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A4A" w:rsidRPr="009D7F75" w:rsidRDefault="00177A4A" w:rsidP="00177A4A">
      <w:pPr>
        <w:pStyle w:val="ConsPlusNormal"/>
        <w:ind w:left="482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9D7F75">
        <w:rPr>
          <w:rFonts w:ascii="Times New Roman" w:hAnsi="Times New Roman" w:cs="Times New Roman"/>
          <w:sz w:val="28"/>
          <w:szCs w:val="28"/>
        </w:rPr>
        <w:t>Приложение 1</w:t>
      </w:r>
      <w:r w:rsidR="00642079" w:rsidRPr="009D7F75">
        <w:rPr>
          <w:rFonts w:ascii="Times New Roman" w:hAnsi="Times New Roman" w:cs="Times New Roman"/>
          <w:sz w:val="28"/>
          <w:szCs w:val="28"/>
        </w:rPr>
        <w:t>3</w:t>
      </w:r>
      <w:r w:rsidRPr="009D7F75">
        <w:rPr>
          <w:rFonts w:ascii="Times New Roman" w:hAnsi="Times New Roman" w:cs="Times New Roman"/>
          <w:sz w:val="28"/>
          <w:szCs w:val="28"/>
        </w:rPr>
        <w:t xml:space="preserve"> к </w:t>
      </w:r>
      <w:hyperlink r:id="rId8" w:history="1">
        <w:r w:rsidRPr="009D7F75">
          <w:rPr>
            <w:rFonts w:ascii="Times New Roman" w:hAnsi="Times New Roman" w:cs="Times New Roman"/>
            <w:sz w:val="28"/>
            <w:szCs w:val="28"/>
          </w:rPr>
          <w:t>Закону Сарато</w:t>
        </w:r>
        <w:r w:rsidRPr="009D7F75">
          <w:rPr>
            <w:rFonts w:ascii="Times New Roman" w:hAnsi="Times New Roman" w:cs="Times New Roman"/>
            <w:sz w:val="28"/>
            <w:szCs w:val="28"/>
          </w:rPr>
          <w:t>в</w:t>
        </w:r>
        <w:r w:rsidRPr="009D7F75">
          <w:rPr>
            <w:rFonts w:ascii="Times New Roman" w:hAnsi="Times New Roman" w:cs="Times New Roman"/>
            <w:sz w:val="28"/>
            <w:szCs w:val="28"/>
          </w:rPr>
          <w:t>ской области «Об областном бю</w:t>
        </w:r>
        <w:r w:rsidRPr="009D7F75">
          <w:rPr>
            <w:rFonts w:ascii="Times New Roman" w:hAnsi="Times New Roman" w:cs="Times New Roman"/>
            <w:sz w:val="28"/>
            <w:szCs w:val="28"/>
          </w:rPr>
          <w:t>д</w:t>
        </w:r>
        <w:r w:rsidRPr="009D7F75">
          <w:rPr>
            <w:rFonts w:ascii="Times New Roman" w:hAnsi="Times New Roman" w:cs="Times New Roman"/>
            <w:sz w:val="28"/>
            <w:szCs w:val="28"/>
          </w:rPr>
          <w:t>жете на 20</w:t>
        </w:r>
        <w:r w:rsidR="00991B92" w:rsidRPr="009D7F75">
          <w:rPr>
            <w:rFonts w:ascii="Times New Roman" w:hAnsi="Times New Roman" w:cs="Times New Roman"/>
            <w:sz w:val="28"/>
            <w:szCs w:val="28"/>
          </w:rPr>
          <w:t>20</w:t>
        </w:r>
        <w:r w:rsidRPr="009D7F75">
          <w:rPr>
            <w:rFonts w:ascii="Times New Roman" w:hAnsi="Times New Roman" w:cs="Times New Roman"/>
            <w:sz w:val="28"/>
            <w:szCs w:val="28"/>
          </w:rPr>
          <w:t xml:space="preserve"> год и на плановый период 202</w:t>
        </w:r>
        <w:r w:rsidR="00991B92" w:rsidRPr="009D7F75">
          <w:rPr>
            <w:rFonts w:ascii="Times New Roman" w:hAnsi="Times New Roman" w:cs="Times New Roman"/>
            <w:sz w:val="28"/>
            <w:szCs w:val="28"/>
          </w:rPr>
          <w:t>1</w:t>
        </w:r>
        <w:r w:rsidRPr="009D7F75">
          <w:rPr>
            <w:rFonts w:ascii="Times New Roman" w:hAnsi="Times New Roman" w:cs="Times New Roman"/>
            <w:sz w:val="28"/>
            <w:szCs w:val="28"/>
          </w:rPr>
          <w:t xml:space="preserve"> и 202</w:t>
        </w:r>
        <w:r w:rsidR="00991B92" w:rsidRPr="009D7F75">
          <w:rPr>
            <w:rFonts w:ascii="Times New Roman" w:hAnsi="Times New Roman" w:cs="Times New Roman"/>
            <w:sz w:val="28"/>
            <w:szCs w:val="28"/>
          </w:rPr>
          <w:t>2</w:t>
        </w:r>
        <w:r w:rsidRPr="009D7F75">
          <w:rPr>
            <w:rFonts w:ascii="Times New Roman" w:hAnsi="Times New Roman" w:cs="Times New Roman"/>
            <w:sz w:val="28"/>
            <w:szCs w:val="28"/>
          </w:rPr>
          <w:t xml:space="preserve"> годов»</w:t>
        </w:r>
      </w:hyperlink>
    </w:p>
    <w:p w:rsidR="00177A4A" w:rsidRPr="009D7F75" w:rsidRDefault="00177A4A" w:rsidP="00177A4A">
      <w:pPr>
        <w:pStyle w:val="a8"/>
        <w:spacing w:after="0"/>
        <w:ind w:left="0"/>
        <w:jc w:val="center"/>
        <w:rPr>
          <w:b/>
          <w:sz w:val="28"/>
          <w:szCs w:val="28"/>
        </w:rPr>
      </w:pPr>
    </w:p>
    <w:p w:rsidR="00177A4A" w:rsidRPr="009D7F75" w:rsidRDefault="00177A4A" w:rsidP="00177A4A">
      <w:pPr>
        <w:pStyle w:val="a8"/>
        <w:spacing w:after="0"/>
        <w:ind w:left="0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9D7F75">
        <w:rPr>
          <w:rFonts w:ascii="Times New Roman Полужирный" w:hAnsi="Times New Roman Полужирный"/>
          <w:b/>
          <w:sz w:val="28"/>
          <w:szCs w:val="28"/>
        </w:rPr>
        <w:t xml:space="preserve">Источники финансирования дефицита областного бюджета </w:t>
      </w:r>
    </w:p>
    <w:p w:rsidR="00177A4A" w:rsidRPr="009D7F75" w:rsidRDefault="00177A4A" w:rsidP="00177A4A">
      <w:pPr>
        <w:pStyle w:val="a8"/>
        <w:spacing w:after="0"/>
        <w:ind w:left="0"/>
        <w:jc w:val="center"/>
        <w:rPr>
          <w:b/>
          <w:sz w:val="28"/>
          <w:szCs w:val="28"/>
        </w:rPr>
      </w:pPr>
      <w:r w:rsidRPr="009D7F75">
        <w:rPr>
          <w:b/>
          <w:sz w:val="28"/>
          <w:szCs w:val="28"/>
        </w:rPr>
        <w:t>на 20</w:t>
      </w:r>
      <w:r w:rsidR="00991B92" w:rsidRPr="009D7F75">
        <w:rPr>
          <w:b/>
          <w:sz w:val="28"/>
          <w:szCs w:val="28"/>
        </w:rPr>
        <w:t>20</w:t>
      </w:r>
      <w:r w:rsidRPr="009D7F75">
        <w:rPr>
          <w:b/>
          <w:sz w:val="28"/>
          <w:szCs w:val="28"/>
        </w:rPr>
        <w:t xml:space="preserve"> год и на плановый период 202</w:t>
      </w:r>
      <w:r w:rsidR="00991B92" w:rsidRPr="009D7F75">
        <w:rPr>
          <w:b/>
          <w:sz w:val="28"/>
          <w:szCs w:val="28"/>
        </w:rPr>
        <w:t>1</w:t>
      </w:r>
      <w:r w:rsidRPr="009D7F75">
        <w:rPr>
          <w:b/>
          <w:sz w:val="28"/>
          <w:szCs w:val="28"/>
        </w:rPr>
        <w:t xml:space="preserve"> и 202</w:t>
      </w:r>
      <w:r w:rsidR="00991B92" w:rsidRPr="009D7F75">
        <w:rPr>
          <w:b/>
          <w:sz w:val="28"/>
          <w:szCs w:val="28"/>
        </w:rPr>
        <w:t>2</w:t>
      </w:r>
      <w:r w:rsidRPr="009D7F75">
        <w:rPr>
          <w:b/>
          <w:sz w:val="28"/>
          <w:szCs w:val="28"/>
        </w:rPr>
        <w:t xml:space="preserve"> годов</w:t>
      </w:r>
    </w:p>
    <w:p w:rsidR="002915B3" w:rsidRPr="009D7F75" w:rsidRDefault="002915B3" w:rsidP="002915B3">
      <w:pPr>
        <w:spacing w:line="216" w:lineRule="auto"/>
        <w:jc w:val="center"/>
        <w:rPr>
          <w:sz w:val="28"/>
          <w:szCs w:val="28"/>
        </w:rPr>
      </w:pPr>
    </w:p>
    <w:p w:rsidR="0096684B" w:rsidRPr="009D7F75" w:rsidRDefault="0096684B" w:rsidP="0096684B">
      <w:pPr>
        <w:spacing w:line="228" w:lineRule="auto"/>
        <w:jc w:val="center"/>
        <w:rPr>
          <w:sz w:val="28"/>
          <w:szCs w:val="28"/>
        </w:rPr>
      </w:pPr>
      <w:r w:rsidRPr="009D7F75">
        <w:rPr>
          <w:sz w:val="28"/>
          <w:szCs w:val="28"/>
        </w:rPr>
        <w:t>(с изменениями от 17 декабря 2020 года № 16</w:t>
      </w:r>
      <w:r w:rsidR="006F04B4" w:rsidRPr="009D7F75">
        <w:rPr>
          <w:sz w:val="28"/>
          <w:szCs w:val="28"/>
        </w:rPr>
        <w:t>5</w:t>
      </w:r>
      <w:r w:rsidRPr="009D7F75">
        <w:rPr>
          <w:sz w:val="28"/>
          <w:szCs w:val="28"/>
        </w:rPr>
        <w:t>-ЗСО)</w:t>
      </w:r>
    </w:p>
    <w:p w:rsidR="0022495F" w:rsidRPr="009D7F75" w:rsidRDefault="0022495F" w:rsidP="00E92F34">
      <w:pPr>
        <w:pStyle w:val="a3"/>
        <w:spacing w:line="199" w:lineRule="auto"/>
        <w:ind w:firstLine="0"/>
        <w:jc w:val="center"/>
        <w:rPr>
          <w:szCs w:val="28"/>
        </w:rPr>
      </w:pPr>
    </w:p>
    <w:p w:rsidR="00177A4A" w:rsidRPr="009D7F75" w:rsidRDefault="00177A4A" w:rsidP="00E92F34">
      <w:pPr>
        <w:widowControl w:val="0"/>
        <w:spacing w:line="199" w:lineRule="auto"/>
        <w:ind w:right="-567"/>
        <w:jc w:val="right"/>
        <w:rPr>
          <w:bCs/>
          <w:sz w:val="24"/>
          <w:szCs w:val="24"/>
        </w:rPr>
      </w:pPr>
      <w:r w:rsidRPr="009D7F75">
        <w:rPr>
          <w:bCs/>
          <w:color w:val="000000"/>
          <w:sz w:val="24"/>
          <w:szCs w:val="24"/>
        </w:rPr>
        <w:t>(</w:t>
      </w:r>
      <w:r w:rsidRPr="009D7F75">
        <w:rPr>
          <w:bCs/>
          <w:sz w:val="24"/>
          <w:szCs w:val="24"/>
        </w:rPr>
        <w:t>тыс. рублей)</w:t>
      </w:r>
    </w:p>
    <w:tbl>
      <w:tblPr>
        <w:tblW w:w="10490" w:type="dxa"/>
        <w:tblInd w:w="-6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3544"/>
        <w:gridCol w:w="1559"/>
        <w:gridCol w:w="1418"/>
        <w:gridCol w:w="1417"/>
      </w:tblGrid>
      <w:tr w:rsidR="00177A4A" w:rsidRPr="009D7F75" w:rsidTr="007815D9">
        <w:trPr>
          <w:cantSplit/>
          <w:trHeight w:val="65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7A4A" w:rsidRPr="009D7F75" w:rsidRDefault="00177A4A" w:rsidP="00E92F34">
            <w:pPr>
              <w:pStyle w:val="ConsPlusNormal"/>
              <w:spacing w:line="199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7F75">
              <w:rPr>
                <w:rFonts w:ascii="Times New Roman" w:hAnsi="Times New Roman" w:cs="Times New Roman"/>
                <w:sz w:val="24"/>
                <w:szCs w:val="24"/>
              </w:rPr>
              <w:t xml:space="preserve">Код </w:t>
            </w:r>
            <w:proofErr w:type="gramStart"/>
            <w:r w:rsidRPr="009D7F75">
              <w:rPr>
                <w:rFonts w:ascii="Times New Roman" w:hAnsi="Times New Roman" w:cs="Times New Roman"/>
                <w:sz w:val="24"/>
                <w:szCs w:val="24"/>
              </w:rPr>
              <w:t>бюджетной</w:t>
            </w:r>
            <w:proofErr w:type="gramEnd"/>
          </w:p>
          <w:p w:rsidR="00177A4A" w:rsidRPr="009D7F75" w:rsidRDefault="00177A4A" w:rsidP="00E92F34">
            <w:pPr>
              <w:pStyle w:val="ConsPlusNormal"/>
              <w:spacing w:line="199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7F75">
              <w:rPr>
                <w:rFonts w:ascii="Times New Roman" w:hAnsi="Times New Roman" w:cs="Times New Roman"/>
                <w:sz w:val="24"/>
                <w:szCs w:val="24"/>
              </w:rPr>
              <w:t>классификации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F09E8" w:rsidRPr="009D7F75" w:rsidRDefault="00177A4A" w:rsidP="00E92F34">
            <w:pPr>
              <w:pStyle w:val="ConsPlusNormal"/>
              <w:spacing w:line="199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7F7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источника </w:t>
            </w:r>
          </w:p>
          <w:p w:rsidR="007F09E8" w:rsidRPr="009D7F75" w:rsidRDefault="00177A4A" w:rsidP="00E92F34">
            <w:pPr>
              <w:pStyle w:val="ConsPlusNormal"/>
              <w:spacing w:line="199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7F75">
              <w:rPr>
                <w:rFonts w:ascii="Times New Roman" w:hAnsi="Times New Roman" w:cs="Times New Roman"/>
                <w:sz w:val="24"/>
                <w:szCs w:val="24"/>
              </w:rPr>
              <w:t xml:space="preserve">финансирования дефицита </w:t>
            </w:r>
          </w:p>
          <w:p w:rsidR="00177A4A" w:rsidRPr="009D7F75" w:rsidRDefault="00177A4A" w:rsidP="00E92F34">
            <w:pPr>
              <w:pStyle w:val="ConsPlusNormal"/>
              <w:spacing w:line="199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7F75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9D7F75" w:rsidRDefault="00177A4A" w:rsidP="00E92F34">
            <w:pPr>
              <w:pStyle w:val="ConsPlusNormal"/>
              <w:spacing w:line="199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7F7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83E35" w:rsidRPr="009D7F7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9D7F75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9D7F75" w:rsidRDefault="00177A4A" w:rsidP="00E92F34">
            <w:pPr>
              <w:pStyle w:val="ConsPlusNormal"/>
              <w:spacing w:line="199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7F75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683E35" w:rsidRPr="009D7F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9D7F75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9D7F75" w:rsidRDefault="00177A4A" w:rsidP="00E92F34">
            <w:pPr>
              <w:pStyle w:val="ConsPlusNormal"/>
              <w:spacing w:line="199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7F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</w:t>
            </w:r>
            <w:r w:rsidR="00683E35" w:rsidRPr="009D7F7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D7F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D7F75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</w:tbl>
    <w:p w:rsidR="00177A4A" w:rsidRPr="009D7F75" w:rsidRDefault="00177A4A" w:rsidP="00177A4A">
      <w:pPr>
        <w:rPr>
          <w:sz w:val="4"/>
          <w:szCs w:val="4"/>
        </w:rPr>
      </w:pPr>
    </w:p>
    <w:tbl>
      <w:tblPr>
        <w:tblW w:w="10490" w:type="dxa"/>
        <w:tblInd w:w="-6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3544"/>
        <w:gridCol w:w="1559"/>
        <w:gridCol w:w="1418"/>
        <w:gridCol w:w="1417"/>
      </w:tblGrid>
      <w:tr w:rsidR="007B3432" w:rsidRPr="009D7F75" w:rsidTr="007B3432"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432" w:rsidRPr="009D7F75" w:rsidRDefault="007B3432" w:rsidP="00E92F34">
            <w:pPr>
              <w:overflowPunct/>
              <w:spacing w:line="223" w:lineRule="auto"/>
              <w:jc w:val="center"/>
              <w:rPr>
                <w:sz w:val="24"/>
                <w:szCs w:val="24"/>
              </w:rPr>
            </w:pPr>
            <w:r w:rsidRPr="009D7F75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432" w:rsidRPr="009D7F75" w:rsidRDefault="007B3432" w:rsidP="00E92F34">
            <w:pPr>
              <w:overflowPunct/>
              <w:spacing w:line="223" w:lineRule="auto"/>
              <w:jc w:val="center"/>
              <w:rPr>
                <w:sz w:val="24"/>
                <w:szCs w:val="24"/>
              </w:rPr>
            </w:pPr>
            <w:r w:rsidRPr="009D7F75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432" w:rsidRPr="009D7F75" w:rsidRDefault="007B3432" w:rsidP="00E92F34">
            <w:pPr>
              <w:overflowPunct/>
              <w:spacing w:line="223" w:lineRule="auto"/>
              <w:jc w:val="center"/>
              <w:rPr>
                <w:sz w:val="24"/>
                <w:szCs w:val="24"/>
              </w:rPr>
            </w:pPr>
            <w:r w:rsidRPr="009D7F75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432" w:rsidRPr="009D7F75" w:rsidRDefault="007B3432" w:rsidP="00E92F34">
            <w:pPr>
              <w:overflowPunct/>
              <w:spacing w:line="223" w:lineRule="auto"/>
              <w:jc w:val="center"/>
              <w:rPr>
                <w:sz w:val="24"/>
                <w:szCs w:val="24"/>
              </w:rPr>
            </w:pPr>
            <w:r w:rsidRPr="009D7F75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432" w:rsidRPr="009D7F75" w:rsidRDefault="007B3432" w:rsidP="00E92F34">
            <w:pPr>
              <w:overflowPunct/>
              <w:spacing w:line="223" w:lineRule="auto"/>
              <w:jc w:val="center"/>
              <w:rPr>
                <w:sz w:val="24"/>
                <w:szCs w:val="24"/>
              </w:rPr>
            </w:pPr>
            <w:r w:rsidRPr="009D7F75">
              <w:rPr>
                <w:sz w:val="24"/>
                <w:szCs w:val="24"/>
              </w:rPr>
              <w:t>5</w:t>
            </w:r>
          </w:p>
        </w:tc>
      </w:tr>
      <w:tr w:rsidR="00496601" w:rsidRPr="009D7F75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621328">
            <w:pPr>
              <w:pStyle w:val="ConsPlusNormal"/>
              <w:tabs>
                <w:tab w:val="left" w:pos="2624"/>
              </w:tabs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621328">
            <w:pPr>
              <w:shd w:val="clear" w:color="auto" w:fill="FFFFFF" w:themeFill="background1"/>
              <w:overflowPunct/>
              <w:spacing w:line="235" w:lineRule="auto"/>
              <w:jc w:val="both"/>
              <w:textAlignment w:val="auto"/>
              <w:rPr>
                <w:sz w:val="24"/>
                <w:szCs w:val="24"/>
                <w:lang w:eastAsia="en-US"/>
              </w:rPr>
            </w:pPr>
            <w:r w:rsidRPr="009D7F75">
              <w:rPr>
                <w:sz w:val="24"/>
                <w:szCs w:val="24"/>
                <w:lang w:eastAsia="en-US"/>
              </w:rPr>
              <w:t>Источники внутреннего фина</w:t>
            </w:r>
            <w:r w:rsidRPr="009D7F75">
              <w:rPr>
                <w:sz w:val="24"/>
                <w:szCs w:val="24"/>
                <w:lang w:eastAsia="en-US"/>
              </w:rPr>
              <w:t>н</w:t>
            </w:r>
            <w:r w:rsidRPr="009D7F75">
              <w:rPr>
                <w:sz w:val="24"/>
                <w:szCs w:val="24"/>
                <w:lang w:eastAsia="en-US"/>
              </w:rPr>
              <w:t>сирования дефицитов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shd w:val="clear" w:color="auto" w:fill="FFFFFF" w:themeFill="background1"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  <w:lang w:eastAsia="en-US"/>
              </w:rPr>
            </w:pPr>
            <w:r w:rsidRPr="009D7F75">
              <w:rPr>
                <w:color w:val="000000"/>
                <w:sz w:val="24"/>
                <w:szCs w:val="24"/>
                <w:lang w:eastAsia="en-US"/>
              </w:rPr>
              <w:t>7343601,1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shd w:val="clear" w:color="auto" w:fill="FFFFFF" w:themeFill="background1"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  <w:lang w:eastAsia="en-US"/>
              </w:rPr>
            </w:pPr>
            <w:r w:rsidRPr="009D7F75">
              <w:rPr>
                <w:color w:val="000000"/>
                <w:sz w:val="24"/>
                <w:szCs w:val="24"/>
                <w:lang w:eastAsia="en-US"/>
              </w:rPr>
              <w:t>230431,3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shd w:val="clear" w:color="auto" w:fill="FFFFFF" w:themeFill="background1"/>
              <w:spacing w:line="235" w:lineRule="auto"/>
              <w:jc w:val="right"/>
              <w:textAlignment w:val="auto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9D7F75">
              <w:rPr>
                <w:bCs/>
                <w:color w:val="000000"/>
                <w:sz w:val="24"/>
                <w:szCs w:val="24"/>
                <w:lang w:eastAsia="en-US"/>
              </w:rPr>
              <w:t>677148,1</w:t>
            </w:r>
          </w:p>
        </w:tc>
      </w:tr>
      <w:tr w:rsidR="00496601" w:rsidRPr="009D7F75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621328">
            <w:pPr>
              <w:pStyle w:val="ConsPlusNormal"/>
              <w:tabs>
                <w:tab w:val="left" w:pos="2624"/>
              </w:tabs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</w:t>
            </w:r>
            <w:r w:rsidRPr="009D7F75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1</w:t>
            </w: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3863A1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Государственные (муниципал</w:t>
            </w: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ь</w:t>
            </w: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ные) ценные бумаги, номинал</w:t>
            </w: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ь</w:t>
            </w: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ная стоимость которых указана в валюте </w:t>
            </w:r>
            <w:r w:rsidR="003863A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</w:t>
            </w:r>
            <w:bookmarkStart w:id="0" w:name="_GoBack"/>
            <w:bookmarkEnd w:id="0"/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-1500000,0</w:t>
            </w:r>
          </w:p>
        </w:tc>
      </w:tr>
      <w:tr w:rsidR="00496601" w:rsidRPr="009D7F75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621328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01 01 00 00 00 0000 800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621328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-1500000,0</w:t>
            </w:r>
          </w:p>
        </w:tc>
      </w:tr>
      <w:tr w:rsidR="00496601" w:rsidRPr="009D7F75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621328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01 01 00 00 02 0000 810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621328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государственных ценных бумаг субъектов Ро</w:t>
            </w: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сийской Федерации, номинал</w:t>
            </w: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ь</w:t>
            </w: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ная стоимость которых указана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-1500000,0</w:t>
            </w:r>
          </w:p>
        </w:tc>
      </w:tr>
      <w:tr w:rsidR="00496601" w:rsidRPr="009D7F75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621328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621328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Кредиты кредитных организ</w:t>
            </w: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ций в валюте Российской Фед</w:t>
            </w: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67242,1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6562005,7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3428722,5</w:t>
            </w:r>
          </w:p>
        </w:tc>
      </w:tr>
      <w:tr w:rsidR="00496601" w:rsidRPr="009D7F75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621328">
            <w:pPr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9D7F75">
              <w:rPr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621328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9D7F75">
              <w:rPr>
                <w:sz w:val="24"/>
                <w:szCs w:val="24"/>
                <w:lang w:eastAsia="en-US"/>
              </w:rPr>
              <w:t>Получение кредитов от креди</w:t>
            </w:r>
            <w:r w:rsidRPr="009D7F75">
              <w:rPr>
                <w:sz w:val="24"/>
                <w:szCs w:val="24"/>
                <w:lang w:eastAsia="en-US"/>
              </w:rPr>
              <w:t>т</w:t>
            </w:r>
            <w:r w:rsidRPr="009D7F75">
              <w:rPr>
                <w:sz w:val="24"/>
                <w:szCs w:val="24"/>
                <w:lang w:eastAsia="en-US"/>
              </w:rPr>
              <w:t>ных организаций в валюте Ро</w:t>
            </w:r>
            <w:r w:rsidRPr="009D7F75">
              <w:rPr>
                <w:sz w:val="24"/>
                <w:szCs w:val="24"/>
                <w:lang w:eastAsia="en-US"/>
              </w:rPr>
              <w:t>с</w:t>
            </w:r>
            <w:r w:rsidRPr="009D7F75">
              <w:rPr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19727814,1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22306354,3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10282972,1</w:t>
            </w:r>
          </w:p>
        </w:tc>
      </w:tr>
      <w:tr w:rsidR="00496601" w:rsidRPr="009D7F75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621328">
            <w:pPr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9D7F75">
              <w:rPr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621328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от креди</w:t>
            </w: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ных организаций бюджетами субъектов Российской Федер</w:t>
            </w: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ции в валюте Российской Фед</w:t>
            </w: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19727814,1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22306354,3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10282972,1</w:t>
            </w:r>
          </w:p>
        </w:tc>
      </w:tr>
      <w:tr w:rsidR="00496601" w:rsidRPr="009D7F75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621328">
            <w:pPr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9D7F75">
              <w:rPr>
                <w:sz w:val="24"/>
                <w:szCs w:val="24"/>
                <w:lang w:eastAsia="en-US"/>
              </w:rPr>
              <w:t>01 02 00 00 00 0000 800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621328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9D7F75">
              <w:rPr>
                <w:sz w:val="24"/>
                <w:szCs w:val="24"/>
              </w:rPr>
              <w:t>Погашение кредитов, пред</w:t>
            </w:r>
            <w:r w:rsidRPr="009D7F75">
              <w:rPr>
                <w:sz w:val="24"/>
                <w:szCs w:val="24"/>
              </w:rPr>
              <w:t>о</w:t>
            </w:r>
            <w:r w:rsidRPr="009D7F75">
              <w:rPr>
                <w:sz w:val="24"/>
                <w:szCs w:val="24"/>
              </w:rPr>
              <w:t>ставленных кредитными орган</w:t>
            </w:r>
            <w:r w:rsidRPr="009D7F75">
              <w:rPr>
                <w:sz w:val="24"/>
                <w:szCs w:val="24"/>
              </w:rPr>
              <w:t>и</w:t>
            </w:r>
            <w:r w:rsidRPr="009D7F75">
              <w:rPr>
                <w:sz w:val="24"/>
                <w:szCs w:val="24"/>
              </w:rPr>
              <w:t>зациями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-19660572,0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-15744348,6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-6854249,6</w:t>
            </w:r>
          </w:p>
        </w:tc>
      </w:tr>
      <w:tr w:rsidR="00496601" w:rsidRPr="009D7F75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621328">
            <w:pPr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9D7F75">
              <w:rPr>
                <w:sz w:val="24"/>
                <w:szCs w:val="24"/>
                <w:lang w:eastAsia="en-US"/>
              </w:rPr>
              <w:t>01 02 00 00 02 0000 810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621328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9D7F75">
              <w:rPr>
                <w:sz w:val="24"/>
                <w:szCs w:val="24"/>
              </w:rPr>
              <w:t>Погашение бюджетами субъе</w:t>
            </w:r>
            <w:r w:rsidRPr="009D7F75">
              <w:rPr>
                <w:sz w:val="24"/>
                <w:szCs w:val="24"/>
              </w:rPr>
              <w:t>к</w:t>
            </w:r>
            <w:r w:rsidRPr="009D7F75">
              <w:rPr>
                <w:sz w:val="24"/>
                <w:szCs w:val="24"/>
              </w:rPr>
              <w:t>тов Российской Федерации кр</w:t>
            </w:r>
            <w:r w:rsidRPr="009D7F75">
              <w:rPr>
                <w:sz w:val="24"/>
                <w:szCs w:val="24"/>
              </w:rPr>
              <w:t>е</w:t>
            </w:r>
            <w:r w:rsidRPr="009D7F75">
              <w:rPr>
                <w:sz w:val="24"/>
                <w:szCs w:val="24"/>
              </w:rPr>
              <w:t>дитов от кредитных организаций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-19660572,0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-15744348,6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-6854249,6</w:t>
            </w:r>
          </w:p>
        </w:tc>
      </w:tr>
      <w:tr w:rsidR="00496601" w:rsidRPr="009D7F75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621328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621328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5</w:t>
            </w:r>
            <w:r w:rsidRPr="009D7F75">
              <w:rPr>
                <w:color w:val="000000"/>
                <w:sz w:val="24"/>
                <w:szCs w:val="24"/>
                <w:lang w:val="en-US"/>
              </w:rPr>
              <w:t>08</w:t>
            </w:r>
            <w:r w:rsidRPr="009D7F75">
              <w:rPr>
                <w:color w:val="000000"/>
                <w:sz w:val="24"/>
                <w:szCs w:val="24"/>
              </w:rPr>
              <w:t>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-6331574,4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-1251574,4</w:t>
            </w:r>
          </w:p>
        </w:tc>
      </w:tr>
      <w:tr w:rsidR="00496601" w:rsidRPr="009D7F75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621328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01 03 01 00 00 0000 700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621328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  <w:lang w:val="en-US"/>
              </w:rPr>
              <w:t>1016</w:t>
            </w:r>
            <w:r w:rsidRPr="009D7F75">
              <w:rPr>
                <w:color w:val="000000"/>
                <w:sz w:val="24"/>
                <w:szCs w:val="24"/>
              </w:rPr>
              <w:t>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96601" w:rsidRPr="009D7F75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621328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01 03 01 00 02 0000 710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621328">
            <w:pPr>
              <w:pStyle w:val="ConsPlusNormal"/>
              <w:spacing w:line="235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от других бюджетов бюджетной системы Российской Федерации бюдж</w:t>
            </w: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тами субъектов Российской Ф</w:t>
            </w: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  <w:lang w:val="en-US"/>
              </w:rPr>
              <w:t>1016</w:t>
            </w:r>
            <w:r w:rsidRPr="009D7F75">
              <w:rPr>
                <w:color w:val="000000"/>
                <w:sz w:val="24"/>
                <w:szCs w:val="24"/>
              </w:rPr>
              <w:t>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96601" w:rsidRPr="009D7F75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49660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01 03 01 00 02 9000 710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49660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от других бюджетов бюджетной системы Российской Федерации бюдж</w:t>
            </w: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тами субъектов Российской Ф</w:t>
            </w: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дерации в валюте Российской Федерации (бюджетные кредиты на пополнение остатков средств на счете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496601">
            <w:pPr>
              <w:jc w:val="right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5</w:t>
            </w:r>
            <w:r w:rsidRPr="009D7F75">
              <w:rPr>
                <w:color w:val="000000"/>
                <w:sz w:val="24"/>
                <w:szCs w:val="24"/>
                <w:lang w:val="en-US"/>
              </w:rPr>
              <w:t>08</w:t>
            </w:r>
            <w:r w:rsidRPr="009D7F75">
              <w:rPr>
                <w:color w:val="000000"/>
                <w:sz w:val="24"/>
                <w:szCs w:val="24"/>
              </w:rPr>
              <w:t>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496601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496601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96601" w:rsidRPr="009D7F75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49660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01 03 01 00 00 0000 800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49660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бюджетных кред</w:t>
            </w: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496601">
            <w:pPr>
              <w:jc w:val="right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-5</w:t>
            </w:r>
            <w:r w:rsidRPr="009D7F75">
              <w:rPr>
                <w:color w:val="000000"/>
                <w:sz w:val="24"/>
                <w:szCs w:val="24"/>
                <w:lang w:val="en-US"/>
              </w:rPr>
              <w:t>08</w:t>
            </w:r>
            <w:r w:rsidRPr="009D7F75">
              <w:rPr>
                <w:color w:val="000000"/>
                <w:sz w:val="24"/>
                <w:szCs w:val="24"/>
              </w:rPr>
              <w:t>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496601">
            <w:pPr>
              <w:jc w:val="right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-6331574,4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496601">
            <w:pPr>
              <w:jc w:val="right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-1251574,4</w:t>
            </w:r>
          </w:p>
        </w:tc>
      </w:tr>
      <w:tr w:rsidR="00496601" w:rsidRPr="009D7F75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49660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01 03 01 00 02 0000 810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49660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кр</w:t>
            </w: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дитов от других бюджетов бю</w:t>
            </w: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496601">
            <w:pPr>
              <w:jc w:val="right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-5</w:t>
            </w:r>
            <w:r w:rsidRPr="009D7F75">
              <w:rPr>
                <w:color w:val="000000"/>
                <w:sz w:val="24"/>
                <w:szCs w:val="24"/>
                <w:lang w:val="en-US"/>
              </w:rPr>
              <w:t>08</w:t>
            </w:r>
            <w:r w:rsidRPr="009D7F75">
              <w:rPr>
                <w:color w:val="000000"/>
                <w:sz w:val="24"/>
                <w:szCs w:val="24"/>
              </w:rPr>
              <w:t>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496601">
            <w:pPr>
              <w:jc w:val="right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-6331574,4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496601">
            <w:pPr>
              <w:jc w:val="right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-1251574,4</w:t>
            </w:r>
          </w:p>
        </w:tc>
      </w:tr>
      <w:tr w:rsidR="00496601" w:rsidRPr="009D7F75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496601">
            <w:pPr>
              <w:jc w:val="center"/>
              <w:rPr>
                <w:sz w:val="24"/>
                <w:szCs w:val="24"/>
                <w:lang w:eastAsia="en-US"/>
              </w:rPr>
            </w:pPr>
            <w:r w:rsidRPr="009D7F75">
              <w:rPr>
                <w:sz w:val="24"/>
                <w:szCs w:val="24"/>
                <w:lang w:eastAsia="en-US"/>
              </w:rPr>
              <w:t>01 03 01 00 02 8000 810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49660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кр</w:t>
            </w: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дитов от других бюджетов бю</w:t>
            </w: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жетной системы Российской Федерации в валюте Российской Федерации (реструктурирова</w:t>
            </w: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</w:t>
            </w: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ная задолженность по бюдже</w:t>
            </w: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ным кредитам, предоставленным из федерального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496601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496601">
            <w:pPr>
              <w:jc w:val="right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-1251574,4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496601">
            <w:pPr>
              <w:jc w:val="right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-1251574,4</w:t>
            </w:r>
          </w:p>
        </w:tc>
      </w:tr>
      <w:tr w:rsidR="00496601" w:rsidRPr="009D7F75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496601">
            <w:pPr>
              <w:jc w:val="center"/>
              <w:rPr>
                <w:sz w:val="24"/>
                <w:szCs w:val="24"/>
                <w:lang w:eastAsia="en-US"/>
              </w:rPr>
            </w:pPr>
            <w:r w:rsidRPr="009D7F75">
              <w:rPr>
                <w:sz w:val="24"/>
                <w:szCs w:val="24"/>
                <w:lang w:eastAsia="en-US"/>
              </w:rPr>
              <w:t>01 03 01 00 02 9000 810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49660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кр</w:t>
            </w: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дитов от других бюджетов бю</w:t>
            </w: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жетной системы Российской Федерации в валюте Российской Федерации (бюджетные кредиты на пополнение остатков средств на счете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496601">
            <w:pPr>
              <w:jc w:val="right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-5</w:t>
            </w:r>
            <w:r w:rsidRPr="009D7F75">
              <w:rPr>
                <w:color w:val="000000"/>
                <w:sz w:val="24"/>
                <w:szCs w:val="24"/>
                <w:lang w:val="en-US"/>
              </w:rPr>
              <w:t>08</w:t>
            </w:r>
            <w:r w:rsidRPr="009D7F75">
              <w:rPr>
                <w:color w:val="000000"/>
                <w:sz w:val="24"/>
                <w:szCs w:val="24"/>
              </w:rPr>
              <w:t>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496601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496601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96601" w:rsidRPr="009D7F75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496601">
            <w:pPr>
              <w:jc w:val="center"/>
              <w:rPr>
                <w:sz w:val="24"/>
                <w:szCs w:val="24"/>
                <w:lang w:eastAsia="en-US"/>
              </w:rPr>
            </w:pPr>
            <w:r w:rsidRPr="009D7F75">
              <w:rPr>
                <w:sz w:val="24"/>
                <w:szCs w:val="24"/>
                <w:lang w:eastAsia="en-US"/>
              </w:rPr>
              <w:t>01 05 00 00 00 0000 000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49660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Изменение остатков средств на счетах по учету средств бюдж</w:t>
            </w: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496601">
            <w:pPr>
              <w:jc w:val="right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1953021,7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496601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496601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96601" w:rsidRPr="009D7F75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496601">
            <w:pPr>
              <w:jc w:val="center"/>
              <w:rPr>
                <w:sz w:val="24"/>
                <w:szCs w:val="24"/>
                <w:lang w:eastAsia="en-US"/>
              </w:rPr>
            </w:pPr>
            <w:r w:rsidRPr="009D7F75">
              <w:rPr>
                <w:sz w:val="24"/>
                <w:szCs w:val="24"/>
                <w:lang w:eastAsia="en-US"/>
              </w:rPr>
              <w:t>01 05 00 00 00 0000 600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49660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Уменьшение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496601">
            <w:pPr>
              <w:jc w:val="right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1953021,7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496601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496601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96601" w:rsidRPr="009D7F75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496601">
            <w:pPr>
              <w:jc w:val="center"/>
              <w:rPr>
                <w:sz w:val="24"/>
                <w:szCs w:val="24"/>
                <w:lang w:eastAsia="en-US"/>
              </w:rPr>
            </w:pPr>
            <w:r w:rsidRPr="009D7F75">
              <w:rPr>
                <w:sz w:val="24"/>
                <w:szCs w:val="24"/>
                <w:lang w:eastAsia="en-US"/>
              </w:rPr>
              <w:lastRenderedPageBreak/>
              <w:t>01 05 02 01 02 0000 610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49660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Уменьшение прочих </w:t>
            </w:r>
            <w:proofErr w:type="gramStart"/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остатков денежных средств бюджетов субъектов Российской Федер</w:t>
            </w: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ции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496601">
            <w:pPr>
              <w:jc w:val="right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1953021,7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496601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496601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96601" w:rsidRPr="009D7F75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621328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01 06 00 00 00 0000 000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621328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9D7F75">
              <w:rPr>
                <w:sz w:val="24"/>
                <w:szCs w:val="24"/>
              </w:rPr>
              <w:t>Иные источники внутреннего финансирования дефицитов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overflowPunct/>
              <w:autoSpaceDE/>
              <w:adjustRightInd/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243337,3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overflowPunct/>
              <w:autoSpaceDE/>
              <w:adjustRightInd/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overflowPunct/>
              <w:autoSpaceDE/>
              <w:adjustRightInd/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96601" w:rsidRPr="009D7F75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621328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01 06 05 00 00 0000 000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621328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9D7F75">
              <w:rPr>
                <w:sz w:val="24"/>
                <w:szCs w:val="24"/>
              </w:rPr>
              <w:t>Бюджетные кредиты, предоста</w:t>
            </w:r>
            <w:r w:rsidRPr="009D7F75">
              <w:rPr>
                <w:sz w:val="24"/>
                <w:szCs w:val="24"/>
              </w:rPr>
              <w:t>в</w:t>
            </w:r>
            <w:r w:rsidRPr="009D7F75">
              <w:rPr>
                <w:sz w:val="24"/>
                <w:szCs w:val="24"/>
              </w:rPr>
              <w:t>ленные внутри страны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overflowPunct/>
              <w:autoSpaceDE/>
              <w:adjustRightInd/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243337,3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overflowPunct/>
              <w:autoSpaceDE/>
              <w:adjustRightInd/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overflowPunct/>
              <w:autoSpaceDE/>
              <w:adjustRightInd/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96601" w:rsidRPr="009D7F75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621328">
            <w:pPr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9D7F75">
              <w:rPr>
                <w:sz w:val="24"/>
                <w:szCs w:val="24"/>
                <w:lang w:eastAsia="en-US"/>
              </w:rPr>
              <w:t>01 06 05 00 00 0000 600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62132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9D7F75">
              <w:rPr>
                <w:rFonts w:eastAsia="Calibri"/>
                <w:sz w:val="24"/>
                <w:szCs w:val="24"/>
                <w:lang w:eastAsia="en-US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343337,3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387706,8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743050,5</w:t>
            </w:r>
          </w:p>
        </w:tc>
      </w:tr>
      <w:tr w:rsidR="00496601" w:rsidRPr="009D7F75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621328">
            <w:pPr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9D7F75">
              <w:rPr>
                <w:sz w:val="24"/>
                <w:szCs w:val="24"/>
                <w:lang w:eastAsia="en-US"/>
              </w:rPr>
              <w:t>01 06 05 02 00 0000 600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621328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9D7F75">
              <w:rPr>
                <w:rFonts w:eastAsia="Calibri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9D7F75">
              <w:rPr>
                <w:rFonts w:eastAsia="Calibri"/>
                <w:sz w:val="24"/>
                <w:szCs w:val="24"/>
                <w:lang w:eastAsia="en-US"/>
              </w:rPr>
              <w:t>д</w:t>
            </w:r>
            <w:r w:rsidRPr="009D7F75">
              <w:rPr>
                <w:rFonts w:eastAsia="Calibri"/>
                <w:sz w:val="24"/>
                <w:szCs w:val="24"/>
                <w:lang w:eastAsia="en-US"/>
              </w:rPr>
              <w:t>жетам бюджетной системы Ро</w:t>
            </w:r>
            <w:r w:rsidRPr="009D7F75">
              <w:rPr>
                <w:rFonts w:eastAsia="Calibri"/>
                <w:sz w:val="24"/>
                <w:szCs w:val="24"/>
                <w:lang w:eastAsia="en-US"/>
              </w:rPr>
              <w:t>с</w:t>
            </w:r>
            <w:r w:rsidRPr="009D7F75">
              <w:rPr>
                <w:rFonts w:eastAsia="Calibri"/>
                <w:sz w:val="24"/>
                <w:szCs w:val="24"/>
                <w:lang w:eastAsia="en-US"/>
              </w:rPr>
              <w:t>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343337,3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387706,8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743050,5</w:t>
            </w:r>
          </w:p>
        </w:tc>
      </w:tr>
      <w:tr w:rsidR="00496601" w:rsidRPr="009D7F75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621328">
            <w:pPr>
              <w:jc w:val="center"/>
              <w:rPr>
                <w:sz w:val="24"/>
                <w:szCs w:val="24"/>
                <w:lang w:eastAsia="en-US"/>
              </w:rPr>
            </w:pPr>
            <w:r w:rsidRPr="009D7F75">
              <w:rPr>
                <w:sz w:val="24"/>
                <w:szCs w:val="24"/>
                <w:lang w:eastAsia="en-US"/>
              </w:rPr>
              <w:t>01 06 05 02 02 0000 640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62132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9D7F75">
              <w:rPr>
                <w:rFonts w:eastAsia="Calibri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9D7F75">
              <w:rPr>
                <w:rFonts w:eastAsia="Calibri"/>
                <w:sz w:val="24"/>
                <w:szCs w:val="24"/>
                <w:lang w:eastAsia="en-US"/>
              </w:rPr>
              <w:t>д</w:t>
            </w:r>
            <w:r w:rsidRPr="009D7F75">
              <w:rPr>
                <w:rFonts w:eastAsia="Calibri"/>
                <w:sz w:val="24"/>
                <w:szCs w:val="24"/>
                <w:lang w:eastAsia="en-US"/>
              </w:rPr>
              <w:t>жетам бюджетной системы Ро</w:t>
            </w:r>
            <w:r w:rsidRPr="009D7F75">
              <w:rPr>
                <w:rFonts w:eastAsia="Calibri"/>
                <w:sz w:val="24"/>
                <w:szCs w:val="24"/>
                <w:lang w:eastAsia="en-US"/>
              </w:rPr>
              <w:t>с</w:t>
            </w:r>
            <w:r w:rsidRPr="009D7F75">
              <w:rPr>
                <w:rFonts w:eastAsia="Calibri"/>
                <w:sz w:val="24"/>
                <w:szCs w:val="24"/>
                <w:lang w:eastAsia="en-US"/>
              </w:rPr>
              <w:t>сийской Федерации из бюдж</w:t>
            </w:r>
            <w:r w:rsidRPr="009D7F75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9D7F75">
              <w:rPr>
                <w:rFonts w:eastAsia="Calibri"/>
                <w:sz w:val="24"/>
                <w:szCs w:val="24"/>
                <w:lang w:eastAsia="en-US"/>
              </w:rPr>
              <w:t>тов субъектов Российской Фед</w:t>
            </w:r>
            <w:r w:rsidRPr="009D7F75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9D7F75">
              <w:rPr>
                <w:rFonts w:eastAsia="Calibri"/>
                <w:sz w:val="24"/>
                <w:szCs w:val="24"/>
                <w:lang w:eastAsia="en-US"/>
              </w:rPr>
              <w:t>рации в валюте Российской Ф</w:t>
            </w:r>
            <w:r w:rsidRPr="009D7F75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9D7F75">
              <w:rPr>
                <w:rFonts w:eastAsia="Calibri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343337,3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387706,8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743050,5</w:t>
            </w:r>
          </w:p>
        </w:tc>
      </w:tr>
      <w:tr w:rsidR="00496601" w:rsidRPr="009D7F75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621328">
            <w:pPr>
              <w:jc w:val="center"/>
              <w:rPr>
                <w:sz w:val="24"/>
                <w:szCs w:val="24"/>
                <w:lang w:eastAsia="en-US"/>
              </w:rPr>
            </w:pPr>
            <w:r w:rsidRPr="009D7F75">
              <w:rPr>
                <w:sz w:val="24"/>
                <w:szCs w:val="24"/>
                <w:lang w:eastAsia="en-US"/>
              </w:rPr>
              <w:t>01 06 05 02 02 2600 640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621328">
            <w:pPr>
              <w:jc w:val="both"/>
              <w:rPr>
                <w:sz w:val="24"/>
                <w:szCs w:val="24"/>
                <w:lang w:eastAsia="en-US"/>
              </w:rPr>
            </w:pPr>
            <w:r w:rsidRPr="009D7F75">
              <w:rPr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9D7F75">
              <w:rPr>
                <w:sz w:val="24"/>
                <w:szCs w:val="24"/>
                <w:lang w:eastAsia="en-US"/>
              </w:rPr>
              <w:t>д</w:t>
            </w:r>
            <w:r w:rsidRPr="009D7F75">
              <w:rPr>
                <w:sz w:val="24"/>
                <w:szCs w:val="24"/>
                <w:lang w:eastAsia="en-US"/>
              </w:rPr>
              <w:t>жетам бюджетной системы Ро</w:t>
            </w:r>
            <w:r w:rsidRPr="009D7F75">
              <w:rPr>
                <w:sz w:val="24"/>
                <w:szCs w:val="24"/>
                <w:lang w:eastAsia="en-US"/>
              </w:rPr>
              <w:t>с</w:t>
            </w:r>
            <w:r w:rsidRPr="009D7F75">
              <w:rPr>
                <w:sz w:val="24"/>
                <w:szCs w:val="24"/>
                <w:lang w:eastAsia="en-US"/>
              </w:rPr>
              <w:t>сийской Федерации из бюдж</w:t>
            </w:r>
            <w:r w:rsidRPr="009D7F75">
              <w:rPr>
                <w:sz w:val="24"/>
                <w:szCs w:val="24"/>
                <w:lang w:eastAsia="en-US"/>
              </w:rPr>
              <w:t>е</w:t>
            </w:r>
            <w:r w:rsidRPr="009D7F75">
              <w:rPr>
                <w:sz w:val="24"/>
                <w:szCs w:val="24"/>
                <w:lang w:eastAsia="en-US"/>
              </w:rPr>
              <w:t>тов субъектов Российской Фед</w:t>
            </w:r>
            <w:r w:rsidRPr="009D7F75">
              <w:rPr>
                <w:sz w:val="24"/>
                <w:szCs w:val="24"/>
                <w:lang w:eastAsia="en-US"/>
              </w:rPr>
              <w:t>е</w:t>
            </w:r>
            <w:r w:rsidRPr="009D7F75">
              <w:rPr>
                <w:sz w:val="24"/>
                <w:szCs w:val="24"/>
                <w:lang w:eastAsia="en-US"/>
              </w:rPr>
              <w:t>рации в валюте Российской Ф</w:t>
            </w:r>
            <w:r w:rsidRPr="009D7F75">
              <w:rPr>
                <w:sz w:val="24"/>
                <w:szCs w:val="24"/>
                <w:lang w:eastAsia="en-US"/>
              </w:rPr>
              <w:t>е</w:t>
            </w:r>
            <w:r w:rsidRPr="009D7F75">
              <w:rPr>
                <w:sz w:val="24"/>
                <w:szCs w:val="24"/>
                <w:lang w:eastAsia="en-US"/>
              </w:rPr>
              <w:t>дерации (бюджетные кредиты, предоставленные для покрытия временных кассовых разрывов)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jc w:val="right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96601" w:rsidRPr="009D7F75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621328">
            <w:pPr>
              <w:jc w:val="center"/>
              <w:rPr>
                <w:sz w:val="24"/>
                <w:szCs w:val="24"/>
                <w:lang w:eastAsia="en-US"/>
              </w:rPr>
            </w:pPr>
            <w:r w:rsidRPr="009D7F75">
              <w:rPr>
                <w:sz w:val="24"/>
                <w:szCs w:val="24"/>
                <w:lang w:eastAsia="en-US"/>
              </w:rPr>
              <w:t>01 06 05 02 02 5000 640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62132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9D7F75">
              <w:rPr>
                <w:rFonts w:eastAsia="Calibri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9D7F75">
              <w:rPr>
                <w:rFonts w:eastAsia="Calibri"/>
                <w:sz w:val="24"/>
                <w:szCs w:val="24"/>
                <w:lang w:eastAsia="en-US"/>
              </w:rPr>
              <w:t>д</w:t>
            </w:r>
            <w:r w:rsidRPr="009D7F75">
              <w:rPr>
                <w:rFonts w:eastAsia="Calibri"/>
                <w:sz w:val="24"/>
                <w:szCs w:val="24"/>
                <w:lang w:eastAsia="en-US"/>
              </w:rPr>
              <w:t>жетам бюджетной системы Ро</w:t>
            </w:r>
            <w:r w:rsidRPr="009D7F75">
              <w:rPr>
                <w:rFonts w:eastAsia="Calibri"/>
                <w:sz w:val="24"/>
                <w:szCs w:val="24"/>
                <w:lang w:eastAsia="en-US"/>
              </w:rPr>
              <w:t>с</w:t>
            </w:r>
            <w:r w:rsidRPr="009D7F75">
              <w:rPr>
                <w:rFonts w:eastAsia="Calibri"/>
                <w:sz w:val="24"/>
                <w:szCs w:val="24"/>
                <w:lang w:eastAsia="en-US"/>
              </w:rPr>
              <w:t>сийской Федерации из бюдж</w:t>
            </w:r>
            <w:r w:rsidRPr="009D7F75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9D7F75">
              <w:rPr>
                <w:rFonts w:eastAsia="Calibri"/>
                <w:sz w:val="24"/>
                <w:szCs w:val="24"/>
                <w:lang w:eastAsia="en-US"/>
              </w:rPr>
              <w:t>тов субъектов Российской Фед</w:t>
            </w:r>
            <w:r w:rsidRPr="009D7F75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9D7F75">
              <w:rPr>
                <w:rFonts w:eastAsia="Calibri"/>
                <w:sz w:val="24"/>
                <w:szCs w:val="24"/>
                <w:lang w:eastAsia="en-US"/>
              </w:rPr>
              <w:t>рации в валюте Российской Ф</w:t>
            </w:r>
            <w:r w:rsidRPr="009D7F75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9D7F75">
              <w:rPr>
                <w:rFonts w:eastAsia="Calibri"/>
                <w:sz w:val="24"/>
                <w:szCs w:val="24"/>
                <w:lang w:eastAsia="en-US"/>
              </w:rPr>
              <w:t>дерации (бюджетные кредиты, предоставленные для частичн</w:t>
            </w:r>
            <w:r w:rsidRPr="009D7F75"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Pr="009D7F75">
              <w:rPr>
                <w:rFonts w:eastAsia="Calibri"/>
                <w:sz w:val="24"/>
                <w:szCs w:val="24"/>
                <w:lang w:eastAsia="en-US"/>
              </w:rPr>
              <w:t>го покрытия дефицитов)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243337,3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387706,8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743050,5</w:t>
            </w:r>
          </w:p>
        </w:tc>
      </w:tr>
      <w:tr w:rsidR="00496601" w:rsidRPr="009D7F75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621328">
            <w:pPr>
              <w:jc w:val="center"/>
              <w:rPr>
                <w:sz w:val="24"/>
                <w:szCs w:val="24"/>
                <w:lang w:eastAsia="en-US"/>
              </w:rPr>
            </w:pPr>
            <w:r w:rsidRPr="009D7F75">
              <w:rPr>
                <w:sz w:val="24"/>
                <w:szCs w:val="24"/>
                <w:lang w:eastAsia="en-US"/>
              </w:rPr>
              <w:t>01 06 05 00 00 0000 500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621328">
            <w:pPr>
              <w:overflowPunct/>
              <w:jc w:val="both"/>
              <w:textAlignment w:val="auto"/>
              <w:rPr>
                <w:sz w:val="24"/>
                <w:szCs w:val="24"/>
                <w:lang w:eastAsia="en-US"/>
              </w:rPr>
            </w:pPr>
            <w:r w:rsidRPr="009D7F75">
              <w:rPr>
                <w:sz w:val="24"/>
                <w:szCs w:val="24"/>
                <w:lang w:eastAsia="en-US"/>
              </w:rPr>
              <w:t>Предоставление бюджетных кредитов внутри страны в вал</w:t>
            </w:r>
            <w:r w:rsidRPr="009D7F75">
              <w:rPr>
                <w:sz w:val="24"/>
                <w:szCs w:val="24"/>
                <w:lang w:eastAsia="en-US"/>
              </w:rPr>
              <w:t>ю</w:t>
            </w:r>
            <w:r w:rsidRPr="009D7F75">
              <w:rPr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-100000,0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-387706,8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-743050,5</w:t>
            </w:r>
          </w:p>
        </w:tc>
      </w:tr>
      <w:tr w:rsidR="00496601" w:rsidRPr="009D7F75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621328">
            <w:pPr>
              <w:jc w:val="center"/>
              <w:rPr>
                <w:sz w:val="24"/>
                <w:szCs w:val="24"/>
                <w:lang w:eastAsia="en-US"/>
              </w:rPr>
            </w:pPr>
            <w:r w:rsidRPr="009D7F75">
              <w:rPr>
                <w:sz w:val="24"/>
                <w:szCs w:val="24"/>
                <w:lang w:eastAsia="en-US"/>
              </w:rPr>
              <w:t>01 06 05 02 00 0000 500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621328">
            <w:pPr>
              <w:overflowPunct/>
              <w:jc w:val="both"/>
              <w:textAlignment w:val="auto"/>
              <w:rPr>
                <w:sz w:val="24"/>
                <w:szCs w:val="24"/>
                <w:lang w:eastAsia="en-US"/>
              </w:rPr>
            </w:pPr>
            <w:r w:rsidRPr="009D7F75">
              <w:rPr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-100000,0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-387706,8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-743050,5</w:t>
            </w:r>
          </w:p>
        </w:tc>
      </w:tr>
      <w:tr w:rsidR="00496601" w:rsidRPr="009D7F75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621328">
            <w:pPr>
              <w:jc w:val="center"/>
              <w:rPr>
                <w:sz w:val="24"/>
                <w:szCs w:val="24"/>
                <w:lang w:eastAsia="en-US"/>
              </w:rPr>
            </w:pPr>
            <w:r w:rsidRPr="009D7F75">
              <w:rPr>
                <w:sz w:val="24"/>
                <w:szCs w:val="24"/>
                <w:lang w:eastAsia="en-US"/>
              </w:rPr>
              <w:lastRenderedPageBreak/>
              <w:t>01 06 05 02 02 0000 540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621328">
            <w:pPr>
              <w:overflowPunct/>
              <w:jc w:val="both"/>
              <w:textAlignment w:val="auto"/>
              <w:rPr>
                <w:sz w:val="24"/>
                <w:szCs w:val="24"/>
                <w:lang w:eastAsia="en-US"/>
              </w:rPr>
            </w:pPr>
            <w:r w:rsidRPr="009D7F75">
              <w:rPr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из бюджетов субъе</w:t>
            </w:r>
            <w:r w:rsidRPr="009D7F75">
              <w:rPr>
                <w:sz w:val="24"/>
                <w:szCs w:val="24"/>
                <w:lang w:eastAsia="en-US"/>
              </w:rPr>
              <w:t>к</w:t>
            </w:r>
            <w:r w:rsidRPr="009D7F75">
              <w:rPr>
                <w:sz w:val="24"/>
                <w:szCs w:val="24"/>
                <w:lang w:eastAsia="en-US"/>
              </w:rPr>
              <w:t>тов Российской Федерации в в</w:t>
            </w:r>
            <w:r w:rsidRPr="009D7F75">
              <w:rPr>
                <w:sz w:val="24"/>
                <w:szCs w:val="24"/>
                <w:lang w:eastAsia="en-US"/>
              </w:rPr>
              <w:t>а</w:t>
            </w:r>
            <w:r w:rsidRPr="009D7F75">
              <w:rPr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9D7F75">
              <w:rPr>
                <w:color w:val="000000"/>
                <w:sz w:val="24"/>
                <w:szCs w:val="24"/>
              </w:rPr>
              <w:t>-100000,0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-387706,8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-743050,5</w:t>
            </w:r>
          </w:p>
        </w:tc>
      </w:tr>
      <w:tr w:rsidR="00496601" w:rsidRPr="009D7F75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62132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D7F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01 06 05 02 02 2600 540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621328">
            <w:pPr>
              <w:jc w:val="both"/>
              <w:rPr>
                <w:sz w:val="24"/>
                <w:szCs w:val="24"/>
                <w:lang w:eastAsia="en-US"/>
              </w:rPr>
            </w:pPr>
            <w:r w:rsidRPr="009D7F75">
              <w:rPr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из бюджетов субъе</w:t>
            </w:r>
            <w:r w:rsidRPr="009D7F75">
              <w:rPr>
                <w:sz w:val="24"/>
                <w:szCs w:val="24"/>
                <w:lang w:eastAsia="en-US"/>
              </w:rPr>
              <w:t>к</w:t>
            </w:r>
            <w:r w:rsidRPr="009D7F75">
              <w:rPr>
                <w:sz w:val="24"/>
                <w:szCs w:val="24"/>
                <w:lang w:eastAsia="en-US"/>
              </w:rPr>
              <w:t>тов Российской Федерации в в</w:t>
            </w:r>
            <w:r w:rsidRPr="009D7F75">
              <w:rPr>
                <w:sz w:val="24"/>
                <w:szCs w:val="24"/>
                <w:lang w:eastAsia="en-US"/>
              </w:rPr>
              <w:t>а</w:t>
            </w:r>
            <w:r w:rsidRPr="009D7F75">
              <w:rPr>
                <w:sz w:val="24"/>
                <w:szCs w:val="24"/>
                <w:lang w:eastAsia="en-US"/>
              </w:rPr>
              <w:t>люте Российской Федерации (бюджетные кредиты, пред</w:t>
            </w:r>
            <w:r w:rsidRPr="009D7F75">
              <w:rPr>
                <w:sz w:val="24"/>
                <w:szCs w:val="24"/>
                <w:lang w:eastAsia="en-US"/>
              </w:rPr>
              <w:t>о</w:t>
            </w:r>
            <w:r w:rsidRPr="009D7F75">
              <w:rPr>
                <w:sz w:val="24"/>
                <w:szCs w:val="24"/>
                <w:lang w:eastAsia="en-US"/>
              </w:rPr>
              <w:t>ставленные для покрытия вр</w:t>
            </w:r>
            <w:r w:rsidRPr="009D7F75">
              <w:rPr>
                <w:sz w:val="24"/>
                <w:szCs w:val="24"/>
                <w:lang w:eastAsia="en-US"/>
              </w:rPr>
              <w:t>е</w:t>
            </w:r>
            <w:r w:rsidRPr="009D7F75">
              <w:rPr>
                <w:sz w:val="24"/>
                <w:szCs w:val="24"/>
                <w:lang w:eastAsia="en-US"/>
              </w:rPr>
              <w:t>менных кассовых разрывов)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-100000,0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96601" w:rsidRPr="00A01738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621328">
            <w:pPr>
              <w:jc w:val="center"/>
              <w:rPr>
                <w:sz w:val="24"/>
                <w:szCs w:val="24"/>
                <w:lang w:eastAsia="en-US"/>
              </w:rPr>
            </w:pPr>
            <w:r w:rsidRPr="009D7F75">
              <w:rPr>
                <w:sz w:val="24"/>
                <w:szCs w:val="24"/>
                <w:lang w:eastAsia="en-US"/>
              </w:rPr>
              <w:t>01 06 05 02 02 5000 540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01" w:rsidRPr="009D7F75" w:rsidRDefault="00496601" w:rsidP="00621328">
            <w:pPr>
              <w:overflowPunct/>
              <w:jc w:val="both"/>
              <w:textAlignment w:val="auto"/>
              <w:rPr>
                <w:sz w:val="24"/>
                <w:szCs w:val="24"/>
                <w:lang w:eastAsia="en-US"/>
              </w:rPr>
            </w:pPr>
            <w:r w:rsidRPr="009D7F75">
              <w:rPr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из бюджетов субъе</w:t>
            </w:r>
            <w:r w:rsidRPr="009D7F75">
              <w:rPr>
                <w:sz w:val="24"/>
                <w:szCs w:val="24"/>
                <w:lang w:eastAsia="en-US"/>
              </w:rPr>
              <w:t>к</w:t>
            </w:r>
            <w:r w:rsidRPr="009D7F75">
              <w:rPr>
                <w:sz w:val="24"/>
                <w:szCs w:val="24"/>
                <w:lang w:eastAsia="en-US"/>
              </w:rPr>
              <w:t>тов Российской Федерации в в</w:t>
            </w:r>
            <w:r w:rsidRPr="009D7F75">
              <w:rPr>
                <w:sz w:val="24"/>
                <w:szCs w:val="24"/>
                <w:lang w:eastAsia="en-US"/>
              </w:rPr>
              <w:t>а</w:t>
            </w:r>
            <w:r w:rsidRPr="009D7F75">
              <w:rPr>
                <w:sz w:val="24"/>
                <w:szCs w:val="24"/>
                <w:lang w:eastAsia="en-US"/>
              </w:rPr>
              <w:t>люте Российской Федерации (бюджетные кредиты, пред</w:t>
            </w:r>
            <w:r w:rsidRPr="009D7F75">
              <w:rPr>
                <w:sz w:val="24"/>
                <w:szCs w:val="24"/>
                <w:lang w:eastAsia="en-US"/>
              </w:rPr>
              <w:t>о</w:t>
            </w:r>
            <w:r w:rsidRPr="009D7F75">
              <w:rPr>
                <w:sz w:val="24"/>
                <w:szCs w:val="24"/>
                <w:lang w:eastAsia="en-US"/>
              </w:rPr>
              <w:t>ставленные для частичного п</w:t>
            </w:r>
            <w:r w:rsidRPr="009D7F75">
              <w:rPr>
                <w:sz w:val="24"/>
                <w:szCs w:val="24"/>
                <w:lang w:eastAsia="en-US"/>
              </w:rPr>
              <w:t>о</w:t>
            </w:r>
            <w:r w:rsidRPr="009D7F75">
              <w:rPr>
                <w:sz w:val="24"/>
                <w:szCs w:val="24"/>
                <w:lang w:eastAsia="en-US"/>
              </w:rPr>
              <w:t>крытия дефицитов)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-387706,8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6601" w:rsidRPr="009D7F75" w:rsidRDefault="00496601" w:rsidP="0062132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D7F75">
              <w:rPr>
                <w:color w:val="000000"/>
                <w:sz w:val="24"/>
                <w:szCs w:val="24"/>
              </w:rPr>
              <w:t>-743050,5</w:t>
            </w:r>
          </w:p>
        </w:tc>
      </w:tr>
    </w:tbl>
    <w:p w:rsidR="00496601" w:rsidRDefault="00496601"/>
    <w:p w:rsidR="00EB56A2" w:rsidRDefault="00EB56A2" w:rsidP="00E92F34"/>
    <w:sectPr w:rsidR="00EB56A2" w:rsidSect="00EB56A2">
      <w:headerReference w:type="default" r:id="rId9"/>
      <w:pgSz w:w="11906" w:h="16838" w:code="9"/>
      <w:pgMar w:top="993" w:right="1134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6D14" w:rsidRDefault="001A6D14" w:rsidP="00A46B0D">
      <w:r>
        <w:separator/>
      </w:r>
    </w:p>
  </w:endnote>
  <w:endnote w:type="continuationSeparator" w:id="0">
    <w:p w:rsidR="001A6D14" w:rsidRDefault="001A6D14" w:rsidP="00A46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6D14" w:rsidRDefault="001A6D14" w:rsidP="00A46B0D">
      <w:r>
        <w:separator/>
      </w:r>
    </w:p>
  </w:footnote>
  <w:footnote w:type="continuationSeparator" w:id="0">
    <w:p w:rsidR="001A6D14" w:rsidRDefault="001A6D14" w:rsidP="00A46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430245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46B0D" w:rsidRPr="001C3194" w:rsidRDefault="00A46B0D">
        <w:pPr>
          <w:pStyle w:val="a4"/>
          <w:jc w:val="center"/>
          <w:rPr>
            <w:sz w:val="24"/>
            <w:szCs w:val="24"/>
          </w:rPr>
        </w:pPr>
        <w:r w:rsidRPr="001C3194">
          <w:rPr>
            <w:sz w:val="24"/>
            <w:szCs w:val="24"/>
          </w:rPr>
          <w:fldChar w:fldCharType="begin"/>
        </w:r>
        <w:r w:rsidRPr="001C3194">
          <w:rPr>
            <w:sz w:val="24"/>
            <w:szCs w:val="24"/>
          </w:rPr>
          <w:instrText>PAGE   \* MERGEFORMAT</w:instrText>
        </w:r>
        <w:r w:rsidRPr="001C3194">
          <w:rPr>
            <w:sz w:val="24"/>
            <w:szCs w:val="24"/>
          </w:rPr>
          <w:fldChar w:fldCharType="separate"/>
        </w:r>
        <w:r w:rsidR="003863A1">
          <w:rPr>
            <w:noProof/>
            <w:sz w:val="24"/>
            <w:szCs w:val="24"/>
          </w:rPr>
          <w:t>4</w:t>
        </w:r>
        <w:r w:rsidRPr="001C3194">
          <w:rPr>
            <w:sz w:val="24"/>
            <w:szCs w:val="24"/>
          </w:rPr>
          <w:fldChar w:fldCharType="end"/>
        </w:r>
      </w:p>
    </w:sdtContent>
  </w:sdt>
  <w:p w:rsidR="00A46B0D" w:rsidRDefault="00A46B0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874"/>
    <w:rsid w:val="00011673"/>
    <w:rsid w:val="00015C89"/>
    <w:rsid w:val="00024F4B"/>
    <w:rsid w:val="00027841"/>
    <w:rsid w:val="00050306"/>
    <w:rsid w:val="000507D7"/>
    <w:rsid w:val="000A4F92"/>
    <w:rsid w:val="000C395C"/>
    <w:rsid w:val="000C61F1"/>
    <w:rsid w:val="000F5B33"/>
    <w:rsid w:val="0010619B"/>
    <w:rsid w:val="00110E11"/>
    <w:rsid w:val="00165246"/>
    <w:rsid w:val="00177A4A"/>
    <w:rsid w:val="001806CF"/>
    <w:rsid w:val="00186B32"/>
    <w:rsid w:val="001A5B37"/>
    <w:rsid w:val="001A6D14"/>
    <w:rsid w:val="001B4963"/>
    <w:rsid w:val="001C3194"/>
    <w:rsid w:val="001F1D64"/>
    <w:rsid w:val="001F6B25"/>
    <w:rsid w:val="00203830"/>
    <w:rsid w:val="0022495F"/>
    <w:rsid w:val="00247206"/>
    <w:rsid w:val="00267A5B"/>
    <w:rsid w:val="0027315A"/>
    <w:rsid w:val="00282408"/>
    <w:rsid w:val="002915B3"/>
    <w:rsid w:val="00296C66"/>
    <w:rsid w:val="002A5293"/>
    <w:rsid w:val="002B5B2D"/>
    <w:rsid w:val="002B626E"/>
    <w:rsid w:val="002C1F53"/>
    <w:rsid w:val="002D5CD4"/>
    <w:rsid w:val="00306A09"/>
    <w:rsid w:val="0032009A"/>
    <w:rsid w:val="003251FF"/>
    <w:rsid w:val="00332AB4"/>
    <w:rsid w:val="003863A1"/>
    <w:rsid w:val="00386DFD"/>
    <w:rsid w:val="003919B3"/>
    <w:rsid w:val="003A2F22"/>
    <w:rsid w:val="003A310A"/>
    <w:rsid w:val="003C08A7"/>
    <w:rsid w:val="003C4A07"/>
    <w:rsid w:val="003E4CE1"/>
    <w:rsid w:val="003F4014"/>
    <w:rsid w:val="003F4C66"/>
    <w:rsid w:val="00424568"/>
    <w:rsid w:val="00443259"/>
    <w:rsid w:val="00460F49"/>
    <w:rsid w:val="00463F6C"/>
    <w:rsid w:val="00496601"/>
    <w:rsid w:val="004A0D99"/>
    <w:rsid w:val="004B6A56"/>
    <w:rsid w:val="004C365E"/>
    <w:rsid w:val="004E04A0"/>
    <w:rsid w:val="004F5CE2"/>
    <w:rsid w:val="00502DB6"/>
    <w:rsid w:val="005066B0"/>
    <w:rsid w:val="00516404"/>
    <w:rsid w:val="00527A5C"/>
    <w:rsid w:val="00555C38"/>
    <w:rsid w:val="00595A0E"/>
    <w:rsid w:val="005D2A2E"/>
    <w:rsid w:val="005D46C8"/>
    <w:rsid w:val="005F6BD1"/>
    <w:rsid w:val="00612011"/>
    <w:rsid w:val="00623F5A"/>
    <w:rsid w:val="006259DC"/>
    <w:rsid w:val="006275F8"/>
    <w:rsid w:val="006325AD"/>
    <w:rsid w:val="00642079"/>
    <w:rsid w:val="006442A3"/>
    <w:rsid w:val="00655A33"/>
    <w:rsid w:val="00666731"/>
    <w:rsid w:val="00683E35"/>
    <w:rsid w:val="006B34AB"/>
    <w:rsid w:val="006B6035"/>
    <w:rsid w:val="006E52A5"/>
    <w:rsid w:val="006F04B4"/>
    <w:rsid w:val="006F6217"/>
    <w:rsid w:val="00707BC7"/>
    <w:rsid w:val="00724146"/>
    <w:rsid w:val="007242BB"/>
    <w:rsid w:val="00731FEC"/>
    <w:rsid w:val="007377A2"/>
    <w:rsid w:val="00751290"/>
    <w:rsid w:val="00766956"/>
    <w:rsid w:val="00767498"/>
    <w:rsid w:val="00775A36"/>
    <w:rsid w:val="00776266"/>
    <w:rsid w:val="007B3432"/>
    <w:rsid w:val="007B57DB"/>
    <w:rsid w:val="007F09E8"/>
    <w:rsid w:val="00825CC1"/>
    <w:rsid w:val="00830760"/>
    <w:rsid w:val="00831D33"/>
    <w:rsid w:val="008359B4"/>
    <w:rsid w:val="00881702"/>
    <w:rsid w:val="008914C3"/>
    <w:rsid w:val="00891B4C"/>
    <w:rsid w:val="00895472"/>
    <w:rsid w:val="008D2CF6"/>
    <w:rsid w:val="00907BCA"/>
    <w:rsid w:val="009427CF"/>
    <w:rsid w:val="00953381"/>
    <w:rsid w:val="0096684B"/>
    <w:rsid w:val="00966C6B"/>
    <w:rsid w:val="00970DF3"/>
    <w:rsid w:val="0097138C"/>
    <w:rsid w:val="00991B92"/>
    <w:rsid w:val="009C6B32"/>
    <w:rsid w:val="009D7F75"/>
    <w:rsid w:val="009E4F49"/>
    <w:rsid w:val="00A01738"/>
    <w:rsid w:val="00A13248"/>
    <w:rsid w:val="00A32B4F"/>
    <w:rsid w:val="00A4400A"/>
    <w:rsid w:val="00A44269"/>
    <w:rsid w:val="00A46823"/>
    <w:rsid w:val="00A46B0D"/>
    <w:rsid w:val="00A71874"/>
    <w:rsid w:val="00AB3571"/>
    <w:rsid w:val="00B04CD1"/>
    <w:rsid w:val="00B2438B"/>
    <w:rsid w:val="00B2601C"/>
    <w:rsid w:val="00B35A66"/>
    <w:rsid w:val="00B3639C"/>
    <w:rsid w:val="00B56341"/>
    <w:rsid w:val="00B70A6A"/>
    <w:rsid w:val="00B845B9"/>
    <w:rsid w:val="00B8612E"/>
    <w:rsid w:val="00B93812"/>
    <w:rsid w:val="00BE126E"/>
    <w:rsid w:val="00C0143B"/>
    <w:rsid w:val="00C1502B"/>
    <w:rsid w:val="00C22615"/>
    <w:rsid w:val="00C30434"/>
    <w:rsid w:val="00C40C9B"/>
    <w:rsid w:val="00C47559"/>
    <w:rsid w:val="00C64ABD"/>
    <w:rsid w:val="00C72E0F"/>
    <w:rsid w:val="00CB0683"/>
    <w:rsid w:val="00CC2AEE"/>
    <w:rsid w:val="00CF2D83"/>
    <w:rsid w:val="00D056A0"/>
    <w:rsid w:val="00D05A43"/>
    <w:rsid w:val="00D41BEA"/>
    <w:rsid w:val="00D81678"/>
    <w:rsid w:val="00D87219"/>
    <w:rsid w:val="00D92D52"/>
    <w:rsid w:val="00DA0348"/>
    <w:rsid w:val="00E24D55"/>
    <w:rsid w:val="00E42981"/>
    <w:rsid w:val="00E617B9"/>
    <w:rsid w:val="00E80BA9"/>
    <w:rsid w:val="00E92F05"/>
    <w:rsid w:val="00E92F34"/>
    <w:rsid w:val="00E95998"/>
    <w:rsid w:val="00EA0700"/>
    <w:rsid w:val="00EA714E"/>
    <w:rsid w:val="00EB09CB"/>
    <w:rsid w:val="00EB2CAF"/>
    <w:rsid w:val="00EB56A2"/>
    <w:rsid w:val="00ED327B"/>
    <w:rsid w:val="00ED67B7"/>
    <w:rsid w:val="00EE0633"/>
    <w:rsid w:val="00F236D5"/>
    <w:rsid w:val="00F34970"/>
    <w:rsid w:val="00F503A4"/>
    <w:rsid w:val="00FC3119"/>
    <w:rsid w:val="00FE75E2"/>
    <w:rsid w:val="00FF4173"/>
    <w:rsid w:val="00FF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uiPriority w:val="99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uiPriority w:val="99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8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1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StolyarovaN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0492FF-161F-4802-ABB4-4AF9F4A742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</Pages>
  <Words>947</Words>
  <Characters>5400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Хохлова Анна Юрьевна</cp:lastModifiedBy>
  <cp:revision>33</cp:revision>
  <cp:lastPrinted>2018-11-23T08:23:00Z</cp:lastPrinted>
  <dcterms:created xsi:type="dcterms:W3CDTF">2019-11-28T07:08:00Z</dcterms:created>
  <dcterms:modified xsi:type="dcterms:W3CDTF">2020-12-18T11:25:00Z</dcterms:modified>
</cp:coreProperties>
</file>