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2020 год и на плановый период 2021 и 2022 годов»</w:t>
      </w:r>
    </w:p>
    <w:p w:rsidR="00607028" w:rsidRPr="00F067C0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Pr="00811AF7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Default="00607028" w:rsidP="00607028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250B6D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250B6D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: </w:t>
      </w:r>
    </w:p>
    <w:p w:rsidR="00607028" w:rsidRDefault="00607028" w:rsidP="00607028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607028" w:rsidRDefault="00607028" w:rsidP="00607028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607028" w:rsidRPr="000F6EDD" w:rsidRDefault="00607028" w:rsidP="006070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AA7">
        <w:rPr>
          <w:szCs w:val="28"/>
        </w:rPr>
        <w:t>от 20 ноября 2013 года № 644-П «О государственной программе Саратовской области «Социальная поддержка и социал</w:t>
      </w:r>
      <w:r>
        <w:rPr>
          <w:szCs w:val="28"/>
        </w:rPr>
        <w:t>ьное обслуживание граждан года»;</w:t>
      </w:r>
    </w:p>
    <w:p w:rsidR="00607028" w:rsidRPr="00A7536C" w:rsidRDefault="00607028" w:rsidP="006070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536C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607028" w:rsidRPr="00250B6D" w:rsidRDefault="00607028" w:rsidP="006070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0B6D">
        <w:rPr>
          <w:szCs w:val="28"/>
        </w:rPr>
        <w:t>от 15 апреля 2014 года № 317-П «О государственной программе Саратовской области «Развитие культуры»;</w:t>
      </w:r>
    </w:p>
    <w:p w:rsidR="00607028" w:rsidRDefault="00607028" w:rsidP="00607028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D046D">
        <w:rPr>
          <w:rFonts w:ascii="Times New Roman" w:hAnsi="Times New Roman" w:cs="Times New Roman"/>
          <w:b w:val="0"/>
          <w:bCs w:val="0"/>
          <w:i w:val="0"/>
          <w:iCs w:val="0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607028" w:rsidRPr="0039019C" w:rsidRDefault="00607028" w:rsidP="006070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AA7">
        <w:rPr>
          <w:szCs w:val="28"/>
        </w:rPr>
        <w:t>от 26 декабря 2018 года № 735-П «О государственной программе Саратовской об</w:t>
      </w:r>
      <w:r>
        <w:rPr>
          <w:szCs w:val="28"/>
        </w:rPr>
        <w:t>ласти «Информационное общество»;</w:t>
      </w:r>
    </w:p>
    <w:p w:rsidR="00607028" w:rsidRPr="00237AA7" w:rsidRDefault="00607028" w:rsidP="006070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от </w:t>
      </w:r>
      <w:r w:rsidRPr="00237AA7">
        <w:rPr>
          <w:szCs w:val="28"/>
        </w:rPr>
        <w:t>29 декабря 2018 года № 760-П «О государственной программе Саратовской области «Развитие обр</w:t>
      </w:r>
      <w:r>
        <w:rPr>
          <w:szCs w:val="28"/>
        </w:rPr>
        <w:t>азования в Саратовской области».</w:t>
      </w:r>
    </w:p>
    <w:p w:rsidR="00B4778B" w:rsidRDefault="00B4778B" w:rsidP="000D0A13">
      <w:pPr>
        <w:contextualSpacing/>
        <w:rPr>
          <w:b/>
        </w:rPr>
      </w:pPr>
      <w:bookmarkStart w:id="0" w:name="_GoBack"/>
      <w:bookmarkEnd w:id="0"/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B4778B">
      <w:headerReference w:type="even" r:id="rId9"/>
      <w:headerReference w:type="first" r:id="rId10"/>
      <w:pgSz w:w="11906" w:h="16838" w:code="9"/>
      <w:pgMar w:top="709" w:right="851" w:bottom="28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7AD88-8DFF-42AB-B917-C3539572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10</cp:revision>
  <cp:lastPrinted>2020-04-14T04:45:00Z</cp:lastPrinted>
  <dcterms:created xsi:type="dcterms:W3CDTF">2020-04-14T10:12:00Z</dcterms:created>
  <dcterms:modified xsi:type="dcterms:W3CDTF">2020-11-19T06:13:00Z</dcterms:modified>
</cp:coreProperties>
</file>