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83" w:rsidRPr="004B76F4" w:rsidRDefault="00B96283" w:rsidP="00B9628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B76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4 к </w:t>
      </w:r>
      <w:hyperlink r:id="rId8" w:history="1">
        <w:r w:rsidRPr="004B76F4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B76F4">
          <w:rPr>
            <w:rFonts w:ascii="Times New Roman" w:hAnsi="Times New Roman" w:cs="Times New Roman"/>
            <w:b w:val="0"/>
            <w:i w:val="0"/>
          </w:rPr>
          <w:t>в</w:t>
        </w:r>
        <w:r w:rsidRPr="004B76F4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B76F4">
          <w:rPr>
            <w:rFonts w:ascii="Times New Roman" w:hAnsi="Times New Roman" w:cs="Times New Roman"/>
            <w:b w:val="0"/>
            <w:i w:val="0"/>
          </w:rPr>
          <w:t>д</w:t>
        </w:r>
        <w:r w:rsidRPr="004B76F4">
          <w:rPr>
            <w:rFonts w:ascii="Times New Roman" w:hAnsi="Times New Roman" w:cs="Times New Roman"/>
            <w:b w:val="0"/>
            <w:i w:val="0"/>
          </w:rPr>
          <w:t>жете на 20</w:t>
        </w:r>
        <w:r>
          <w:rPr>
            <w:rFonts w:ascii="Times New Roman" w:hAnsi="Times New Roman" w:cs="Times New Roman"/>
            <w:b w:val="0"/>
            <w:i w:val="0"/>
          </w:rPr>
          <w:t>2</w:t>
        </w:r>
        <w:r w:rsidRPr="00263B98">
          <w:rPr>
            <w:rFonts w:ascii="Times New Roman" w:hAnsi="Times New Roman" w:cs="Times New Roman"/>
            <w:b w:val="0"/>
            <w:i w:val="0"/>
          </w:rPr>
          <w:t>1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Pr="00263B98">
          <w:rPr>
            <w:rFonts w:ascii="Times New Roman" w:hAnsi="Times New Roman" w:cs="Times New Roman"/>
            <w:b w:val="0"/>
            <w:i w:val="0"/>
          </w:rPr>
          <w:t>2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Pr="00263B98">
          <w:rPr>
            <w:rFonts w:ascii="Times New Roman" w:hAnsi="Times New Roman" w:cs="Times New Roman"/>
            <w:b w:val="0"/>
            <w:i w:val="0"/>
          </w:rPr>
          <w:t>3</w:t>
        </w:r>
        <w:r w:rsidRPr="004B76F4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96283" w:rsidRPr="004B76F4" w:rsidRDefault="00B96283" w:rsidP="00B96283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B96283" w:rsidRPr="004B76F4" w:rsidRDefault="00B96283" w:rsidP="00B96283">
      <w:pPr>
        <w:shd w:val="clear" w:color="auto" w:fill="FFFFFF"/>
        <w:jc w:val="center"/>
        <w:rPr>
          <w:b/>
          <w:bCs/>
          <w:sz w:val="28"/>
          <w:szCs w:val="28"/>
        </w:rPr>
      </w:pPr>
      <w:r w:rsidRPr="004B76F4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B96283" w:rsidRPr="004B76F4" w:rsidRDefault="00B96283" w:rsidP="00B96283">
      <w:pPr>
        <w:shd w:val="clear" w:color="auto" w:fill="FFFFFF"/>
        <w:jc w:val="center"/>
        <w:rPr>
          <w:b/>
          <w:bCs/>
          <w:sz w:val="28"/>
          <w:szCs w:val="28"/>
        </w:rPr>
      </w:pPr>
      <w:r w:rsidRPr="004B76F4">
        <w:rPr>
          <w:b/>
          <w:bCs/>
          <w:sz w:val="28"/>
          <w:szCs w:val="28"/>
        </w:rPr>
        <w:t xml:space="preserve">муниципальных образований области </w:t>
      </w:r>
    </w:p>
    <w:p w:rsidR="00B96283" w:rsidRPr="004B76F4" w:rsidRDefault="00B96283" w:rsidP="00B96283">
      <w:pPr>
        <w:spacing w:line="216" w:lineRule="auto"/>
        <w:jc w:val="center"/>
        <w:rPr>
          <w:sz w:val="28"/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96283" w:rsidRPr="004B76F4" w:rsidTr="00486C71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Наименование</w:t>
            </w:r>
          </w:p>
        </w:tc>
      </w:tr>
      <w:tr w:rsidR="00B96283" w:rsidRPr="004B76F4" w:rsidTr="00486C71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главного админ</w:t>
            </w:r>
            <w:r w:rsidRPr="004B76F4">
              <w:rPr>
                <w:sz w:val="24"/>
              </w:rPr>
              <w:t>и</w:t>
            </w:r>
            <w:r w:rsidRPr="004B76F4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4B76F4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  <w:r w:rsidRPr="004B76F4">
              <w:rPr>
                <w:bCs/>
                <w:sz w:val="24"/>
                <w:szCs w:val="24"/>
              </w:rPr>
              <w:t>муниципальных образ</w:t>
            </w:r>
            <w:r w:rsidRPr="004B76F4">
              <w:rPr>
                <w:bCs/>
                <w:sz w:val="24"/>
                <w:szCs w:val="24"/>
              </w:rPr>
              <w:t>о</w:t>
            </w:r>
            <w:r w:rsidRPr="004B76F4">
              <w:rPr>
                <w:bCs/>
                <w:sz w:val="24"/>
                <w:szCs w:val="24"/>
              </w:rPr>
              <w:t>ваний области</w:t>
            </w:r>
            <w:r w:rsidRPr="004B76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B96283" w:rsidRPr="004B76F4" w:rsidRDefault="00B96283" w:rsidP="00B96283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96283" w:rsidRPr="004B76F4" w:rsidTr="00486C71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3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616321">
            <w:pPr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616321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616321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4B76F4">
              <w:rPr>
                <w:b/>
                <w:bCs/>
                <w:sz w:val="24"/>
                <w:szCs w:val="24"/>
              </w:rPr>
              <w:t>д</w:t>
            </w:r>
            <w:r w:rsidRPr="004B76F4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616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616321">
            <w:pPr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616321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616321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1 11 05326 04 0000 120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1 11 05326 05 0000 120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1 11 05326 10 0000 120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4B76F4">
              <w:rPr>
                <w:sz w:val="24"/>
                <w:szCs w:val="24"/>
              </w:rPr>
              <w:t>я</w:t>
            </w:r>
            <w:r w:rsidRPr="004B76F4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1 11 05326 13 0000 120</w:t>
            </w:r>
          </w:p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4B76F4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4B76F4">
              <w:rPr>
                <w:sz w:val="24"/>
                <w:szCs w:val="24"/>
              </w:rPr>
              <w:t>с</w:t>
            </w:r>
            <w:r w:rsidRPr="004B76F4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Денежные средства, изымаемые в собственность горо</w:t>
            </w:r>
            <w:r w:rsidRPr="004B76F4">
              <w:rPr>
                <w:sz w:val="24"/>
              </w:rPr>
              <w:t>д</w:t>
            </w:r>
            <w:r w:rsidRPr="004B76F4">
              <w:rPr>
                <w:sz w:val="24"/>
              </w:rPr>
              <w:t>ского округа в соответствии с решениями судов (за и</w:t>
            </w:r>
            <w:r w:rsidRPr="004B76F4">
              <w:rPr>
                <w:sz w:val="24"/>
              </w:rPr>
              <w:t>с</w:t>
            </w:r>
            <w:r w:rsidRPr="004B76F4">
              <w:rPr>
                <w:sz w:val="24"/>
              </w:rPr>
              <w:t>ключением обвинительных приговоров судов)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8" w:lineRule="auto"/>
              <w:jc w:val="center"/>
            </w:pPr>
            <w:r w:rsidRPr="004B76F4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61632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Денежные средства, изымаемые в собственность муниц</w:t>
            </w:r>
            <w:r w:rsidRPr="004B76F4">
              <w:rPr>
                <w:sz w:val="24"/>
              </w:rPr>
              <w:t>и</w:t>
            </w:r>
            <w:r w:rsidRPr="004B76F4">
              <w:rPr>
                <w:sz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1 16 10123 01 0000 140</w:t>
            </w:r>
          </w:p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  <w:szCs w:val="24"/>
              </w:rPr>
              <w:t>в</w:t>
            </w:r>
            <w:r w:rsidRPr="004B76F4">
              <w:rPr>
                <w:sz w:val="24"/>
                <w:szCs w:val="24"/>
              </w:rPr>
              <w:t>шим в 2019 году</w:t>
            </w:r>
            <w:proofErr w:type="gramStart"/>
            <w:r w:rsidRPr="004B76F4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4B76F4">
              <w:rPr>
                <w:sz w:val="24"/>
                <w:szCs w:val="24"/>
              </w:rPr>
              <w:t>и</w:t>
            </w:r>
            <w:r w:rsidRPr="004B76F4">
              <w:rPr>
                <w:sz w:val="24"/>
                <w:szCs w:val="24"/>
              </w:rPr>
              <w:t>ях местного значения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B76F4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  <w:szCs w:val="24"/>
              </w:rPr>
              <w:t>а</w:t>
            </w:r>
            <w:r w:rsidRPr="004B76F4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4B76F4">
              <w:rPr>
                <w:sz w:val="24"/>
                <w:szCs w:val="24"/>
              </w:rPr>
              <w:t>у</w:t>
            </w:r>
            <w:r w:rsidRPr="004B76F4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4B76F4">
              <w:rPr>
                <w:sz w:val="24"/>
                <w:szCs w:val="24"/>
              </w:rPr>
              <w:t>о</w:t>
            </w:r>
            <w:r w:rsidRPr="004B76F4">
              <w:rPr>
                <w:sz w:val="24"/>
                <w:szCs w:val="24"/>
              </w:rPr>
              <w:t>го образования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 xml:space="preserve">Управление по охране объектов культурного наследия Правительства 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4B76F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Иные штрафы, неустойки, пени, уплаченные в соотве</w:t>
            </w:r>
            <w:r w:rsidRPr="004B76F4">
              <w:rPr>
                <w:sz w:val="24"/>
              </w:rPr>
              <w:t>т</w:t>
            </w:r>
            <w:r w:rsidRPr="004B76F4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ниципальным органом (муниципальным казенным учр</w:t>
            </w:r>
            <w:r w:rsidRPr="004B76F4">
              <w:rPr>
                <w:sz w:val="24"/>
              </w:rPr>
              <w:t>е</w:t>
            </w:r>
            <w:r w:rsidRPr="004B76F4">
              <w:rPr>
                <w:sz w:val="24"/>
              </w:rPr>
              <w:t>ждением) городского округа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lastRenderedPageBreak/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Иные штрафы, неустойки, пени, уплаченные в соотве</w:t>
            </w:r>
            <w:r w:rsidRPr="004B76F4">
              <w:rPr>
                <w:sz w:val="24"/>
              </w:rPr>
              <w:t>т</w:t>
            </w:r>
            <w:r w:rsidRPr="004B76F4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ниципальным органом (муниципальным казенным учр</w:t>
            </w:r>
            <w:r w:rsidRPr="004B76F4">
              <w:rPr>
                <w:sz w:val="24"/>
              </w:rPr>
              <w:t>е</w:t>
            </w:r>
            <w:r w:rsidRPr="004B76F4">
              <w:rPr>
                <w:sz w:val="24"/>
              </w:rPr>
              <w:t>ждением) муниципального района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B76F4">
              <w:rPr>
                <w:sz w:val="24"/>
              </w:rPr>
              <w:t>а</w:t>
            </w:r>
            <w:r w:rsidRPr="004B76F4">
              <w:rPr>
                <w:sz w:val="24"/>
              </w:rPr>
              <w:t>ющей среде (за исключением вреда, причиненного окр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жающей среде на особо охраняемых природных террит</w:t>
            </w:r>
            <w:r w:rsidRPr="004B76F4">
              <w:rPr>
                <w:sz w:val="24"/>
              </w:rPr>
              <w:t>о</w:t>
            </w:r>
            <w:r w:rsidRPr="004B76F4">
              <w:rPr>
                <w:sz w:val="24"/>
              </w:rPr>
              <w:t>риях), подлежащие зачислению в бюджет муниципальн</w:t>
            </w:r>
            <w:r w:rsidRPr="004B76F4">
              <w:rPr>
                <w:sz w:val="24"/>
              </w:rPr>
              <w:t>о</w:t>
            </w:r>
            <w:r w:rsidRPr="004B76F4">
              <w:rPr>
                <w:sz w:val="24"/>
              </w:rPr>
              <w:t>го образования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4B76F4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B96283" w:rsidRPr="004B76F4" w:rsidTr="00486C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4B76F4">
              <w:rPr>
                <w:sz w:val="24"/>
              </w:rPr>
              <w:t>1 16 10123 01 0000 140</w:t>
            </w:r>
          </w:p>
          <w:p w:rsidR="00B96283" w:rsidRPr="004B76F4" w:rsidRDefault="00B96283" w:rsidP="00486C71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B96283" w:rsidRPr="004B76F4" w:rsidRDefault="00B96283" w:rsidP="00486C71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4B76F4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4B76F4">
              <w:rPr>
                <w:sz w:val="24"/>
              </w:rPr>
              <w:t>у</w:t>
            </w:r>
            <w:r w:rsidRPr="004B76F4">
              <w:rPr>
                <w:sz w:val="24"/>
              </w:rPr>
              <w:t>ниципального образования по нормативам, действова</w:t>
            </w:r>
            <w:r w:rsidRPr="004B76F4">
              <w:rPr>
                <w:sz w:val="24"/>
              </w:rPr>
              <w:t>в</w:t>
            </w:r>
            <w:r w:rsidRPr="004B76F4">
              <w:rPr>
                <w:sz w:val="24"/>
              </w:rPr>
              <w:t>шим в 2019 году</w:t>
            </w:r>
            <w:proofErr w:type="gramStart"/>
            <w:r w:rsidRPr="004B76F4">
              <w:rPr>
                <w:sz w:val="24"/>
                <w:vertAlign w:val="superscript"/>
              </w:rPr>
              <w:t>1</w:t>
            </w:r>
            <w:proofErr w:type="gramEnd"/>
          </w:p>
        </w:tc>
      </w:tr>
    </w:tbl>
    <w:p w:rsidR="00B96283" w:rsidRDefault="00B96283" w:rsidP="00B96283">
      <w:pPr>
        <w:suppressAutoHyphens/>
        <w:rPr>
          <w:sz w:val="16"/>
        </w:rPr>
      </w:pPr>
    </w:p>
    <w:p w:rsidR="00616321" w:rsidRPr="004B76F4" w:rsidRDefault="00616321" w:rsidP="00B96283">
      <w:pPr>
        <w:suppressAutoHyphens/>
        <w:rPr>
          <w:sz w:val="16"/>
        </w:rPr>
      </w:pPr>
      <w:bookmarkStart w:id="0" w:name="_GoBack"/>
      <w:bookmarkEnd w:id="0"/>
    </w:p>
    <w:p w:rsidR="00B96283" w:rsidRPr="00C46287" w:rsidRDefault="00B96283" w:rsidP="00B96283">
      <w:pPr>
        <w:pStyle w:val="a3"/>
        <w:rPr>
          <w:sz w:val="24"/>
        </w:rPr>
      </w:pPr>
      <w:r w:rsidRPr="004B76F4">
        <w:rPr>
          <w:sz w:val="24"/>
          <w:vertAlign w:val="superscript"/>
        </w:rPr>
        <w:t>1</w:t>
      </w:r>
      <w:r w:rsidRPr="004B76F4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4B76F4">
        <w:rPr>
          <w:sz w:val="24"/>
          <w:szCs w:val="24"/>
        </w:rPr>
        <w:t>п</w:t>
      </w:r>
      <w:r w:rsidRPr="004B76F4">
        <w:rPr>
          <w:sz w:val="24"/>
          <w:szCs w:val="24"/>
        </w:rPr>
        <w:t>лений по всем группам подвидов данного вида доходов.</w:t>
      </w:r>
    </w:p>
    <w:sectPr w:rsidR="00B96283" w:rsidRPr="00C46287" w:rsidSect="001C7516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616321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16321"/>
    <w:rsid w:val="0064630A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B04CD1"/>
    <w:rsid w:val="00B67D0C"/>
    <w:rsid w:val="00B96283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CC950-4E0C-42B6-8687-AA652567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10</cp:revision>
  <cp:lastPrinted>2019-11-22T05:13:00Z</cp:lastPrinted>
  <dcterms:created xsi:type="dcterms:W3CDTF">2019-11-28T06:00:00Z</dcterms:created>
  <dcterms:modified xsi:type="dcterms:W3CDTF">2020-10-06T07:03:00Z</dcterms:modified>
</cp:coreProperties>
</file>