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FF64FE" w:rsidRPr="002E2466" w:rsidRDefault="00FF64FE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>
        <w:rPr>
          <w:sz w:val="28"/>
        </w:rPr>
        <w:br/>
      </w:r>
      <w:r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FF64FE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iCs/>
          <w:color w:val="000000" w:themeColor="text1"/>
          <w:spacing w:val="-8"/>
          <w:szCs w:val="28"/>
        </w:rPr>
      </w:pPr>
      <w:r w:rsidRPr="00AA695F">
        <w:rPr>
          <w:color w:val="000000" w:themeColor="text1"/>
          <w:spacing w:val="-8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E861BD">
        <w:rPr>
          <w:szCs w:val="28"/>
        </w:rPr>
        <w:t>«Об областном бюджете на 2017 год и на плановый период 2018 и 2019 годов»</w:t>
      </w:r>
      <w:r w:rsidRPr="00E861BD">
        <w:rPr>
          <w:spacing w:val="-6"/>
          <w:szCs w:val="28"/>
        </w:rPr>
        <w:t xml:space="preserve"> </w:t>
      </w:r>
      <w:r>
        <w:rPr>
          <w:iCs/>
          <w:color w:val="000000" w:themeColor="text1"/>
          <w:spacing w:val="-8"/>
          <w:szCs w:val="28"/>
        </w:rPr>
        <w:t>потребует:</w:t>
      </w:r>
    </w:p>
    <w:p w:rsidR="00FF64FE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iCs/>
          <w:color w:val="000000" w:themeColor="text1"/>
          <w:spacing w:val="-8"/>
          <w:szCs w:val="28"/>
        </w:rPr>
      </w:pPr>
      <w:r>
        <w:rPr>
          <w:szCs w:val="28"/>
        </w:rPr>
        <w:t>принятия постановления Правительства Саратовской области об установлении перечня организационных мероприятий, осуществляемых с целью реализации переданных полномочий Российской Федерации в области лекарственного обеспечения отдельных категорий граждан;</w:t>
      </w:r>
    </w:p>
    <w:p w:rsidR="00FF64FE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szCs w:val="28"/>
        </w:rPr>
      </w:pPr>
      <w:r w:rsidRPr="00AA695F">
        <w:rPr>
          <w:iCs/>
          <w:color w:val="000000" w:themeColor="text1"/>
          <w:spacing w:val="-8"/>
          <w:szCs w:val="28"/>
        </w:rPr>
        <w:t xml:space="preserve">внесения изменений в постановления </w:t>
      </w:r>
      <w:r w:rsidRPr="00574733">
        <w:rPr>
          <w:szCs w:val="28"/>
        </w:rPr>
        <w:t>Правительства Саратовской области:</w:t>
      </w:r>
    </w:p>
    <w:p w:rsidR="00FF64FE" w:rsidRPr="008178A6" w:rsidRDefault="00FF64FE" w:rsidP="00FF64FE">
      <w:pPr>
        <w:pStyle w:val="af0"/>
        <w:spacing w:line="21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 октября 2013 года № 520</w:t>
      </w:r>
      <w:r w:rsidRPr="00564F08">
        <w:rPr>
          <w:sz w:val="28"/>
          <w:szCs w:val="28"/>
        </w:rPr>
        <w:t>-П «О государственной программе Саратовской области «</w:t>
      </w:r>
      <w:r w:rsidRPr="00CB6B50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</w:r>
      <w:r>
        <w:rPr>
          <w:sz w:val="28"/>
          <w:szCs w:val="28"/>
        </w:rPr>
        <w:t>;</w:t>
      </w:r>
    </w:p>
    <w:p w:rsidR="00FF64FE" w:rsidRPr="00574733" w:rsidRDefault="00FF64FE" w:rsidP="00FF64FE">
      <w:pPr>
        <w:pStyle w:val="af0"/>
        <w:spacing w:line="21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Pr="00574733">
        <w:rPr>
          <w:sz w:val="28"/>
          <w:szCs w:val="28"/>
        </w:rPr>
        <w:t xml:space="preserve">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</w:t>
      </w:r>
    </w:p>
    <w:p w:rsidR="00FF64FE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szCs w:val="28"/>
        </w:rPr>
      </w:pPr>
      <w:r w:rsidRPr="00574733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FF64FE" w:rsidRDefault="00FF64FE" w:rsidP="00FF64FE">
      <w:pPr>
        <w:pStyle w:val="ac"/>
        <w:spacing w:after="0" w:line="216" w:lineRule="auto"/>
        <w:ind w:left="0" w:firstLine="709"/>
        <w:jc w:val="both"/>
        <w:rPr>
          <w:szCs w:val="28"/>
        </w:rPr>
      </w:pPr>
      <w:r w:rsidRPr="00DF4BCE">
        <w:rPr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DF4BCE">
          <w:rPr>
            <w:rStyle w:val="af"/>
            <w:color w:val="auto"/>
            <w:szCs w:val="28"/>
            <w:u w:val="none"/>
          </w:rPr>
          <w:t>программ</w:t>
        </w:r>
      </w:hyperlink>
      <w:r w:rsidRPr="00DF4BCE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</w:r>
      <w:r>
        <w:rPr>
          <w:szCs w:val="28"/>
        </w:rPr>
        <w:t>;</w:t>
      </w:r>
    </w:p>
    <w:p w:rsidR="00FF64FE" w:rsidRDefault="00FF64FE" w:rsidP="00FF64FE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FF64FE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szCs w:val="28"/>
        </w:rPr>
      </w:pPr>
      <w:r w:rsidRPr="00574733">
        <w:rPr>
          <w:szCs w:val="28"/>
        </w:rPr>
        <w:t>от 20 ноября 2013 года № 640-П «О государственной программе Саратовской области «Информационное общество на 2014 - 2017 годы»;</w:t>
      </w:r>
    </w:p>
    <w:p w:rsidR="00FF64FE" w:rsidRDefault="00FF64FE" w:rsidP="00FF64FE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FF64FE" w:rsidRPr="00574733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szCs w:val="28"/>
        </w:rPr>
      </w:pPr>
      <w:r w:rsidRPr="00574733">
        <w:rPr>
          <w:szCs w:val="28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FF64FE" w:rsidRPr="0014658A" w:rsidRDefault="00FF64FE" w:rsidP="00FF64FE">
      <w:pPr>
        <w:shd w:val="clear" w:color="auto" w:fill="FFFFFF" w:themeFill="background1"/>
        <w:spacing w:line="216" w:lineRule="auto"/>
        <w:ind w:firstLine="709"/>
        <w:jc w:val="both"/>
        <w:rPr>
          <w:spacing w:val="-6"/>
          <w:szCs w:val="28"/>
        </w:rPr>
      </w:pPr>
      <w:r w:rsidRPr="0014658A">
        <w:rPr>
          <w:spacing w:val="-6"/>
          <w:szCs w:val="28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FF64FE" w:rsidRDefault="00FF64FE" w:rsidP="00FF64FE">
      <w:pPr>
        <w:shd w:val="clear" w:color="auto" w:fill="FFFFFF" w:themeFill="background1"/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574733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</w:t>
      </w:r>
      <w:r>
        <w:rPr>
          <w:szCs w:val="28"/>
        </w:rPr>
        <w:t>луживание граждан до 2020 года»;</w:t>
      </w:r>
    </w:p>
    <w:p w:rsidR="00FF64FE" w:rsidRDefault="00FF64FE" w:rsidP="00FF64FE">
      <w:pPr>
        <w:spacing w:line="216" w:lineRule="auto"/>
        <w:ind w:firstLine="709"/>
        <w:jc w:val="both"/>
        <w:rPr>
          <w:szCs w:val="28"/>
        </w:rPr>
      </w:pPr>
      <w:r w:rsidRPr="00716BC5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C04685" w:rsidRPr="00FF64FE" w:rsidRDefault="00FF64FE" w:rsidP="00FF64FE">
      <w:pPr>
        <w:pStyle w:val="af0"/>
        <w:spacing w:line="21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27 марта 2014 года № 184</w:t>
      </w:r>
      <w:r w:rsidRPr="00564F08">
        <w:rPr>
          <w:sz w:val="28"/>
          <w:szCs w:val="28"/>
        </w:rPr>
        <w:t xml:space="preserve">-П «О </w:t>
      </w:r>
      <w:r>
        <w:rPr>
          <w:sz w:val="28"/>
          <w:szCs w:val="28"/>
        </w:rPr>
        <w:t>реализации подпрограммы</w:t>
      </w:r>
      <w:r w:rsidRPr="00564F08">
        <w:rPr>
          <w:sz w:val="28"/>
          <w:szCs w:val="28"/>
        </w:rPr>
        <w:t xml:space="preserve"> «</w:t>
      </w:r>
      <w:r w:rsidRPr="00CB6B50">
        <w:rPr>
          <w:sz w:val="28"/>
          <w:szCs w:val="28"/>
        </w:rPr>
        <w:t xml:space="preserve">Развитие </w:t>
      </w:r>
      <w:r>
        <w:rPr>
          <w:sz w:val="28"/>
          <w:szCs w:val="28"/>
        </w:rPr>
        <w:t>малого и среднего предпринимательства</w:t>
      </w:r>
      <w:r w:rsidRPr="00CB6B50">
        <w:rPr>
          <w:sz w:val="28"/>
          <w:szCs w:val="28"/>
        </w:rPr>
        <w:t xml:space="preserve"> в Сарат</w:t>
      </w:r>
      <w:r>
        <w:rPr>
          <w:sz w:val="28"/>
          <w:szCs w:val="28"/>
        </w:rPr>
        <w:t>овской области</w:t>
      </w:r>
      <w:r w:rsidRPr="00CB6B50">
        <w:rPr>
          <w:sz w:val="28"/>
          <w:szCs w:val="28"/>
        </w:rPr>
        <w:t>»</w:t>
      </w:r>
      <w:r>
        <w:rPr>
          <w:sz w:val="28"/>
          <w:szCs w:val="28"/>
        </w:rPr>
        <w:t>.</w:t>
      </w:r>
      <w:bookmarkStart w:id="0" w:name="_GoBack"/>
      <w:bookmarkEnd w:id="0"/>
    </w:p>
    <w:sectPr w:rsidR="00C04685" w:rsidRPr="00FF64FE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FF64FE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E3876-C73E-4AF2-9276-F5526F878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4294966941</TotalTime>
  <Pages>1</Pages>
  <Words>369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</cp:lastModifiedBy>
  <cp:revision>12</cp:revision>
  <cp:lastPrinted>2016-05-17T08:11:00Z</cp:lastPrinted>
  <dcterms:created xsi:type="dcterms:W3CDTF">2016-09-19T06:45:00Z</dcterms:created>
  <dcterms:modified xsi:type="dcterms:W3CDTF">2017-01-17T10:47:00Z</dcterms:modified>
</cp:coreProperties>
</file>