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76494" w:rsidRPr="00976494" w:rsidTr="009764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 июня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N 86-ЗСО</w:t>
            </w:r>
          </w:p>
        </w:tc>
      </w:tr>
    </w:tbl>
    <w:p w:rsidR="00976494" w:rsidRPr="00976494" w:rsidRDefault="0097649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76494" w:rsidRPr="00976494" w:rsidRDefault="00976494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ЗАКОН</w:t>
      </w:r>
    </w:p>
    <w:p w:rsidR="00976494" w:rsidRPr="00976494" w:rsidRDefault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Default="00976494" w:rsidP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ИЗМЕНЕНИЙ В ЗАКОН САРАТОВСКОЙ ОБЛАСТИ </w:t>
      </w:r>
    </w:p>
    <w:p w:rsidR="00976494" w:rsidRPr="00976494" w:rsidRDefault="00976494" w:rsidP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494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6494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976494" w:rsidRPr="00976494" w:rsidRDefault="009764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И НА ПЛАНОВЫЙ ПЕРИОД 2021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7649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23 июня 2020 года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Статья 1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97649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Саратовской области от 26 ноября 2019 года N 124-ЗСО 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 страхования Саратовской области на 2020 год и на плановый период 2021 и 2022 годов" следующие изменения: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Pr="00976494">
          <w:rPr>
            <w:rFonts w:ascii="Times New Roman" w:hAnsi="Times New Roman" w:cs="Times New Roman"/>
            <w:sz w:val="24"/>
            <w:szCs w:val="24"/>
          </w:rPr>
          <w:t>часть 1 статьи 1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2020 год: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6494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32054383,3 тыс. рублей, в том числе за счет безвозмездных поступлений в сумме 31953576,4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30992919,6 тыс. рублей и прочих межбюджетных трансфертов, передаваемых бюджету Фонда в сумме 850214,0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32438114,7 тыс. рублей;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объем дефицита бюджета Фонда в сумме 383731,4 тыс. рублей.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Установить, что источником финансирования дефицита бюджета Фонда на 2020 год является изменение остатков средств бюджета Фонда по состоянию на 1 января 2020 года согласно приложению 11 к настоящему Закону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7" w:history="1">
        <w:r w:rsidRPr="00976494">
          <w:rPr>
            <w:rFonts w:ascii="Times New Roman" w:hAnsi="Times New Roman" w:cs="Times New Roman"/>
            <w:sz w:val="24"/>
            <w:szCs w:val="24"/>
          </w:rPr>
          <w:t>статье 7</w:t>
        </w:r>
      </w:hyperlink>
      <w:r w:rsidRPr="00976494">
        <w:rPr>
          <w:rFonts w:ascii="Times New Roman" w:hAnsi="Times New Roman" w:cs="Times New Roman"/>
          <w:sz w:val="24"/>
          <w:szCs w:val="24"/>
        </w:rPr>
        <w:t>: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8" w:history="1">
        <w:r w:rsidRPr="00976494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цифры "3860000,0" заменить цифрами "4431914,2";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б) </w:t>
      </w:r>
      <w:hyperlink r:id="rId9" w:history="1">
        <w:r w:rsidRPr="00976494">
          <w:rPr>
            <w:rFonts w:ascii="Times New Roman" w:hAnsi="Times New Roman" w:cs="Times New Roman"/>
            <w:sz w:val="24"/>
            <w:szCs w:val="24"/>
          </w:rPr>
          <w:t>часть 2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дополнить пунктом 5 следующего содержания:</w:t>
      </w:r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"5)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</w:t>
      </w:r>
      <w:r w:rsidRPr="00976494">
        <w:rPr>
          <w:rFonts w:ascii="Times New Roman" w:hAnsi="Times New Roman" w:cs="Times New Roman"/>
          <w:sz w:val="24"/>
          <w:szCs w:val="24"/>
        </w:rPr>
        <w:lastRenderedPageBreak/>
        <w:t>условиях чрезвычайной ситуации и (или) при возникновении угрозы распространения заболеваний, представляющих опасность для окружающих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976494" w:rsidRPr="00976494" w:rsidRDefault="0097649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3) </w:t>
      </w:r>
      <w:hyperlink r:id="rId10" w:history="1">
        <w:r w:rsidRPr="00976494">
          <w:rPr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1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ПЕРЕЧЕНЬ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ОБЛАСТИ НА 2020 ГОД И НА ПЛАНОВЫЙ ПЕРИОД 2021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191"/>
        <w:gridCol w:w="1757"/>
        <w:gridCol w:w="1134"/>
        <w:gridCol w:w="1134"/>
      </w:tblGrid>
      <w:tr w:rsidR="00976494" w:rsidRPr="00976494">
        <w:tc>
          <w:tcPr>
            <w:tcW w:w="3855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216" w:type="dxa"/>
            <w:gridSpan w:val="4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976494" w:rsidRPr="00976494">
        <w:tc>
          <w:tcPr>
            <w:tcW w:w="3855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268" w:type="dxa"/>
            <w:gridSpan w:val="2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976494" w:rsidRPr="00976494">
        <w:tc>
          <w:tcPr>
            <w:tcW w:w="3855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13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976494" w:rsidRPr="00976494">
        <w:tc>
          <w:tcPr>
            <w:tcW w:w="3855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1 1302000 00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1 1302990 00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неналоговые доходы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территориальные фонды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от федерального бюджета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6494" w:rsidRPr="00976494">
        <w:tc>
          <w:tcPr>
            <w:tcW w:w="385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150";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4) </w:t>
      </w:r>
      <w:hyperlink r:id="rId11" w:history="1">
        <w:r w:rsidRPr="00976494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3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2020 ГОД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077"/>
        <w:gridCol w:w="1757"/>
        <w:gridCol w:w="850"/>
        <w:gridCol w:w="1077"/>
        <w:gridCol w:w="1531"/>
      </w:tblGrid>
      <w:tr w:rsidR="00976494" w:rsidRPr="00976494">
        <w:tc>
          <w:tcPr>
            <w:tcW w:w="2778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761" w:type="dxa"/>
            <w:gridSpan w:val="4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31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76494" w:rsidRPr="00976494">
        <w:tc>
          <w:tcPr>
            <w:tcW w:w="2778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927" w:type="dxa"/>
            <w:gridSpan w:val="2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3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2778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3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2778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100806,9</w:t>
            </w:r>
          </w:p>
        </w:tc>
      </w:tr>
      <w:tr w:rsidR="00976494" w:rsidRPr="00976494">
        <w:tc>
          <w:tcPr>
            <w:tcW w:w="2778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12444,2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809,5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809,4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809,4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11634,7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9131,8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9131,8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31953576,4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-144266,2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-144266,2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-144250,2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2 1973000 09</w:t>
            </w: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-16,0</w:t>
            </w:r>
          </w:p>
        </w:tc>
      </w:tr>
      <w:tr w:rsidR="00976494" w:rsidRPr="00976494">
        <w:tc>
          <w:tcPr>
            <w:tcW w:w="2778" w:type="dxa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32054383,3";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5) </w:t>
      </w:r>
      <w:hyperlink r:id="rId12" w:history="1">
        <w:r w:rsidRPr="00976494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lastRenderedPageBreak/>
        <w:t>РАСПРЕДЕЛЕНИЕ БЮДЖЕТНЫХ АССИГНОВАНИЙ БЮДЖЕТА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НА 2020 ГОД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077"/>
        <w:gridCol w:w="567"/>
        <w:gridCol w:w="624"/>
        <w:gridCol w:w="1643"/>
        <w:gridCol w:w="767"/>
        <w:gridCol w:w="1531"/>
      </w:tblGrid>
      <w:tr w:rsidR="00976494" w:rsidRPr="00976494">
        <w:tc>
          <w:tcPr>
            <w:tcW w:w="2835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678" w:type="dxa"/>
            <w:gridSpan w:val="5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531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76494" w:rsidRPr="00976494">
        <w:tc>
          <w:tcPr>
            <w:tcW w:w="2835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62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643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76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53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2835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  <w:vAlign w:val="center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7300000000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7320000000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32259,2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32259,2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органов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7300000000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7310000000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32182285,0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31920335,2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31070137,2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976494" w:rsidRPr="00976494">
        <w:tc>
          <w:tcPr>
            <w:tcW w:w="2835" w:type="dxa"/>
            <w:vAlign w:val="bottom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7380000000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976494" w:rsidRPr="00976494">
        <w:tc>
          <w:tcPr>
            <w:tcW w:w="2835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976494" w:rsidRPr="00976494">
        <w:tc>
          <w:tcPr>
            <w:tcW w:w="2835" w:type="dxa"/>
            <w:vAlign w:val="bottom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32438114,7";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6) </w:t>
      </w:r>
      <w:hyperlink r:id="rId13" w:history="1">
        <w:r w:rsidRPr="00976494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76494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1"/>
      </w:tblGrid>
      <w:tr w:rsidR="00976494" w:rsidRPr="00976494">
        <w:tc>
          <w:tcPr>
            <w:tcW w:w="7370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bottom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bottom w:val="nil"/>
            </w:tcBorders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31247574,1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7370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976494" w:rsidRPr="00976494">
        <w:tc>
          <w:tcPr>
            <w:tcW w:w="7370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70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976494" w:rsidRPr="00976494">
        <w:tc>
          <w:tcPr>
            <w:tcW w:w="7370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bottom w:val="nil"/>
            </w:tcBorders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370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7370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850214,0";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7) </w:t>
      </w:r>
      <w:hyperlink r:id="rId14" w:history="1">
        <w:r w:rsidRPr="00976494">
          <w:rPr>
            <w:rFonts w:ascii="Times New Roman" w:hAnsi="Times New Roman" w:cs="Times New Roman"/>
            <w:sz w:val="24"/>
            <w:szCs w:val="24"/>
          </w:rPr>
          <w:t>приложение 9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9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76494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  <w:proofErr w:type="gramEnd"/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976494" w:rsidRPr="00976494">
        <w:tc>
          <w:tcPr>
            <w:tcW w:w="765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76494" w:rsidRPr="00976494">
        <w:tc>
          <w:tcPr>
            <w:tcW w:w="765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654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976494" w:rsidRPr="00976494">
        <w:tblPrEx>
          <w:tblBorders>
            <w:insideH w:val="nil"/>
          </w:tblBorders>
        </w:tblPrEx>
        <w:tc>
          <w:tcPr>
            <w:tcW w:w="7654" w:type="dxa"/>
            <w:tcBorders>
              <w:top w:val="nil"/>
            </w:tcBorders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976494" w:rsidRPr="00976494" w:rsidRDefault="009764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7654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41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1215695,2";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8) </w:t>
      </w:r>
      <w:hyperlink r:id="rId15" w:history="1">
        <w:r w:rsidRPr="00976494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976494">
        <w:rPr>
          <w:rFonts w:ascii="Times New Roman" w:hAnsi="Times New Roman" w:cs="Times New Roman"/>
          <w:sz w:val="24"/>
          <w:szCs w:val="24"/>
        </w:rPr>
        <w:t xml:space="preserve"> приложением 11 следующего содержания: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"Приложение 11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к Закону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2020 год и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6494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период 2021 и 2022 годов"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ТЕРРИТОРИАЛЬНОГО</w:t>
      </w:r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976494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976494" w:rsidRPr="00976494" w:rsidRDefault="0097649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ОБЛАСТИ НА 2020 ГОД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077"/>
        <w:gridCol w:w="1814"/>
        <w:gridCol w:w="992"/>
        <w:gridCol w:w="1304"/>
        <w:gridCol w:w="1304"/>
      </w:tblGrid>
      <w:tr w:rsidR="00976494" w:rsidRPr="00976494">
        <w:tc>
          <w:tcPr>
            <w:tcW w:w="2551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5187" w:type="dxa"/>
            <w:gridSpan w:val="4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304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76494" w:rsidRPr="00976494">
        <w:tc>
          <w:tcPr>
            <w:tcW w:w="255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рования дефицита бюджета</w:t>
            </w:r>
          </w:p>
        </w:tc>
        <w:tc>
          <w:tcPr>
            <w:tcW w:w="1814" w:type="dxa"/>
            <w:vMerge w:val="restart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группы, подгруппы, статьи источников финансирования дефицитов 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2296" w:type="dxa"/>
            <w:gridSpan w:val="2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 источников финансирования дефицитов бюджетов</w:t>
            </w:r>
          </w:p>
        </w:tc>
        <w:tc>
          <w:tcPr>
            <w:tcW w:w="1304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2551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подвида источни</w:t>
            </w: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 финансирования дефицитов бюджетов</w:t>
            </w:r>
          </w:p>
        </w:tc>
        <w:tc>
          <w:tcPr>
            <w:tcW w:w="1304" w:type="dxa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аналитическая группа </w:t>
            </w: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 источников финансирования дефицитов бюджетов</w:t>
            </w:r>
            <w:proofErr w:type="gramEnd"/>
          </w:p>
        </w:tc>
        <w:tc>
          <w:tcPr>
            <w:tcW w:w="1304" w:type="dxa"/>
            <w:vMerge/>
          </w:tcPr>
          <w:p w:rsidR="00976494" w:rsidRPr="00976494" w:rsidRDefault="00976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494" w:rsidRPr="00976494">
        <w:tc>
          <w:tcPr>
            <w:tcW w:w="2551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992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976494" w:rsidRPr="00976494">
        <w:tc>
          <w:tcPr>
            <w:tcW w:w="2551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992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976494" w:rsidRPr="00976494">
        <w:tc>
          <w:tcPr>
            <w:tcW w:w="2551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976494" w:rsidRPr="00976494">
        <w:tc>
          <w:tcPr>
            <w:tcW w:w="2551" w:type="dxa"/>
          </w:tcPr>
          <w:p w:rsidR="00976494" w:rsidRPr="00976494" w:rsidRDefault="009764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04" w:type="dxa"/>
            <w:vAlign w:val="bottom"/>
          </w:tcPr>
          <w:p w:rsidR="00976494" w:rsidRPr="00976494" w:rsidRDefault="009764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494">
              <w:rPr>
                <w:rFonts w:ascii="Times New Roman" w:hAnsi="Times New Roman" w:cs="Times New Roman"/>
                <w:sz w:val="24"/>
                <w:szCs w:val="24"/>
              </w:rPr>
              <w:t>383731,4".</w:t>
            </w:r>
          </w:p>
        </w:tc>
      </w:tr>
    </w:tbl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Статья 2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Губернатор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76494" w:rsidRPr="00976494" w:rsidRDefault="0097649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В.В.РАДАЕВ</w:t>
      </w:r>
    </w:p>
    <w:p w:rsidR="00976494" w:rsidRPr="00976494" w:rsidRDefault="0097649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г. Саратов</w:t>
      </w:r>
    </w:p>
    <w:p w:rsidR="00976494" w:rsidRPr="00976494" w:rsidRDefault="0097649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30 июня 2020 года</w:t>
      </w:r>
    </w:p>
    <w:p w:rsidR="00976494" w:rsidRPr="00976494" w:rsidRDefault="0097649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76494">
        <w:rPr>
          <w:rFonts w:ascii="Times New Roman" w:hAnsi="Times New Roman" w:cs="Times New Roman"/>
          <w:sz w:val="24"/>
          <w:szCs w:val="24"/>
        </w:rPr>
        <w:t>N 86-ЗСО</w:t>
      </w:r>
    </w:p>
    <w:p w:rsidR="00976494" w:rsidRPr="00976494" w:rsidRDefault="009764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976494" w:rsidRDefault="006C47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4724" w:rsidRPr="00976494" w:rsidSect="00C00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494"/>
    <w:rsid w:val="006C4724"/>
    <w:rsid w:val="006E2B41"/>
    <w:rsid w:val="0097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49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7649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7649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7649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7649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7649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7649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7649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49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7649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7649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7649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7649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7649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7649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7649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2FBAA7721691371E968095B8085860CA6E8DA52F043E9C0B3798FD0DD09118ACD2C0ADCE1796D600146DC96BEC065B5495CB04B92C8F03A30DC9FRAi9K" TargetMode="External"/><Relationship Id="rId13" Type="http://schemas.openxmlformats.org/officeDocument/2006/relationships/hyperlink" Target="consultantplus://offline/ref=06E2FBAA7721691371E968095B8085860CA6E8DA52F043E9C0B3798FD0DD09118ACD2C0ADCE1796D60014EDB94BEC065B5495CB04B92C8F03A30DC9FRAi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E2FBAA7721691371E968095B8085860CA6E8DA52F043E9C0B3798FD0DD09118ACD2C0ADCE1796D600146DC91BEC065B5495CB04B92C8F03A30DC9FRAi9K" TargetMode="External"/><Relationship Id="rId12" Type="http://schemas.openxmlformats.org/officeDocument/2006/relationships/hyperlink" Target="consultantplus://offline/ref=06E2FBAA7721691371E968095B8085860CA6E8DA52F043E9C0B3798FD0DD09118ACD2C0ADCE1796D600142D991BEC065B5495CB04B92C8F03A30DC9FRAi9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2FBAA7721691371E968095B8085860CA6E8DA52F043E9C0B3798FD0DD09118ACD2C0ADCE1796D600146DF9ABEC065B5495CB04B92C8F03A30DC9FRAi9K" TargetMode="External"/><Relationship Id="rId11" Type="http://schemas.openxmlformats.org/officeDocument/2006/relationships/hyperlink" Target="consultantplus://offline/ref=06E2FBAA7721691371E968095B8085860CA6E8DA52F043E9C0B3798FD0DD09118ACD2C0ADCE1796D600145D996BEC065B5495CB04B92C8F03A30DC9FRAi9K" TargetMode="External"/><Relationship Id="rId5" Type="http://schemas.openxmlformats.org/officeDocument/2006/relationships/hyperlink" Target="consultantplus://offline/ref=06E2FBAA7721691371E968095B8085860CA6E8DA52F043E9C0B3798FD0DD09118ACD2C0ACEE12161600758DF95AB9634F3R1iCK" TargetMode="External"/><Relationship Id="rId15" Type="http://schemas.openxmlformats.org/officeDocument/2006/relationships/hyperlink" Target="consultantplus://offline/ref=06E2FBAA7721691371E968095B8085860CA6E8DA52F043E9C0B3798FD0DD09118ACD2C0ACEE12161600758DF95AB9634F3R1iCK" TargetMode="External"/><Relationship Id="rId10" Type="http://schemas.openxmlformats.org/officeDocument/2006/relationships/hyperlink" Target="consultantplus://offline/ref=06E2FBAA7721691371E968095B8085860CA6E8DA52F043E9C0B3798FD0DD09118ACD2C0ADCE1796D600146DB95BEC065B5495CB04B92C8F03A30DC9FRAi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2FBAA7721691371E968095B8085860CA6E8DA52F043E9C0B3798FD0DD09118ACD2C0ADCE1796D600146DC97BEC065B5495CB04B92C8F03A30DC9FRAi9K" TargetMode="External"/><Relationship Id="rId14" Type="http://schemas.openxmlformats.org/officeDocument/2006/relationships/hyperlink" Target="consultantplus://offline/ref=06E2FBAA7721691371E968095B8085860CA6E8DA52F043E9C0B3798FD0DD09118ACD2C0ADCE1796D60014ED797BEC065B5495CB04B92C8F03A30DC9FRAi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5272</Words>
  <Characters>30051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2020-07-06T10:34:00Z</dcterms:created>
  <dcterms:modified xsi:type="dcterms:W3CDTF">2020-07-06T10:35:00Z</dcterms:modified>
</cp:coreProperties>
</file>