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9C6838" w:rsidRDefault="00FF40F4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4"/>
        </w:rPr>
      </w:pPr>
      <w:r w:rsidRPr="009C6838">
        <w:rPr>
          <w:rFonts w:ascii="Times New Roman" w:hAnsi="Times New Roman" w:cs="Times New Roman"/>
          <w:sz w:val="28"/>
          <w:szCs w:val="24"/>
        </w:rPr>
        <w:t>Приложение 1 к Закону Саратовской области «Об исполнении бюджета Территориального фонда обязательн</w:t>
      </w:r>
      <w:r w:rsidRPr="009C6838">
        <w:rPr>
          <w:rFonts w:ascii="Times New Roman" w:hAnsi="Times New Roman" w:cs="Times New Roman"/>
          <w:sz w:val="28"/>
          <w:szCs w:val="24"/>
        </w:rPr>
        <w:t>о</w:t>
      </w:r>
      <w:r w:rsidRPr="009C6838">
        <w:rPr>
          <w:rFonts w:ascii="Times New Roman" w:hAnsi="Times New Roman" w:cs="Times New Roman"/>
          <w:sz w:val="28"/>
          <w:szCs w:val="24"/>
        </w:rPr>
        <w:t>го медицинского страхования Сар</w:t>
      </w:r>
      <w:r w:rsidRPr="009C6838">
        <w:rPr>
          <w:rFonts w:ascii="Times New Roman" w:hAnsi="Times New Roman" w:cs="Times New Roman"/>
          <w:sz w:val="28"/>
          <w:szCs w:val="24"/>
        </w:rPr>
        <w:t>а</w:t>
      </w:r>
      <w:r w:rsidRPr="009C6838">
        <w:rPr>
          <w:rFonts w:ascii="Times New Roman" w:hAnsi="Times New Roman" w:cs="Times New Roman"/>
          <w:sz w:val="28"/>
          <w:szCs w:val="24"/>
        </w:rPr>
        <w:t>товской области за 201</w:t>
      </w:r>
      <w:r w:rsidR="007C4285">
        <w:rPr>
          <w:rFonts w:ascii="Times New Roman" w:hAnsi="Times New Roman" w:cs="Times New Roman"/>
          <w:sz w:val="28"/>
          <w:szCs w:val="24"/>
        </w:rPr>
        <w:t>9</w:t>
      </w:r>
      <w:bookmarkStart w:id="0" w:name="_GoBack"/>
      <w:bookmarkEnd w:id="0"/>
      <w:r w:rsidR="00DA263D" w:rsidRPr="009C6838">
        <w:rPr>
          <w:rFonts w:ascii="Times New Roman" w:hAnsi="Times New Roman" w:cs="Times New Roman"/>
          <w:sz w:val="28"/>
          <w:szCs w:val="24"/>
        </w:rPr>
        <w:t xml:space="preserve"> </w:t>
      </w:r>
      <w:r w:rsidRPr="009C6838">
        <w:rPr>
          <w:rFonts w:ascii="Times New Roman" w:hAnsi="Times New Roman" w:cs="Times New Roman"/>
          <w:sz w:val="28"/>
          <w:szCs w:val="24"/>
        </w:rPr>
        <w:t>год»</w:t>
      </w:r>
    </w:p>
    <w:p w:rsidR="00FF40F4" w:rsidRPr="009C6838" w:rsidRDefault="00FF40F4" w:rsidP="00FF40F4">
      <w:pPr>
        <w:autoSpaceDE w:val="0"/>
        <w:autoSpaceDN w:val="0"/>
        <w:adjustRightInd w:val="0"/>
        <w:spacing w:after="0" w:line="240" w:lineRule="auto"/>
        <w:ind w:right="-518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FF40F4" w:rsidRPr="009C6838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C6838">
        <w:rPr>
          <w:rFonts w:ascii="Times New Roman" w:hAnsi="Times New Roman" w:cs="Times New Roman"/>
          <w:b/>
          <w:bCs/>
          <w:sz w:val="28"/>
          <w:szCs w:val="24"/>
        </w:rPr>
        <w:t>Доходы бюджета Территориального фонда обязательного</w:t>
      </w:r>
      <w:r w:rsidRPr="009C6838">
        <w:rPr>
          <w:rFonts w:ascii="Times New Roman" w:hAnsi="Times New Roman" w:cs="Times New Roman"/>
          <w:b/>
          <w:bCs/>
          <w:sz w:val="28"/>
          <w:szCs w:val="24"/>
        </w:rPr>
        <w:br/>
        <w:t>медицинского страхования Саратовской области за 201</w:t>
      </w:r>
      <w:r w:rsidR="00CC2D85">
        <w:rPr>
          <w:rFonts w:ascii="Times New Roman" w:hAnsi="Times New Roman" w:cs="Times New Roman"/>
          <w:b/>
          <w:bCs/>
          <w:sz w:val="28"/>
          <w:szCs w:val="24"/>
        </w:rPr>
        <w:t>9</w:t>
      </w:r>
      <w:r w:rsidRPr="009C6838">
        <w:rPr>
          <w:rFonts w:ascii="Times New Roman" w:hAnsi="Times New Roman" w:cs="Times New Roman"/>
          <w:b/>
          <w:bCs/>
          <w:sz w:val="28"/>
          <w:szCs w:val="24"/>
        </w:rPr>
        <w:t xml:space="preserve"> год</w:t>
      </w:r>
    </w:p>
    <w:p w:rsidR="00FF40F4" w:rsidRPr="00DA1B56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582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771"/>
        <w:gridCol w:w="850"/>
        <w:gridCol w:w="1559"/>
        <w:gridCol w:w="993"/>
        <w:gridCol w:w="1134"/>
        <w:gridCol w:w="1275"/>
      </w:tblGrid>
      <w:tr w:rsidR="00CC2D85" w:rsidRPr="00D647C4" w:rsidTr="00E64B07">
        <w:trPr>
          <w:trHeight w:val="1"/>
        </w:trPr>
        <w:tc>
          <w:tcPr>
            <w:tcW w:w="37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453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End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. руб.)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гла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  <w:proofErr w:type="spellStart"/>
            <w:proofErr w:type="gramStart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нист-ратора</w:t>
            </w:r>
            <w:proofErr w:type="spellEnd"/>
            <w:proofErr w:type="gramEnd"/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 дох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дов бю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группа подвида доходов </w:t>
            </w:r>
            <w:proofErr w:type="spellStart"/>
            <w:proofErr w:type="gramStart"/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бюдже-тов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аналит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D647C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ческая группа подвида доходов бюджетов</w:t>
            </w: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2D85" w:rsidRPr="00D647C4" w:rsidRDefault="00CC2D85" w:rsidP="00CC2D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582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771"/>
        <w:gridCol w:w="850"/>
        <w:gridCol w:w="1559"/>
        <w:gridCol w:w="993"/>
        <w:gridCol w:w="1134"/>
        <w:gridCol w:w="1275"/>
      </w:tblGrid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Налоговые и неналоговые дох</w:t>
            </w:r>
            <w:r w:rsidRPr="00D64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D64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1 00 00000 00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</w:rPr>
              <w:t>127 456,2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00000 00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2 034,5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2 034,5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02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2 034,5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территориальных фондов обязательного медици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страхования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02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2 034,5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Штрафы, санкции, возмещение ущерба </w:t>
            </w:r>
          </w:p>
        </w:tc>
        <w:tc>
          <w:tcPr>
            <w:tcW w:w="8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1 16 00000 00</w:t>
            </w:r>
          </w:p>
        </w:tc>
        <w:tc>
          <w:tcPr>
            <w:tcW w:w="993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125 421,7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о госуда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внебюджетных фондах и о конкретных видах обязательного социального страхования, бю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жетного законодательства (в части бюджетов государственных вн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бюджетных фондов)</w:t>
            </w:r>
          </w:p>
        </w:tc>
        <w:tc>
          <w:tcPr>
            <w:tcW w:w="8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1 16 20000 00</w:t>
            </w:r>
          </w:p>
        </w:tc>
        <w:tc>
          <w:tcPr>
            <w:tcW w:w="993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115 438,5  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о госуда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внебюджетных фондах и о конкретных видах обязательного социального страхования, бю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жетного законодательства (в части бюджетов территориальных фо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 обязательного медицинского страхования)</w:t>
            </w:r>
          </w:p>
        </w:tc>
        <w:tc>
          <w:tcPr>
            <w:tcW w:w="8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1 16 20040 09</w:t>
            </w:r>
          </w:p>
        </w:tc>
        <w:tc>
          <w:tcPr>
            <w:tcW w:w="993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 xml:space="preserve">115 438,5  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лений, и в возмещение ущерба имуществу</w:t>
            </w:r>
          </w:p>
        </w:tc>
        <w:tc>
          <w:tcPr>
            <w:tcW w:w="8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1 16 21000 00</w:t>
            </w:r>
          </w:p>
        </w:tc>
        <w:tc>
          <w:tcPr>
            <w:tcW w:w="993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1 446,5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лений, и в возмещение ущерба имуществу, зачисляемые в бюдж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территориальных фондов об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зательного медицинского страх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</w:p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1 16 21090 09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1 446,5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в результате незаконного или нецелевого использования бю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жетных средств</w:t>
            </w:r>
          </w:p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1 16 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8 511,8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в результате незаконного или нецелевого использования бю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жетных средств (в части террит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риальных фондов обязательного медицинского страхования)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1 16 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8 511,8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о контрактной системе в сфере закупок товаров, работ, услуг для обеспечения гос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и муниципальных нужд</w:t>
            </w:r>
          </w:p>
        </w:tc>
        <w:tc>
          <w:tcPr>
            <w:tcW w:w="850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1 16 3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000 00</w:t>
            </w:r>
          </w:p>
        </w:tc>
        <w:tc>
          <w:tcPr>
            <w:tcW w:w="993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nil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C2D85" w:rsidRPr="00D647C4" w:rsidTr="00E64B07">
        <w:trPr>
          <w:trHeight w:val="1773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 о контрактной системе в сфере закупок товаров, работ, услуг для обеспечения гос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и муниципальных нужд, зачисляемые в бюджеты территориальных фондов обяз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медицинского страхов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1 16 3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C2D85" w:rsidRPr="00D647C4" w:rsidTr="00E64B07">
        <w:trPr>
          <w:trHeight w:val="562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денежных взысканий (штрафов) и иных сумм 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возмещение ущерба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1 16 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</w:tr>
      <w:tr w:rsidR="00CC2D85" w:rsidRPr="00D647C4" w:rsidTr="00E64B07">
        <w:trPr>
          <w:trHeight w:val="1112"/>
        </w:trPr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мые в бюджеты территориальных фондов обязательного медици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1 16 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Безвозмездные поступления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2 0</w:t>
            </w:r>
            <w:r w:rsidRPr="00D647C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D647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00000 00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ind w:left="-20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</w:rPr>
              <w:t>29 992 496,2</w:t>
            </w:r>
          </w:p>
        </w:tc>
      </w:tr>
      <w:tr w:rsidR="00CC2D85" w:rsidRPr="00D647C4" w:rsidTr="00E64B07">
        <w:trPr>
          <w:trHeight w:val="742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стемы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2 02 00000 00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ind w:left="-20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30 002 369,4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редаваемые бюджетам госуда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внебюджетных фондов</w:t>
            </w:r>
          </w:p>
        </w:tc>
        <w:tc>
          <w:tcPr>
            <w:tcW w:w="850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2 02 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000 00</w:t>
            </w:r>
          </w:p>
        </w:tc>
        <w:tc>
          <w:tcPr>
            <w:tcW w:w="993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ind w:left="-20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30 002 369,4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территор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альных фондов обязательного м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дицинского страхования на фина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совое обеспечение организации обязательного медицинского стр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2 02 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55093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29 112 942,4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ты, передаваемые бюджетам гос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дарственных внебюджетных фо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2 02 5999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889 427,0</w:t>
            </w:r>
          </w:p>
        </w:tc>
      </w:tr>
      <w:tr w:rsidR="00CC2D85" w:rsidRPr="00D647C4" w:rsidTr="00E64B07">
        <w:trPr>
          <w:trHeight w:val="820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ты, передаваемые бюджетам те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риториальных фондов обязател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медицинского страхования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2 02 5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999 09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889 427,0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стемы Российской Федерации от возврата остатков субсидий, су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2 18 00000 00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1 132,6</w:t>
            </w:r>
          </w:p>
        </w:tc>
      </w:tr>
      <w:tr w:rsidR="00CC2D85" w:rsidRPr="00D647C4" w:rsidTr="00E64B07">
        <w:trPr>
          <w:trHeight w:val="164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стемы Российской Федерации от возврата бюджетами бюджетной системы Российской Федерации 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2 18 00000 00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1 132,6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территориал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фондов обязательного мед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цинского страхования от возврата остатков субсидий, субвенций и 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иных межбюджетных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2 18 0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1 132,6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бюджета территориальн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фонда обязательного медици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страхования от возврата остатков межбюджетных тран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 прошлых лет на осущест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 единовременных выплат м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дицинским работникам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2 18 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5136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687,5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территориал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фондов обязательного мед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2 18 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7300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0 09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445,1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венций и иных межбюджетных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2 19 00000 00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-11 005,8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венций и иных межбюджетных трансфертов, имеющих целевое назначение, прошлых лет из бю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жетов территориальных фондов обязательного медицинского стр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2 19 0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000 0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-11 005,8</w:t>
            </w:r>
          </w:p>
        </w:tc>
      </w:tr>
      <w:tr w:rsidR="00CC2D85" w:rsidRPr="00D647C4" w:rsidTr="00E64B07">
        <w:trPr>
          <w:trHeight w:val="559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субвенций пр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шлых лет на финансовое обеспеч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организации обязательного медицинского страхования на те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риториях субъектов Российской Федерации в бюджет Федеральн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фонда обязательного медици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страхования из бюджетов территориальных фондов обяз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медицинского страхов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2 19 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50930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-10 276,7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межбюджетных трансфертов прошлых лет на ос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ществление единовременных в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 медицинским работникам в бюджет Федерального фонда об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зательного медицинского страх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из бюджетов территориал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фондов обязательного мед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цинского страхования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2 19 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51360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-687,5</w:t>
            </w:r>
          </w:p>
        </w:tc>
      </w:tr>
      <w:tr w:rsidR="00CC2D85" w:rsidRPr="00D647C4" w:rsidTr="00E64B07">
        <w:trPr>
          <w:trHeight w:val="1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венций и иных межбюджетных трансфертов, имеющих целевое назначение, прошлых лет из бю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жетов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территориальных фондов обязательного медицинского стр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хования в бюджеты территориал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фондов обязательного мед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6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цинского страхования</w:t>
            </w:r>
          </w:p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2 19 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73000</w:t>
            </w: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D647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-41,6</w:t>
            </w:r>
          </w:p>
        </w:tc>
      </w:tr>
      <w:tr w:rsidR="00CC2D85" w:rsidRPr="00D647C4" w:rsidTr="00E64B07">
        <w:trPr>
          <w:trHeight w:val="319"/>
        </w:trPr>
        <w:tc>
          <w:tcPr>
            <w:tcW w:w="3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47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 доходов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C2D85" w:rsidRPr="00D647C4" w:rsidRDefault="00CC2D85" w:rsidP="00E64B0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7C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30 119 952,4 </w:t>
            </w:r>
          </w:p>
        </w:tc>
      </w:tr>
    </w:tbl>
    <w:p w:rsidR="00CC2D85" w:rsidRPr="00D647C4" w:rsidRDefault="00CC2D85" w:rsidP="00CC2D85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AA7ECD" w:rsidRPr="00DA1B56" w:rsidRDefault="00AA7ECD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CA3EC7" w:rsidRPr="00DA1B56" w:rsidRDefault="00CA3EC7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DA1B56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sectPr w:rsidR="00F92609" w:rsidRPr="00DA1B56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F04" w:rsidRDefault="00196F04" w:rsidP="0073084E">
      <w:pPr>
        <w:spacing w:after="0" w:line="240" w:lineRule="auto"/>
      </w:pPr>
      <w:r>
        <w:separator/>
      </w:r>
    </w:p>
  </w:endnote>
  <w:endnote w:type="continuationSeparator" w:id="0">
    <w:p w:rsidR="00196F04" w:rsidRDefault="00196F04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F04" w:rsidRDefault="00196F04" w:rsidP="0073084E">
      <w:pPr>
        <w:spacing w:after="0" w:line="240" w:lineRule="auto"/>
      </w:pPr>
      <w:r>
        <w:separator/>
      </w:r>
    </w:p>
  </w:footnote>
  <w:footnote w:type="continuationSeparator" w:id="0">
    <w:p w:rsidR="00196F04" w:rsidRDefault="00196F04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285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96F04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351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172C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428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5165"/>
    <w:rsid w:val="009A6416"/>
    <w:rsid w:val="009B1727"/>
    <w:rsid w:val="009B7E49"/>
    <w:rsid w:val="009C062D"/>
    <w:rsid w:val="009C0FAA"/>
    <w:rsid w:val="009C2BC8"/>
    <w:rsid w:val="009C3939"/>
    <w:rsid w:val="009C6838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2BC3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C2D85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B56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2243A-3ED9-498F-A8A9-AA995199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6</cp:revision>
  <cp:lastPrinted>2019-03-06T11:29:00Z</cp:lastPrinted>
  <dcterms:created xsi:type="dcterms:W3CDTF">2019-03-06T12:55:00Z</dcterms:created>
  <dcterms:modified xsi:type="dcterms:W3CDTF">2020-06-01T08:27:00Z</dcterms:modified>
</cp:coreProperties>
</file>