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0D0A13" w:rsidRDefault="003209A4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0D0A13" w:rsidRDefault="00F5790C" w:rsidP="000D0A13">
      <w:pPr>
        <w:ind w:firstLine="709"/>
        <w:jc w:val="both"/>
        <w:rPr>
          <w:color w:val="000000" w:themeColor="text1"/>
          <w:szCs w:val="28"/>
        </w:rPr>
      </w:pPr>
      <w:r w:rsidRPr="000D0A13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0D0A13">
        <w:rPr>
          <w:szCs w:val="28"/>
        </w:rPr>
        <w:t xml:space="preserve">«Об областном бюджете на 2020 год и на плановый </w:t>
      </w:r>
      <w:r w:rsidRPr="000D0A13">
        <w:rPr>
          <w:color w:val="000000" w:themeColor="text1"/>
          <w:szCs w:val="28"/>
        </w:rPr>
        <w:t>период 2021 и 2022 годов» потребует</w:t>
      </w:r>
      <w:r w:rsidR="003209A4" w:rsidRPr="000D0A13">
        <w:rPr>
          <w:color w:val="000000" w:themeColor="text1"/>
          <w:szCs w:val="28"/>
        </w:rPr>
        <w:t>:</w:t>
      </w:r>
    </w:p>
    <w:p w:rsidR="003209A4" w:rsidRPr="000D0A13" w:rsidRDefault="003209A4" w:rsidP="000D0A13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0D0A13">
        <w:t>принятия нормативных правовых актов</w:t>
      </w:r>
      <w:r w:rsidRPr="000D0A13">
        <w:rPr>
          <w:snapToGrid w:val="0"/>
          <w:spacing w:val="-4"/>
        </w:rPr>
        <w:t xml:space="preserve"> Правительства области, утверждающих:</w:t>
      </w:r>
    </w:p>
    <w:p w:rsidR="005F0D85" w:rsidRPr="000D0A13" w:rsidRDefault="006D0338" w:rsidP="000D0A13">
      <w:pPr>
        <w:widowControl w:val="0"/>
        <w:autoSpaceDE w:val="0"/>
        <w:autoSpaceDN w:val="0"/>
        <w:adjustRightInd w:val="0"/>
        <w:ind w:firstLine="709"/>
        <w:jc w:val="both"/>
      </w:pPr>
      <w:r w:rsidRPr="000D0A13">
        <w:t>порядок предоставления</w:t>
      </w:r>
      <w:r w:rsidR="003209A4" w:rsidRPr="000D0A13">
        <w:t xml:space="preserve"> из областного бюджета </w:t>
      </w:r>
      <w:r w:rsidR="004A1813">
        <w:t>субвенции</w:t>
      </w:r>
      <w:r w:rsidR="0046652B" w:rsidRPr="000D0A13">
        <w:t xml:space="preserve"> бюджетам муниципальных районов и городских округов области на ежемесячное денежное вознаграждение за классное руководство педагогическим работникам муниципальных образовательных организаций</w:t>
      </w:r>
      <w:r w:rsidR="00C77CF9" w:rsidRPr="000D0A13">
        <w:t>;</w:t>
      </w:r>
    </w:p>
    <w:p w:rsidR="003209A4" w:rsidRPr="000D0A13" w:rsidRDefault="00C77CF9" w:rsidP="000D0A13">
      <w:pPr>
        <w:widowControl w:val="0"/>
        <w:autoSpaceDE w:val="0"/>
        <w:autoSpaceDN w:val="0"/>
        <w:adjustRightInd w:val="0"/>
        <w:ind w:firstLine="709"/>
        <w:jc w:val="both"/>
      </w:pPr>
      <w:r w:rsidRPr="000D0A13">
        <w:t xml:space="preserve">порядок предоставления </w:t>
      </w:r>
      <w:r w:rsidR="0046652B" w:rsidRPr="000D0A13">
        <w:t xml:space="preserve">и распределения </w:t>
      </w:r>
      <w:r w:rsidRPr="000D0A13">
        <w:t xml:space="preserve">из областного бюджета субсидии бюджетам муниципальных районов области </w:t>
      </w:r>
      <w:r w:rsidR="0046652B" w:rsidRPr="000D0A13">
        <w:t>на обеспечение функционирования центров цифрового образования детей «</w:t>
      </w:r>
      <w:r w:rsidR="0046652B" w:rsidRPr="000D0A13">
        <w:rPr>
          <w:lang w:val="en-US"/>
        </w:rPr>
        <w:t>IT</w:t>
      </w:r>
      <w:r w:rsidR="0046652B" w:rsidRPr="000D0A13">
        <w:t>-куб» (в рамках достижения соответствующих результатов федерального проекта)</w:t>
      </w:r>
      <w:r w:rsidR="005F0D85" w:rsidRPr="000D0A13">
        <w:t>;</w:t>
      </w:r>
    </w:p>
    <w:p w:rsidR="00AE2F56" w:rsidRPr="000D0A13" w:rsidRDefault="00AE2F56" w:rsidP="000D0A13">
      <w:pPr>
        <w:widowControl w:val="0"/>
        <w:autoSpaceDE w:val="0"/>
        <w:autoSpaceDN w:val="0"/>
        <w:adjustRightInd w:val="0"/>
        <w:ind w:firstLine="709"/>
        <w:jc w:val="both"/>
      </w:pPr>
      <w:r w:rsidRPr="000D0A13">
        <w:t>порядок предоставления и распределения из областного бюджета субсидии бюджетам муниципальных районов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организациях;</w:t>
      </w:r>
    </w:p>
    <w:p w:rsidR="00AE2F56" w:rsidRPr="000D0A13" w:rsidRDefault="00AE2F56" w:rsidP="000D0A13">
      <w:pPr>
        <w:widowControl w:val="0"/>
        <w:autoSpaceDE w:val="0"/>
        <w:autoSpaceDN w:val="0"/>
        <w:adjustRightInd w:val="0"/>
        <w:ind w:firstLine="709"/>
        <w:jc w:val="both"/>
      </w:pPr>
      <w:r w:rsidRPr="000D0A13">
        <w:t>порядок предоставления и распределения из областного бюджета субсидии бюджетам муниципальных районов, городских округов области на реализацию мероприятий по переселению граждан из аварийного жилищного фонда, признанного таковым в связи с его физическим износом в процессе эксплуатации до 01.01.2017;</w:t>
      </w:r>
    </w:p>
    <w:p w:rsidR="00CF0EE1" w:rsidRPr="000D0A13" w:rsidRDefault="00F5790C" w:rsidP="000D0A13">
      <w:pPr>
        <w:ind w:firstLine="709"/>
        <w:jc w:val="both"/>
        <w:rPr>
          <w:szCs w:val="28"/>
        </w:rPr>
      </w:pPr>
      <w:r w:rsidRPr="000D0A13">
        <w:rPr>
          <w:szCs w:val="28"/>
        </w:rPr>
        <w:t xml:space="preserve">внесения изменений </w:t>
      </w:r>
      <w:proofErr w:type="gramStart"/>
      <w:r w:rsidRPr="000D0A13">
        <w:rPr>
          <w:szCs w:val="28"/>
        </w:rPr>
        <w:t>в</w:t>
      </w:r>
      <w:proofErr w:type="gramEnd"/>
      <w:r w:rsidR="00CF0EE1" w:rsidRPr="000D0A13">
        <w:rPr>
          <w:szCs w:val="28"/>
        </w:rPr>
        <w:t>:</w:t>
      </w:r>
    </w:p>
    <w:p w:rsidR="00CF0EE1" w:rsidRPr="000D0A13" w:rsidRDefault="00CF0EE1" w:rsidP="000D0A13">
      <w:pPr>
        <w:ind w:firstLine="709"/>
        <w:jc w:val="both"/>
        <w:rPr>
          <w:szCs w:val="28"/>
        </w:rPr>
      </w:pPr>
      <w:r w:rsidRPr="000D0A13">
        <w:rPr>
          <w:szCs w:val="28"/>
        </w:rPr>
        <w:t>Закон Саратовской области от 28 апреля 2005 года № 39-ЗСО «О предоставлении жилых помещений в Саратовской области»;</w:t>
      </w:r>
    </w:p>
    <w:p w:rsidR="00F5790C" w:rsidRPr="000D0A13" w:rsidRDefault="00F5790C" w:rsidP="000D0A13">
      <w:pPr>
        <w:ind w:firstLine="709"/>
        <w:jc w:val="both"/>
        <w:rPr>
          <w:szCs w:val="28"/>
        </w:rPr>
      </w:pPr>
      <w:r w:rsidRPr="000D0A13">
        <w:rPr>
          <w:szCs w:val="28"/>
        </w:rPr>
        <w:t>постановления Правительства Саратовской области:</w:t>
      </w:r>
    </w:p>
    <w:p w:rsidR="000D0A13" w:rsidRPr="000D0A13" w:rsidRDefault="000D0A13" w:rsidP="000D0A13">
      <w:pPr>
        <w:autoSpaceDE w:val="0"/>
        <w:autoSpaceDN w:val="0"/>
        <w:adjustRightInd w:val="0"/>
        <w:ind w:firstLine="700"/>
        <w:jc w:val="both"/>
      </w:pPr>
      <w:r w:rsidRPr="000D0A13"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DE1A46" w:rsidRPr="000D0A13" w:rsidRDefault="00DE1A46" w:rsidP="000D0A13">
      <w:pPr>
        <w:autoSpaceDE w:val="0"/>
        <w:autoSpaceDN w:val="0"/>
        <w:adjustRightInd w:val="0"/>
        <w:ind w:firstLine="700"/>
        <w:jc w:val="both"/>
      </w:pPr>
      <w:r w:rsidRPr="000D0A13"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0D0A13" w:rsidRPr="000D0A13" w:rsidRDefault="000D0A13" w:rsidP="000D0A13">
      <w:pPr>
        <w:autoSpaceDE w:val="0"/>
        <w:autoSpaceDN w:val="0"/>
        <w:adjustRightInd w:val="0"/>
        <w:ind w:firstLine="700"/>
        <w:jc w:val="both"/>
      </w:pPr>
      <w:r w:rsidRPr="000D0A13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F5790C" w:rsidRPr="000D0A13" w:rsidRDefault="00F5790C" w:rsidP="000D0A13">
      <w:pPr>
        <w:ind w:firstLine="700"/>
        <w:jc w:val="both"/>
        <w:rPr>
          <w:szCs w:val="28"/>
        </w:rPr>
      </w:pPr>
      <w:r w:rsidRPr="000D0A13">
        <w:rPr>
          <w:szCs w:val="28"/>
        </w:rPr>
        <w:lastRenderedPageBreak/>
        <w:t xml:space="preserve">от 20 ноября 2013 года № 636-П «Об утверждении государственной </w:t>
      </w:r>
      <w:hyperlink r:id="rId9" w:history="1">
        <w:r w:rsidRPr="000D0A13">
          <w:t>программ</w:t>
        </w:r>
      </w:hyperlink>
      <w:r w:rsidRPr="000D0A13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</w:pPr>
      <w:r w:rsidRPr="000D0A13">
        <w:t>от 20 ноября 2013 года № 642-П «О государственной про</w:t>
      </w:r>
      <w:r w:rsidR="000D0A13" w:rsidRPr="000D0A13">
        <w:t>грамме Саратовской области «Социальная поддержка и социальное обслуживание граждан года</w:t>
      </w:r>
      <w:r w:rsidRPr="000D0A13">
        <w:t>»;</w:t>
      </w:r>
    </w:p>
    <w:p w:rsidR="000D0A13" w:rsidRPr="000D0A13" w:rsidRDefault="000D0A13" w:rsidP="000D0A13">
      <w:pPr>
        <w:autoSpaceDE w:val="0"/>
        <w:autoSpaceDN w:val="0"/>
        <w:adjustRightInd w:val="0"/>
        <w:ind w:firstLine="700"/>
        <w:jc w:val="both"/>
      </w:pPr>
      <w:r w:rsidRPr="000D0A13">
        <w:t>от 20 ноября 2013 года № 644-П «О государственной программе Саратовской области «Культура Саратовской области»;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</w:pPr>
      <w:r w:rsidRPr="000D0A13"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8B28FA" w:rsidRPr="008B28FA" w:rsidRDefault="008B28FA" w:rsidP="008B28FA">
      <w:pPr>
        <w:autoSpaceDE w:val="0"/>
        <w:autoSpaceDN w:val="0"/>
        <w:adjustRightInd w:val="0"/>
        <w:ind w:firstLine="700"/>
        <w:jc w:val="both"/>
      </w:pPr>
      <w:r w:rsidRPr="008B28FA">
        <w:t xml:space="preserve">от 14 марта 2016 года № 103-П </w:t>
      </w:r>
      <w:hyperlink r:id="rId10" w:history="1">
        <w:r w:rsidRPr="008B28FA">
          <w:t>«О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по отлову и содержанию животных без владельцев и ее расходования</w:t>
        </w:r>
      </w:hyperlink>
      <w:r w:rsidRPr="008B28FA">
        <w:t>»;</w:t>
      </w:r>
    </w:p>
    <w:p w:rsidR="000D0A13" w:rsidRPr="000D0A13" w:rsidRDefault="000D0A13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0D0A13">
        <w:rPr>
          <w:szCs w:val="28"/>
        </w:rPr>
        <w:t>от 30 августа 2017 года « 449-П «О государственной программе Саратовской области «Формирование комфортной городской среды»;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</w:pPr>
      <w:r w:rsidRPr="000D0A13">
        <w:t>от 17 декабря 2018 года № 696-П «О государственной программе Саратовской области «Развитие здравоохранения»;</w:t>
      </w:r>
    </w:p>
    <w:p w:rsidR="00F5790C" w:rsidRPr="000D0A13" w:rsidRDefault="00F5790C" w:rsidP="000D0A13">
      <w:pPr>
        <w:ind w:firstLine="700"/>
        <w:jc w:val="both"/>
        <w:rPr>
          <w:spacing w:val="-6"/>
          <w:szCs w:val="28"/>
        </w:rPr>
      </w:pPr>
      <w:r w:rsidRPr="000D0A13">
        <w:rPr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</w:t>
      </w:r>
      <w:r w:rsidR="00CF0EE1" w:rsidRPr="000D0A13">
        <w:rPr>
          <w:spacing w:val="-6"/>
          <w:szCs w:val="28"/>
        </w:rPr>
        <w:t>ольствия в Саратовской области»;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</w:pPr>
      <w:r w:rsidRPr="000D0A13"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</w:pPr>
      <w:r w:rsidRPr="000D0A13"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0D0A13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F5790C" w:rsidRPr="000D0A13" w:rsidRDefault="00F5790C" w:rsidP="000D0A13">
      <w:pPr>
        <w:autoSpaceDE w:val="0"/>
        <w:autoSpaceDN w:val="0"/>
        <w:adjustRightInd w:val="0"/>
        <w:ind w:firstLine="700"/>
        <w:jc w:val="both"/>
        <w:rPr>
          <w:spacing w:val="-6"/>
        </w:rPr>
      </w:pPr>
      <w:r w:rsidRPr="000D0A13">
        <w:rPr>
          <w:spacing w:val="-6"/>
        </w:rPr>
        <w:t>от 25 декабря 2019 года № 919-П «О территориальной программе государственных гарантий бесплатного оказания гражданам медицинской помощи в Саратовской области на 2020 год и на плановый период 2021 и 2022 годов».</w:t>
      </w:r>
    </w:p>
    <w:p w:rsidR="003209A4" w:rsidRPr="000D0A13" w:rsidRDefault="003209A4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AE01D8" w:rsidRPr="000D0A13" w:rsidRDefault="00AE01D8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Pr="000D0A13" w:rsidRDefault="004F32E8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  <w:bookmarkStart w:id="0" w:name="_GoBack"/>
      <w:bookmarkEnd w:id="0"/>
    </w:p>
    <w:sectPr w:rsidR="00292A42" w:rsidRPr="000D0A13" w:rsidSect="004F32E8">
      <w:headerReference w:type="even" r:id="rId11"/>
      <w:headerReference w:type="first" r:id="rId12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9F4B7CFBFAD6FE158C41CBB4493C67F43D7E6CD6971D0E3C8BE4F1D5C7F281555C022A925A1187B04EB2DAC7C60E7B449t9A5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CCACB-4DC1-4E35-B720-697F88D8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</cp:revision>
  <cp:lastPrinted>2020-04-14T04:45:00Z</cp:lastPrinted>
  <dcterms:created xsi:type="dcterms:W3CDTF">2020-04-14T10:12:00Z</dcterms:created>
  <dcterms:modified xsi:type="dcterms:W3CDTF">2020-04-14T10:12:00Z</dcterms:modified>
</cp:coreProperties>
</file>