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69" w:rsidRPr="00F31569" w:rsidRDefault="00F3156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от 29 марта 2018 г. N 158-П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ОБЛАСТИ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НА СТРОИТЕЛЬСТВО И РЕКОНСТРУКЦИЮ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МАЛОБЮДЖЕТНЫХ</w:t>
      </w:r>
      <w:proofErr w:type="gramEnd"/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ФИЗКУЛЬТУРНО-СПОРТИВНЫХ ОБЪЕКТОВ ШАГОВОЙ ДОСТУПНОСТИ,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ПЛОСКОСТНЫХ СООРУЖЕНИЙ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1569" w:rsidRPr="00F31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от 14.03.2019 </w:t>
            </w:r>
            <w:hyperlink r:id="rId5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N 148-П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, от 31.12.2019 </w:t>
            </w:r>
            <w:hyperlink r:id="rId6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N 953-П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, от 08.10.2020 </w:t>
            </w:r>
            <w:hyperlink r:id="rId7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N 836-П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8" w:history="1">
        <w:r w:rsidRPr="00F31569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области, в целях реализации мероприятий </w:t>
      </w:r>
      <w:hyperlink r:id="rId9" w:history="1">
        <w:r w:rsidRPr="00F31569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"Материально-техническая база спорта" государственной программы Саратовской области "Развитие физической культуры, спорта, туризма и молодежной политики", утвержденной постановлением Правительства Саратовской области от 3 октября 2013 года N 526-П, Правительство области постановляет: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14.03.2019 N 148-П)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1. Утвердить: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0" w:history="1">
        <w:r w:rsidRPr="00F31569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области на строительство и реконструкцию малобюджетных физкультурно-спортивных объектов шаговой доступности, плоскостных сооружений и условиях ее расходования согласно приложению N 1;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3" w:history="1">
        <w:r w:rsidRPr="00F3156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области об использовании предоставляемой из областного бюджета субсидии на строительство и реконструкцию малобюджетных физкультурно-спортивных объектов шаговой доступности, плоскостных сооружений согласно приложению N 2;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209" w:history="1">
        <w:r w:rsidRPr="00F3156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о достижении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значений показателей результативности исполнения мероприятий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по строительству и реконструкции малобюджетных физкультурно-спортивных объектов шаговой доступности, плоскостных сооружений согласно приложению N 3;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289" w:history="1">
        <w:r w:rsidRPr="00F3156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министерства молодежной политики и спорта области об использовании субсидии, полученной из областного бюджета на строительство и реконструкцию малобюджетных физкультурно-спортивных объектов шаговой доступности, плоскостных сооружений, согласно приложению N 4.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 области, получившим из областного бюджета субсидию на строительство и реконструкцию малобюджетных физкультурно-спортивных объектов шаговой доступности, плоскостных сооружений: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строительство и реконструкцию малобюджетных физкультурно-спортивных объектов шаговой </w:t>
      </w:r>
      <w:r w:rsidRPr="00F31569">
        <w:rPr>
          <w:rFonts w:ascii="Times New Roman" w:hAnsi="Times New Roman" w:cs="Times New Roman"/>
          <w:sz w:val="24"/>
          <w:szCs w:val="24"/>
        </w:rPr>
        <w:lastRenderedPageBreak/>
        <w:t>доступности, плоскостных сооружений;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представлять в министерство молодежной политики и спорта области: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1569">
        <w:rPr>
          <w:rFonts w:ascii="Times New Roman" w:hAnsi="Times New Roman" w:cs="Times New Roman"/>
          <w:sz w:val="24"/>
          <w:szCs w:val="24"/>
        </w:rPr>
        <w:t xml:space="preserve">ежеквартально отчет до 10 числа месяца, следующего за отчетным кварталом, (за отчетный год - до 15 января года, следующего за отчетным) по форме согласно </w:t>
      </w:r>
      <w:hyperlink w:anchor="P93" w:history="1">
        <w:r w:rsidRPr="00F31569">
          <w:rPr>
            <w:rFonts w:ascii="Times New Roman" w:hAnsi="Times New Roman" w:cs="Times New Roman"/>
            <w:sz w:val="24"/>
            <w:szCs w:val="24"/>
          </w:rPr>
          <w:t>приложениям N 2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09" w:history="1">
        <w:r w:rsidRPr="00F31569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F3156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Одновременно с отчетами представлять: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F31569">
          <w:rPr>
            <w:rFonts w:ascii="Times New Roman" w:hAnsi="Times New Roman" w:cs="Times New Roman"/>
            <w:sz w:val="24"/>
            <w:szCs w:val="24"/>
          </w:rPr>
          <w:t>справку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о стоимости выполненных работ и затрат (форма КС-3);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по итогам года - копию </w:t>
      </w:r>
      <w:hyperlink r:id="rId15" w:history="1">
        <w:r w:rsidRPr="00F31569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приемки законченного строительством объекта (форма N КС-11).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3. Министерству молодежной политики и спорта области ежеквартально до 15 числа месяца, следующего за отчетным кварталом, за отчетный год - до 18 января года, следующего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, представлять в министерство финансов области </w:t>
      </w:r>
      <w:hyperlink w:anchor="P289" w:history="1">
        <w:r w:rsidRPr="00F31569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4.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F31569">
        <w:rPr>
          <w:rFonts w:ascii="Times New Roman" w:hAnsi="Times New Roman" w:cs="Times New Roman"/>
          <w:sz w:val="24"/>
          <w:szCs w:val="24"/>
        </w:rPr>
        <w:t>Гречушкину</w:t>
      </w:r>
      <w:proofErr w:type="spellEnd"/>
      <w:r w:rsidRPr="00F31569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Губернатор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В.В.РАДАЕВ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от 29 марта 2018 г. N 158-П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"/>
      <w:bookmarkEnd w:id="0"/>
      <w:r w:rsidRPr="00F31569">
        <w:rPr>
          <w:rFonts w:ascii="Times New Roman" w:hAnsi="Times New Roman" w:cs="Times New Roman"/>
          <w:sz w:val="24"/>
          <w:szCs w:val="24"/>
        </w:rPr>
        <w:t>ПОЛОЖЕНИЕ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ОБЛАСТИ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НА СТРОИТЕЛЬСТВО И РЕКОНСТРУКЦИЮ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МАЛОБЮДЖЕТНЫХ</w:t>
      </w:r>
      <w:proofErr w:type="gramEnd"/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ФИЗКУЛЬТУРНО-СПОРТИВНЫХ ОБЪЕКТОВ ШАГОВОЙ ДОСТУПНОСТИ,</w:t>
      </w:r>
    </w:p>
    <w:p w:rsidR="00F31569" w:rsidRPr="00F31569" w:rsidRDefault="00F315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ПЛОСКОСТНЫХ СООРУЖЕНИЙ И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1569" w:rsidRPr="00F31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от 14.03.2019 </w:t>
            </w:r>
            <w:hyperlink r:id="rId16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N 148-П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, от 31.12.2019 </w:t>
            </w:r>
            <w:hyperlink r:id="rId17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N 953-П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, от 08.10.2020 </w:t>
            </w:r>
            <w:hyperlink r:id="rId18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N 836-П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предоставления из областного бюджета субсидии бюджетам муниципальных районов области на строительство и реконструкцию малобюджетных физкультурно-спортивных объектов шаговой доступности, плоскостных сооружений (далее - субсидия) и условия ее расходования.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9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молодежной политики и спорта области (далее - министерство) на цели, указанные в </w:t>
      </w:r>
      <w:hyperlink r:id="rId20" w:history="1">
        <w:r w:rsidRPr="00F3156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приложения N 16 к государственной программе Саратовской области "Развитие физической культуры, спорта, туризма и молодежной политики", утвержденной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Саратовской области от 3 октября 2013 года N 526-П, на основании соглашения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 между министерством и уполномоченным органом местного самоуправления муниципального района области по форме, соответствующей требованиям </w:t>
      </w:r>
      <w:hyperlink r:id="rId21" w:history="1">
        <w:r w:rsidRPr="00F31569">
          <w:rPr>
            <w:rFonts w:ascii="Times New Roman" w:hAnsi="Times New Roman" w:cs="Times New Roman"/>
            <w:sz w:val="24"/>
            <w:szCs w:val="24"/>
          </w:rPr>
          <w:t>подпункта "л(1)" пункта 10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 30 сентября 2014 года N 999.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14.03.2019 </w:t>
      </w:r>
      <w:hyperlink r:id="rId22" w:history="1">
        <w:r w:rsidRPr="00F31569">
          <w:rPr>
            <w:rFonts w:ascii="Times New Roman" w:hAnsi="Times New Roman" w:cs="Times New Roman"/>
            <w:sz w:val="24"/>
            <w:szCs w:val="24"/>
          </w:rPr>
          <w:t>N 148-П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, от 31.12.2019 </w:t>
      </w:r>
      <w:hyperlink r:id="rId23" w:history="1">
        <w:r w:rsidRPr="00F31569">
          <w:rPr>
            <w:rFonts w:ascii="Times New Roman" w:hAnsi="Times New Roman" w:cs="Times New Roman"/>
            <w:sz w:val="24"/>
            <w:szCs w:val="24"/>
          </w:rPr>
          <w:t>N 953-П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, от 08.10.2020 </w:t>
      </w:r>
      <w:hyperlink r:id="rId24" w:history="1">
        <w:r w:rsidRPr="00F31569">
          <w:rPr>
            <w:rFonts w:ascii="Times New Roman" w:hAnsi="Times New Roman" w:cs="Times New Roman"/>
            <w:sz w:val="24"/>
            <w:szCs w:val="24"/>
          </w:rPr>
          <w:t>N 836-П</w:t>
        </w:r>
      </w:hyperlink>
      <w:r w:rsidRPr="00F31569">
        <w:rPr>
          <w:rFonts w:ascii="Times New Roman" w:hAnsi="Times New Roman" w:cs="Times New Roman"/>
          <w:sz w:val="24"/>
          <w:szCs w:val="24"/>
        </w:rPr>
        <w:t>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5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муниципальных районов области осуществляется в порядке, установленном Федеральным казначейством.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 xml:space="preserve">Субсидия предоставляется в соответствии с графиком перечисления субсидии, </w:t>
      </w:r>
      <w:r w:rsidRPr="00F31569">
        <w:rPr>
          <w:rFonts w:ascii="Times New Roman" w:hAnsi="Times New Roman" w:cs="Times New Roman"/>
          <w:sz w:val="24"/>
          <w:szCs w:val="24"/>
        </w:rPr>
        <w:lastRenderedPageBreak/>
        <w:t>являющимся неотъемлемой частью соглашения,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субсидия из федерального бюджета.</w:t>
      </w:r>
      <w:proofErr w:type="gramEnd"/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5. Субсидия расходуется при условии осуществления за счет средств местного бюджета кассовых выплат в соответствии с правовым актом поселения, устанавливающим расходные обязательства поселения по реализации мероприятий по строительству и реконструкции малобюджетных физкультурно-спортивных объектов шаговой доступности, плоскостных сооружений.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6. Оценка эффективности расходования средств бюджета поселения, источником финансового обеспечения которого является субсидия, ежегодно осуществляется министерством исходя из степени достижения муниципальным районом области значений показателей результативности: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уровень технической готовности спортивного объекта, достигнутый в результате использования субсидии;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единовременная пропускная способность объектов спорта, введенных в эксплуатацию.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7. Субсидия носит целевой характер и не подлежит направлению на иные цели.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8. Органы местного самоуправления муниципальных районов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8" w:history="1">
        <w:r w:rsidRPr="00F3156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31569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31.12.2019 N 953-П)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9.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Не использованные на 1 января года, следующего за отчетным,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 годом.</w:t>
      </w:r>
      <w:proofErr w:type="gramEnd"/>
    </w:p>
    <w:p w:rsidR="00F31569" w:rsidRPr="00F31569" w:rsidRDefault="00F3156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В случае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F31569" w:rsidSect="009755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1569" w:rsidRPr="00F31569" w:rsidRDefault="00F3156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от 29 марта 2018 г. N 158-П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1569" w:rsidRPr="00F31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9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от 31.12.2019 N 953-П)</w:t>
            </w: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93"/>
      <w:bookmarkEnd w:id="1"/>
      <w:r w:rsidRPr="00F31569">
        <w:rPr>
          <w:rFonts w:ascii="Times New Roman" w:hAnsi="Times New Roman" w:cs="Times New Roman"/>
          <w:sz w:val="24"/>
          <w:szCs w:val="24"/>
        </w:rPr>
        <w:t>Отчет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 муниципального района)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об использовании предоставленной из областного бюджета субсидии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строительство и реконструкцию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малобюджетных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физкультурно-спортивных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объектов шаговой доступности, плоскостных сооружений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на "___" ______________________________ 20__ года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(I квартал, I полугодие, 9 месяцев, год)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 w:rsidP="00F3156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(в рублях)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896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191"/>
        <w:gridCol w:w="907"/>
        <w:gridCol w:w="1247"/>
        <w:gridCol w:w="1247"/>
        <w:gridCol w:w="1134"/>
        <w:gridCol w:w="1134"/>
        <w:gridCol w:w="1020"/>
        <w:gridCol w:w="1077"/>
        <w:gridCol w:w="1020"/>
        <w:gridCol w:w="1247"/>
        <w:gridCol w:w="1247"/>
        <w:gridCol w:w="992"/>
        <w:gridCol w:w="1077"/>
        <w:gridCol w:w="1077"/>
        <w:gridCol w:w="1020"/>
        <w:gridCol w:w="907"/>
      </w:tblGrid>
      <w:tr w:rsidR="00F31569" w:rsidRPr="00F31569" w:rsidTr="00F31569">
        <w:tc>
          <w:tcPr>
            <w:tcW w:w="141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45" w:type="dxa"/>
            <w:gridSpan w:val="3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бюджета муниципального района на 20__ года за счет средств</w:t>
            </w:r>
          </w:p>
        </w:tc>
        <w:tc>
          <w:tcPr>
            <w:tcW w:w="6632" w:type="dxa"/>
            <w:gridSpan w:val="6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Кассовые выплаты муниципального района</w:t>
            </w:r>
          </w:p>
        </w:tc>
        <w:tc>
          <w:tcPr>
            <w:tcW w:w="124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Выполнено объемов работ за отчетный период и нарастающим итогом с начала года</w:t>
            </w:r>
          </w:p>
        </w:tc>
        <w:tc>
          <w:tcPr>
            <w:tcW w:w="124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района на конец отчетного периода</w:t>
            </w:r>
          </w:p>
        </w:tc>
        <w:tc>
          <w:tcPr>
            <w:tcW w:w="992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</w:t>
            </w:r>
          </w:p>
        </w:tc>
        <w:tc>
          <w:tcPr>
            <w:tcW w:w="2154" w:type="dxa"/>
            <w:gridSpan w:val="2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отраженных в УФК на дату представления отчета</w:t>
            </w:r>
          </w:p>
        </w:tc>
        <w:tc>
          <w:tcPr>
            <w:tcW w:w="1927" w:type="dxa"/>
            <w:gridSpan w:val="2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Зачислено средств на счет администратора доходов местного бюджета</w:t>
            </w:r>
          </w:p>
        </w:tc>
      </w:tr>
      <w:tr w:rsidR="00F31569" w:rsidRPr="00F31569" w:rsidTr="00F31569">
        <w:tc>
          <w:tcPr>
            <w:tcW w:w="141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0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3515" w:type="dxa"/>
            <w:gridSpan w:val="3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3117" w:type="dxa"/>
            <w:gridSpan w:val="3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</w:tr>
      <w:tr w:rsidR="00F31569" w:rsidRPr="00F31569" w:rsidTr="00F31569">
        <w:tc>
          <w:tcPr>
            <w:tcW w:w="141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областного </w:t>
            </w: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бюджета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областного </w:t>
            </w: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</w:t>
            </w: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 w:rsidTr="00F31569">
        <w:tc>
          <w:tcPr>
            <w:tcW w:w="141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gridSpan w:val="2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27" w:type="dxa"/>
            <w:gridSpan w:val="2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31569" w:rsidRPr="00F31569" w:rsidTr="00F31569">
        <w:tc>
          <w:tcPr>
            <w:tcW w:w="141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 w:rsidTr="00F31569">
        <w:tc>
          <w:tcPr>
            <w:tcW w:w="141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 w:rsidTr="00F31569">
        <w:tc>
          <w:tcPr>
            <w:tcW w:w="141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gridSpan w:val="2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Руководитель (уполномоченное лицо) уполномоченного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органа местного самоуправления                      ___________   _________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(подпись)     (Ф.И.О.)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Руководитель финансового органа                     ___________   _________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(подпись)     (Ф.И.О.)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"___" _____________ 20__ года</w:t>
      </w:r>
    </w:p>
    <w:p w:rsidR="00F31569" w:rsidRPr="00F31569" w:rsidRDefault="00F31569">
      <w:pPr>
        <w:rPr>
          <w:rFonts w:ascii="Times New Roman" w:hAnsi="Times New Roman" w:cs="Times New Roman"/>
          <w:sz w:val="24"/>
          <w:szCs w:val="24"/>
        </w:rPr>
        <w:sectPr w:rsidR="00F31569" w:rsidRPr="00F31569" w:rsidSect="00F31569">
          <w:pgSz w:w="16838" w:h="11905" w:orient="landscape"/>
          <w:pgMar w:top="567" w:right="1134" w:bottom="850" w:left="1134" w:header="0" w:footer="0" w:gutter="0"/>
          <w:cols w:space="720"/>
        </w:sectPr>
      </w:pPr>
    </w:p>
    <w:p w:rsidR="00F31569" w:rsidRPr="00F31569" w:rsidRDefault="00F3156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от 29 марта 2018 г. N 158-П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1569" w:rsidRPr="00F31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0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от 31.12.2019 N 953-П)</w:t>
            </w:r>
          </w:p>
        </w:tc>
      </w:tr>
    </w:tbl>
    <w:p w:rsidR="00F31569" w:rsidRPr="00F31569" w:rsidRDefault="00F31569">
      <w:pPr>
        <w:pStyle w:val="ConsPlusNonformat"/>
        <w:spacing w:before="2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09"/>
      <w:bookmarkEnd w:id="2"/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Отчет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органа местного самоуправления ____________________________________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муниципального района)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о достижении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значений показателей результативности исполнения мероприятий</w:t>
      </w:r>
      <w:proofErr w:type="gramEnd"/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по строительству и реконструкции </w:t>
      </w:r>
      <w:proofErr w:type="gramStart"/>
      <w:r w:rsidRPr="00F31569">
        <w:rPr>
          <w:rFonts w:ascii="Times New Roman" w:hAnsi="Times New Roman" w:cs="Times New Roman"/>
          <w:sz w:val="24"/>
          <w:szCs w:val="24"/>
        </w:rPr>
        <w:t>малобюджетных</w:t>
      </w:r>
      <w:proofErr w:type="gramEnd"/>
      <w:r w:rsidRPr="00F31569">
        <w:rPr>
          <w:rFonts w:ascii="Times New Roman" w:hAnsi="Times New Roman" w:cs="Times New Roman"/>
          <w:sz w:val="24"/>
          <w:szCs w:val="24"/>
        </w:rPr>
        <w:t xml:space="preserve"> физкультурно-спортивных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объектов шаговой доступности, плоскостных сооружений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на "___" ________________________ 20__ года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(I квартал, I полугодие, 9 месяцев, год)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34"/>
        <w:gridCol w:w="964"/>
        <w:gridCol w:w="850"/>
        <w:gridCol w:w="680"/>
        <w:gridCol w:w="1247"/>
        <w:gridCol w:w="794"/>
        <w:gridCol w:w="964"/>
        <w:gridCol w:w="964"/>
        <w:gridCol w:w="907"/>
      </w:tblGrid>
      <w:tr w:rsidR="00F31569" w:rsidRPr="00F31569">
        <w:tc>
          <w:tcPr>
            <w:tcW w:w="510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134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(объекта капитального строительства)</w:t>
            </w:r>
          </w:p>
        </w:tc>
        <w:tc>
          <w:tcPr>
            <w:tcW w:w="964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30" w:type="dxa"/>
            <w:gridSpan w:val="2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124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Год, на который запланировано достижение показателя результативности</w:t>
            </w:r>
          </w:p>
        </w:tc>
        <w:tc>
          <w:tcPr>
            <w:tcW w:w="1758" w:type="dxa"/>
            <w:gridSpan w:val="2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результативности</w:t>
            </w:r>
          </w:p>
        </w:tc>
        <w:tc>
          <w:tcPr>
            <w:tcW w:w="964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Величина отклонения, %</w:t>
            </w:r>
          </w:p>
        </w:tc>
        <w:tc>
          <w:tcPr>
            <w:tcW w:w="90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F31569" w:rsidRPr="00F31569">
        <w:tc>
          <w:tcPr>
            <w:tcW w:w="510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8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плановое</w:t>
            </w: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</w:tc>
        <w:tc>
          <w:tcPr>
            <w:tcW w:w="964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>
        <w:tc>
          <w:tcPr>
            <w:tcW w:w="51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31569" w:rsidRPr="00F31569">
        <w:tc>
          <w:tcPr>
            <w:tcW w:w="51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>
        <w:tc>
          <w:tcPr>
            <w:tcW w:w="51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>
        <w:tc>
          <w:tcPr>
            <w:tcW w:w="51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Руководитель (уполномоченное лицо) уполномоченного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органа местного самоуправления                      _________  ____________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(подпись)    (Ф.И.О.)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"___" _____________ 20__ года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F31569">
          <w:pgSz w:w="11905" w:h="16838"/>
          <w:pgMar w:top="1134" w:right="850" w:bottom="1134" w:left="1701" w:header="0" w:footer="0" w:gutter="0"/>
          <w:cols w:space="720"/>
        </w:sect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31569" w:rsidRPr="00F31569" w:rsidRDefault="00F315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от 29 марта 2018 г. N 158-П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31569" w:rsidRPr="00F31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1" w:history="1">
              <w:r w:rsidRPr="00F31569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F31569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от 31.12.2019 N 953-П)</w:t>
            </w: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89"/>
      <w:bookmarkEnd w:id="3"/>
      <w:r w:rsidRPr="00F31569">
        <w:rPr>
          <w:rFonts w:ascii="Times New Roman" w:hAnsi="Times New Roman" w:cs="Times New Roman"/>
          <w:sz w:val="24"/>
          <w:szCs w:val="24"/>
        </w:rPr>
        <w:t>Отчет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министерства молодежной политики и спорта области об использовании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субсидии, полученной из областного бюджета на строительство и реконструкцию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малобюджетных физкультурно-спортивных объектов шаговой доступности,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плоскостных сооружений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на "___" ___________________________ 20__ года</w:t>
      </w:r>
    </w:p>
    <w:p w:rsidR="00F31569" w:rsidRPr="00F31569" w:rsidRDefault="00F31569" w:rsidP="00F315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(I квартал, I полугодие, 9 месяцев, год)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 w:rsidP="00F3156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(в рублях</w:t>
      </w:r>
      <w:bookmarkStart w:id="4" w:name="_GoBack"/>
      <w:bookmarkEnd w:id="4"/>
      <w:r w:rsidRPr="00F31569">
        <w:rPr>
          <w:rFonts w:ascii="Times New Roman" w:hAnsi="Times New Roman" w:cs="Times New Roman"/>
          <w:sz w:val="24"/>
          <w:szCs w:val="24"/>
        </w:rPr>
        <w:t>)</w:t>
      </w:r>
    </w:p>
    <w:p w:rsidR="00F31569" w:rsidRPr="00F31569" w:rsidRDefault="00F3156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91"/>
        <w:gridCol w:w="907"/>
        <w:gridCol w:w="1247"/>
        <w:gridCol w:w="1247"/>
        <w:gridCol w:w="1134"/>
        <w:gridCol w:w="1134"/>
        <w:gridCol w:w="1020"/>
        <w:gridCol w:w="1077"/>
        <w:gridCol w:w="1020"/>
        <w:gridCol w:w="1247"/>
        <w:gridCol w:w="1247"/>
        <w:gridCol w:w="992"/>
        <w:gridCol w:w="1077"/>
        <w:gridCol w:w="1077"/>
        <w:gridCol w:w="1020"/>
        <w:gridCol w:w="907"/>
      </w:tblGrid>
      <w:tr w:rsidR="00F31569" w:rsidRPr="00F31569">
        <w:tc>
          <w:tcPr>
            <w:tcW w:w="1247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592" w:type="dxa"/>
            <w:gridSpan w:val="4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Предусмотрено в бюджете муниципального района</w:t>
            </w:r>
          </w:p>
        </w:tc>
        <w:tc>
          <w:tcPr>
            <w:tcW w:w="2268" w:type="dxa"/>
            <w:gridSpan w:val="2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отраженных в УФК на дату представления отчета (далее - объемы финансирования)</w:t>
            </w:r>
          </w:p>
        </w:tc>
        <w:tc>
          <w:tcPr>
            <w:tcW w:w="2097" w:type="dxa"/>
            <w:gridSpan w:val="2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Зачислено на счет администратора доходов местного бюджета</w:t>
            </w:r>
          </w:p>
        </w:tc>
        <w:tc>
          <w:tcPr>
            <w:tcW w:w="4506" w:type="dxa"/>
            <w:gridSpan w:val="4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Кассовые выплаты (нарастающим итогом с начала года)</w:t>
            </w:r>
          </w:p>
        </w:tc>
        <w:tc>
          <w:tcPr>
            <w:tcW w:w="2154" w:type="dxa"/>
            <w:gridSpan w:val="2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</w:t>
            </w:r>
          </w:p>
        </w:tc>
        <w:tc>
          <w:tcPr>
            <w:tcW w:w="1927" w:type="dxa"/>
            <w:gridSpan w:val="2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муниципального района на конец отчетного периода, в том числе за счет средств</w:t>
            </w:r>
          </w:p>
        </w:tc>
      </w:tr>
      <w:tr w:rsidR="00F31569" w:rsidRPr="00F31569"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01" w:type="dxa"/>
            <w:gridSpan w:val="3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268" w:type="dxa"/>
            <w:gridSpan w:val="2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2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86" w:type="dxa"/>
            <w:gridSpan w:val="3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154" w:type="dxa"/>
            <w:gridSpan w:val="2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gridSpan w:val="2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>
        <w:tc>
          <w:tcPr>
            <w:tcW w:w="1247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F31569" w:rsidRPr="00F31569" w:rsidRDefault="00F31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</w:tr>
      <w:tr w:rsidR="00F31569" w:rsidRPr="00F31569"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69" w:rsidRPr="00F31569"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31569" w:rsidRPr="00F31569" w:rsidRDefault="00F3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Министр молодежной политики и спорта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области                                 __________    __________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(подпись)     (Ф.И.О.)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>Исполнитель                             __________   ___________  _________</w:t>
      </w:r>
    </w:p>
    <w:p w:rsidR="00F31569" w:rsidRPr="00F31569" w:rsidRDefault="00F315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1569">
        <w:rPr>
          <w:rFonts w:ascii="Times New Roman" w:hAnsi="Times New Roman" w:cs="Times New Roman"/>
          <w:sz w:val="24"/>
          <w:szCs w:val="24"/>
        </w:rPr>
        <w:t xml:space="preserve">                                         (подпись)     (Ф.И.О.)   (телефон)</w:t>
      </w: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569" w:rsidRPr="00F31569" w:rsidRDefault="00F3156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F31569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31569" w:rsidSect="00F31569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69"/>
    <w:rsid w:val="006C4724"/>
    <w:rsid w:val="006E2B41"/>
    <w:rsid w:val="00F3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56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3156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3156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3156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56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3156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3156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3156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E26C7B774D56CA71AFBAA1F904E65F387F735F2B8A8F3C60A3953353E65168D745A82C44A0517434C3CC2B3C9418F62539DB36EAB4A9721E0ECF72qF13N" TargetMode="External"/><Relationship Id="rId13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18" Type="http://schemas.openxmlformats.org/officeDocument/2006/relationships/hyperlink" Target="consultantplus://offline/ref=23E26C7B774D56CA71AFBAA1F904E65F387F735F2B8A893B67A5953353E65168D745A82C44A0517434C3C82B3A9418F62539DB36EAB4A9721E0ECF72qF13N" TargetMode="External"/><Relationship Id="rId26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3E26C7B774D56CA71AFA4ACEF68BB5733722B5A288081683CF793640CB6573D9705AE7002EF08247096C52B3E814CA67F6ED634qE19N" TargetMode="External"/><Relationship Id="rId7" Type="http://schemas.openxmlformats.org/officeDocument/2006/relationships/hyperlink" Target="consultantplus://offline/ref=23E26C7B774D56CA71AFBAA1F904E65F387F735F2B8A893B67A5953353E65168D745A82C44A0517434C3C82B399418F62539DB36EAB4A9721E0ECF72qF13N" TargetMode="External"/><Relationship Id="rId12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17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25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3E26C7B774D56CA71AFBAA1F904E65F387F735F2B88833F63A1953353E65168D745A82C44A0517434C3C82B3B9418F62539DB36EAB4A9721E0ECF72qF13N" TargetMode="External"/><Relationship Id="rId20" Type="http://schemas.openxmlformats.org/officeDocument/2006/relationships/hyperlink" Target="consultantplus://offline/ref=23E26C7B774D56CA71AFBAA1F904E65F387F735F2B8A883960A0953353E65168D745A82C44A051743CC2C12F3F9418F62539DB36EAB4A9721E0ECF72qF13N" TargetMode="External"/><Relationship Id="rId29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3E26C7B774D56CA71AFBAA1F904E65F387F735F2B8B8C3C65AA953353E65168D745A82C44A0517434C3C82B399418F62539DB36EAB4A9721E0ECF72qF13N" TargetMode="External"/><Relationship Id="rId11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24" Type="http://schemas.openxmlformats.org/officeDocument/2006/relationships/hyperlink" Target="consultantplus://offline/ref=23E26C7B774D56CA71AFBAA1F904E65F387F735F2B8A893B67A5953353E65168D745A82C44A0517434C3C82B3B9418F62539DB36EAB4A9721E0ECF72qF13N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23E26C7B774D56CA71AFBAA1F904E65F387F735F2B88833F63A1953353E65168D745A82C44A0517434C3C82B399418F62539DB36EAB4A9721E0ECF72qF13N" TargetMode="External"/><Relationship Id="rId15" Type="http://schemas.openxmlformats.org/officeDocument/2006/relationships/hyperlink" Target="consultantplus://offline/ref=23E26C7B774D56CA71AFA4ACEF68BB5734752C542282DC6234AE9F660BB9082A904CA27804E75C7D3F97996F69924CA57F6CD728EAAAABq712N" TargetMode="External"/><Relationship Id="rId23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28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10" Type="http://schemas.openxmlformats.org/officeDocument/2006/relationships/hyperlink" Target="consultantplus://offline/ref=23E26C7B774D56CA71AFBAA1F904E65F387F735F2B88833F63A1953353E65168D745A82C44A0517434C3C82B3A9418F62539DB36EAB4A9721E0ECF72qF13N" TargetMode="External"/><Relationship Id="rId19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31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E26C7B774D56CA71AFBAA1F904E65F387F735F2B8A883960A0953353E65168D745A82C44A0517430CBCB2E3A9418F62539DB36EAB4A9721E0ECF72qF13N" TargetMode="External"/><Relationship Id="rId14" Type="http://schemas.openxmlformats.org/officeDocument/2006/relationships/hyperlink" Target="consultantplus://offline/ref=23E26C7B774D56CA71AFA4ACEF68BB5732722E522982DC6234AE9F660BB9082A904CA27807E659713F97996F69924CA57F6CD728EAAAABq712N" TargetMode="External"/><Relationship Id="rId22" Type="http://schemas.openxmlformats.org/officeDocument/2006/relationships/hyperlink" Target="consultantplus://offline/ref=23E26C7B774D56CA71AFBAA1F904E65F387F735F2B88833F63A1953353E65168D745A82C44A0517434C3C82B3B9418F62539DB36EAB4A9721E0ECF72qF13N" TargetMode="External"/><Relationship Id="rId27" Type="http://schemas.openxmlformats.org/officeDocument/2006/relationships/hyperlink" Target="consultantplus://offline/ref=23E26C7B774D56CA71AFBAA1F904E65F387F735F2B8B8C3C65AA953353E65168D745A82C44A0517434C3C82B3A9418F62539DB36EAB4A9721E0ECF72qF13N" TargetMode="External"/><Relationship Id="rId30" Type="http://schemas.openxmlformats.org/officeDocument/2006/relationships/hyperlink" Target="consultantplus://offline/ref=23E26C7B774D56CA71AFBAA1F904E65F387F735F2B8B8C3C65AA953353E65168D745A82C44A0517434C3C82B3A9418F62539DB36EAB4A9721E0ECF72qF1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2806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2021-01-02T13:53:00Z</dcterms:created>
  <dcterms:modified xsi:type="dcterms:W3CDTF">2021-01-02T13:55:00Z</dcterms:modified>
</cp:coreProperties>
</file>