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A93508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 w:rsidRPr="00A93508">
        <w:rPr>
          <w:rFonts w:ascii="Academy" w:hAnsi="Academy"/>
          <w:b/>
          <w:spacing w:val="30"/>
          <w:sz w:val="48"/>
        </w:rPr>
        <w:t>ЗАКОН</w:t>
      </w:r>
    </w:p>
    <w:p w:rsidR="001502F1" w:rsidRPr="00A93508" w:rsidRDefault="009B3785">
      <w:pPr>
        <w:pStyle w:val="a8"/>
        <w:framePr w:wrap="notBeside"/>
      </w:pPr>
      <w:r w:rsidRPr="00A93508">
        <w:t>САРАТОВСКОЙ ОБЛАСТИ</w:t>
      </w:r>
    </w:p>
    <w:p w:rsidR="001502F1" w:rsidRPr="00A93508" w:rsidRDefault="00786739">
      <w:pPr>
        <w:pStyle w:val="a5"/>
        <w:spacing w:after="360"/>
      </w:pPr>
      <w:r w:rsidRPr="00A93508">
        <w:rPr>
          <w:noProof/>
        </w:rPr>
        <w:drawing>
          <wp:anchor distT="0" distB="0" distL="114300" distR="114300" simplePos="0" relativeHeight="251659264" behindDoc="0" locked="1" layoutInCell="0" allowOverlap="1" wp14:anchorId="6FF11BEC" wp14:editId="0FC923E0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A93508" w:rsidRDefault="009B3785">
      <w:pPr>
        <w:pStyle w:val="a4"/>
      </w:pPr>
      <w:proofErr w:type="gramStart"/>
      <w:r w:rsidRPr="00A93508">
        <w:t>принят</w:t>
      </w:r>
      <w:proofErr w:type="gramEnd"/>
      <w:r w:rsidRPr="00A93508">
        <w:t xml:space="preserve"> Саратовской областной Думой</w:t>
      </w:r>
      <w:r w:rsidRPr="00A93508">
        <w:tab/>
      </w:r>
      <w:r w:rsidRPr="00A93508">
        <w:tab/>
        <w:t xml:space="preserve">        </w:t>
      </w:r>
      <w:r w:rsidR="003B7D04" w:rsidRPr="00A93508">
        <w:t xml:space="preserve">     21 ноября</w:t>
      </w:r>
      <w:r w:rsidRPr="00A93508">
        <w:t xml:space="preserve"> 20</w:t>
      </w:r>
      <w:r w:rsidR="00CB6590" w:rsidRPr="00A93508">
        <w:t>1</w:t>
      </w:r>
      <w:r w:rsidR="00B901B4" w:rsidRPr="00A93508">
        <w:t>8</w:t>
      </w:r>
      <w:r w:rsidRPr="00A93508">
        <w:t xml:space="preserve"> года</w:t>
      </w:r>
    </w:p>
    <w:p w:rsidR="001502F1" w:rsidRPr="00A93508" w:rsidRDefault="003B7D04" w:rsidP="003B7D04">
      <w:pPr>
        <w:pStyle w:val="a5"/>
      </w:pPr>
      <w:r w:rsidRPr="00A93508">
        <w:t>Об областном бюджете на 2019 год                                      и на плановый период 2020 и 2021 годов</w:t>
      </w:r>
    </w:p>
    <w:p w:rsidR="00BB2946" w:rsidRPr="00A93508" w:rsidRDefault="00472AA7" w:rsidP="00472AA7">
      <w:pPr>
        <w:pStyle w:val="a3"/>
        <w:ind w:firstLine="0"/>
        <w:jc w:val="center"/>
        <w:rPr>
          <w:szCs w:val="28"/>
        </w:rPr>
      </w:pPr>
      <w:r w:rsidRPr="00A93508">
        <w:rPr>
          <w:szCs w:val="28"/>
        </w:rPr>
        <w:t>(</w:t>
      </w:r>
      <w:r w:rsidRPr="00A93508">
        <w:t xml:space="preserve">с изменениями </w:t>
      </w:r>
      <w:r w:rsidRPr="00A93508">
        <w:rPr>
          <w:szCs w:val="28"/>
        </w:rPr>
        <w:t>от 29 марта 2</w:t>
      </w:r>
      <w:r w:rsidRPr="00A93508">
        <w:t xml:space="preserve">019 года № 23-ЗСО, </w:t>
      </w:r>
      <w:r w:rsidR="0031595B" w:rsidRPr="00A93508">
        <w:rPr>
          <w:szCs w:val="28"/>
        </w:rPr>
        <w:t>01 июл</w:t>
      </w:r>
      <w:r w:rsidR="00FB7819" w:rsidRPr="00A93508">
        <w:rPr>
          <w:szCs w:val="28"/>
        </w:rPr>
        <w:t>я</w:t>
      </w:r>
      <w:r w:rsidR="00BB2946" w:rsidRPr="00A93508">
        <w:rPr>
          <w:szCs w:val="28"/>
        </w:rPr>
        <w:t xml:space="preserve"> 2</w:t>
      </w:r>
      <w:r w:rsidR="00BB2946" w:rsidRPr="00A93508">
        <w:t xml:space="preserve">019 года </w:t>
      </w:r>
      <w:r w:rsidRPr="00A93508">
        <w:br/>
      </w:r>
      <w:r w:rsidR="00BB2946" w:rsidRPr="00A93508">
        <w:t xml:space="preserve">№ </w:t>
      </w:r>
      <w:r w:rsidR="0031595B" w:rsidRPr="00A93508">
        <w:t>64</w:t>
      </w:r>
      <w:r w:rsidR="00BB2946" w:rsidRPr="00A93508">
        <w:t>-ЗСО</w:t>
      </w:r>
      <w:r w:rsidR="00B54F08">
        <w:t xml:space="preserve">, </w:t>
      </w:r>
      <w:r w:rsidR="00B54F08" w:rsidRPr="00B54F08">
        <w:t>16 сентября 2019 года № 86-ЗСО</w:t>
      </w:r>
      <w:r w:rsidR="005B2F00">
        <w:t xml:space="preserve">, </w:t>
      </w:r>
      <w:r w:rsidR="005B2F00" w:rsidRPr="005B2F00">
        <w:t>28 октября 2019 года № 103-ЗСО</w:t>
      </w:r>
      <w:r w:rsidR="006369BA">
        <w:t xml:space="preserve">, </w:t>
      </w:r>
      <w:r w:rsidR="006369BA" w:rsidRPr="006369BA">
        <w:t>21 ноября 2019 года № 115-ЗСО</w:t>
      </w:r>
      <w:r w:rsidR="00BB2946" w:rsidRPr="00A93508">
        <w:rPr>
          <w:szCs w:val="28"/>
        </w:rPr>
        <w:t>)</w:t>
      </w:r>
    </w:p>
    <w:p w:rsidR="00BB2946" w:rsidRPr="00A93508" w:rsidRDefault="00BB2946" w:rsidP="00BB2946">
      <w:pPr>
        <w:pStyle w:val="a3"/>
      </w:pP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на 2019 год и на плановый период 2020 и 2021 годов </w:t>
      </w:r>
    </w:p>
    <w:p w:rsidR="003B7D04" w:rsidRPr="00A93508" w:rsidRDefault="003B7D04" w:rsidP="003B7D04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1. Утвердить основные характеристики областного бюджета на </w:t>
      </w:r>
      <w:r w:rsidR="00BA4722" w:rsidRPr="00A93508">
        <w:rPr>
          <w:szCs w:val="28"/>
        </w:rPr>
        <w:t xml:space="preserve">               </w:t>
      </w:r>
      <w:r w:rsidRPr="00A93508">
        <w:rPr>
          <w:szCs w:val="28"/>
        </w:rPr>
        <w:t>2019 год: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1) общий объем доходов областного бюджета в сумме           </w:t>
      </w:r>
      <w:r w:rsidR="006369BA" w:rsidRPr="006369BA">
        <w:rPr>
          <w:szCs w:val="28"/>
        </w:rPr>
        <w:t xml:space="preserve">104774325,9 </w:t>
      </w:r>
      <w:r w:rsidRPr="00A93508">
        <w:rPr>
          <w:szCs w:val="28"/>
        </w:rPr>
        <w:t>тыс. рублей;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2) общий объем расходов областного бюджета в сумме                  </w:t>
      </w:r>
      <w:r w:rsidR="006369BA" w:rsidRPr="006369BA">
        <w:rPr>
          <w:szCs w:val="28"/>
        </w:rPr>
        <w:t xml:space="preserve">108206161,0 </w:t>
      </w:r>
      <w:r w:rsidRPr="00A93508">
        <w:rPr>
          <w:szCs w:val="28"/>
        </w:rPr>
        <w:t>тыс. рублей</w:t>
      </w:r>
      <w:r w:rsidR="00BA4722" w:rsidRPr="00A93508">
        <w:rPr>
          <w:szCs w:val="28"/>
        </w:rPr>
        <w:t>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3)</w:t>
      </w:r>
      <w:r w:rsidRPr="00A93508">
        <w:rPr>
          <w:szCs w:val="28"/>
          <w:lang w:val="en-US"/>
        </w:rPr>
        <w:t> </w:t>
      </w:r>
      <w:r w:rsidRPr="00A93508">
        <w:rPr>
          <w:szCs w:val="28"/>
        </w:rPr>
        <w:t xml:space="preserve">дефицит областного бюджета в сумме </w:t>
      </w:r>
      <w:r w:rsidR="006369BA" w:rsidRPr="006369BA">
        <w:t xml:space="preserve">3431835,1 </w:t>
      </w:r>
      <w:r w:rsidRPr="00A93508">
        <w:rPr>
          <w:szCs w:val="28"/>
        </w:rPr>
        <w:t>тыс. рублей</w:t>
      </w:r>
      <w:r w:rsidR="00BA4722" w:rsidRPr="00A93508">
        <w:rPr>
          <w:szCs w:val="28"/>
        </w:rPr>
        <w:t>.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2. Утвердить основные характеристики областного бюджета на         2020 год и на 2021</w:t>
      </w:r>
      <w:r w:rsidR="00BA4722" w:rsidRPr="00A93508">
        <w:rPr>
          <w:szCs w:val="28"/>
        </w:rPr>
        <w:t xml:space="preserve"> </w:t>
      </w:r>
      <w:r w:rsidRPr="00A93508">
        <w:rPr>
          <w:szCs w:val="28"/>
        </w:rPr>
        <w:t>год: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1) общий объем доходов областного бюджета на 2020 год в сумме </w:t>
      </w:r>
      <w:r w:rsidR="005B2F00" w:rsidRPr="005B2F00">
        <w:rPr>
          <w:szCs w:val="28"/>
        </w:rPr>
        <w:t xml:space="preserve">98558354,0 </w:t>
      </w:r>
      <w:r w:rsidRPr="00A93508">
        <w:rPr>
          <w:szCs w:val="28"/>
        </w:rPr>
        <w:t xml:space="preserve">тыс. рублей и на 2021 год в сумме </w:t>
      </w:r>
      <w:r w:rsidR="005B2F00" w:rsidRPr="005B2F00">
        <w:rPr>
          <w:szCs w:val="28"/>
        </w:rPr>
        <w:t xml:space="preserve">102379486,9 </w:t>
      </w:r>
      <w:r w:rsidRPr="00A93508">
        <w:rPr>
          <w:szCs w:val="28"/>
        </w:rPr>
        <w:t>тыс. рублей;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2) общий объем расходов областного бюджета на 2020 год в сумме </w:t>
      </w:r>
      <w:r w:rsidR="005B2F00" w:rsidRPr="005B2F00">
        <w:rPr>
          <w:spacing w:val="-6"/>
          <w:szCs w:val="28"/>
        </w:rPr>
        <w:t xml:space="preserve">98018354,0 </w:t>
      </w:r>
      <w:r w:rsidRPr="00A93508">
        <w:rPr>
          <w:szCs w:val="28"/>
        </w:rPr>
        <w:t xml:space="preserve">тыс. рублей, в том числе условно утвержденные расходы в сумме </w:t>
      </w:r>
      <w:r w:rsidR="00EF0074" w:rsidRPr="00A93508">
        <w:rPr>
          <w:szCs w:val="28"/>
        </w:rPr>
        <w:t xml:space="preserve">2027000,0 </w:t>
      </w:r>
      <w:r w:rsidRPr="00A93508">
        <w:rPr>
          <w:szCs w:val="28"/>
        </w:rPr>
        <w:t>тыс. рублей</w:t>
      </w:r>
      <w:r w:rsidR="00DD71B4" w:rsidRPr="00A93508">
        <w:rPr>
          <w:szCs w:val="28"/>
        </w:rPr>
        <w:t>,</w:t>
      </w:r>
      <w:r w:rsidRPr="00A93508">
        <w:rPr>
          <w:szCs w:val="28"/>
        </w:rPr>
        <w:t xml:space="preserve"> и на 2021 год в сумме </w:t>
      </w:r>
      <w:r w:rsidR="005B2F00" w:rsidRPr="005B2F00">
        <w:rPr>
          <w:spacing w:val="-6"/>
          <w:szCs w:val="28"/>
        </w:rPr>
        <w:t xml:space="preserve">100264686,9 </w:t>
      </w:r>
      <w:r w:rsidRPr="00A93508">
        <w:rPr>
          <w:szCs w:val="28"/>
        </w:rPr>
        <w:t>тыс. ру</w:t>
      </w:r>
      <w:r w:rsidRPr="00A93508">
        <w:rPr>
          <w:szCs w:val="28"/>
        </w:rPr>
        <w:t>б</w:t>
      </w:r>
      <w:r w:rsidRPr="00A93508">
        <w:rPr>
          <w:szCs w:val="28"/>
        </w:rPr>
        <w:t xml:space="preserve">лей, в том числе условно утвержденные расходы в сумме </w:t>
      </w:r>
      <w:r w:rsidR="003D11B1" w:rsidRPr="00A93508">
        <w:rPr>
          <w:szCs w:val="28"/>
        </w:rPr>
        <w:t xml:space="preserve">4300000,0 </w:t>
      </w:r>
      <w:r w:rsidRPr="00A93508">
        <w:rPr>
          <w:szCs w:val="28"/>
        </w:rPr>
        <w:t>тыс. рублей;</w:t>
      </w:r>
    </w:p>
    <w:p w:rsidR="003B7D04" w:rsidRPr="00A93508" w:rsidRDefault="003B7D04" w:rsidP="003B7D0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508">
        <w:rPr>
          <w:rFonts w:ascii="Times New Roman" w:hAnsi="Times New Roman" w:cs="Times New Roman"/>
          <w:sz w:val="28"/>
          <w:szCs w:val="28"/>
        </w:rPr>
        <w:t>3)</w:t>
      </w:r>
      <w:r w:rsidRPr="00A9350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93508">
        <w:rPr>
          <w:rFonts w:ascii="Times New Roman" w:hAnsi="Times New Roman" w:cs="Times New Roman"/>
          <w:sz w:val="28"/>
          <w:szCs w:val="28"/>
        </w:rPr>
        <w:t>профицит областного бюджета на 2020 год в сумме 540000,0 тыс. рублей и на 2021 год в сумме 2114800,0 тыс. рублей.</w:t>
      </w:r>
    </w:p>
    <w:p w:rsidR="003B7D04" w:rsidRPr="00A93508" w:rsidRDefault="003B7D04" w:rsidP="003B7D04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3B7D04" w:rsidRPr="00A93508" w:rsidRDefault="003B7D04" w:rsidP="003B7D04">
      <w:pPr>
        <w:pStyle w:val="ac"/>
        <w:ind w:firstLine="0"/>
        <w:jc w:val="center"/>
        <w:rPr>
          <w:b/>
          <w:i/>
          <w:szCs w:val="28"/>
        </w:rPr>
      </w:pPr>
      <w:r w:rsidRPr="00A93508">
        <w:rPr>
          <w:b/>
          <w:i/>
          <w:szCs w:val="28"/>
        </w:rPr>
        <w:t>Статья 2. Доходы областного бюджета</w:t>
      </w:r>
    </w:p>
    <w:p w:rsidR="003B7D04" w:rsidRPr="00A93508" w:rsidRDefault="003B7D04" w:rsidP="003B7D04">
      <w:pPr>
        <w:pStyle w:val="ac"/>
        <w:ind w:firstLine="709"/>
        <w:jc w:val="center"/>
        <w:rPr>
          <w:b/>
          <w:i/>
          <w:szCs w:val="28"/>
        </w:rPr>
      </w:pP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lastRenderedPageBreak/>
        <w:t xml:space="preserve">Утвердить распределение доходов областного бюджета на 2019 год и на плановый период 2020 и 2021 годов согласно </w:t>
      </w:r>
      <w:hyperlink r:id="rId8" w:history="1">
        <w:r w:rsidRPr="00A93508">
          <w:rPr>
            <w:rStyle w:val="ab"/>
            <w:color w:val="auto"/>
            <w:szCs w:val="28"/>
            <w:u w:val="none"/>
          </w:rPr>
          <w:t>приложению 1</w:t>
        </w:r>
      </w:hyperlink>
      <w:r w:rsidRPr="00A93508">
        <w:rPr>
          <w:szCs w:val="28"/>
        </w:rPr>
        <w:t xml:space="preserve"> к насто</w:t>
      </w:r>
      <w:r w:rsidRPr="00A93508">
        <w:rPr>
          <w:szCs w:val="28"/>
        </w:rPr>
        <w:t>я</w:t>
      </w:r>
      <w:r w:rsidRPr="00A93508">
        <w:rPr>
          <w:szCs w:val="28"/>
        </w:rPr>
        <w:t>щему Закону, в том числе безвозмездных поступлений.</w:t>
      </w:r>
    </w:p>
    <w:p w:rsidR="003B7D04" w:rsidRPr="00A93508" w:rsidRDefault="003B7D04" w:rsidP="003B7D04">
      <w:pPr>
        <w:pStyle w:val="ac"/>
        <w:ind w:firstLine="709"/>
        <w:rPr>
          <w:szCs w:val="28"/>
        </w:rPr>
      </w:pP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Статья 3. Главные администраторы доходов бюджетов </w:t>
      </w: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и главные администраторы источников финансирования </w:t>
      </w: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дефицита областного бюджета </w:t>
      </w:r>
    </w:p>
    <w:p w:rsidR="003B7D04" w:rsidRPr="00A93508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1. Утвердить перечень главных администраторов доходов областного бюджета согласно </w:t>
      </w:r>
      <w:hyperlink r:id="rId9" w:history="1">
        <w:r w:rsidRPr="00A93508">
          <w:rPr>
            <w:rStyle w:val="ab"/>
            <w:color w:val="auto"/>
            <w:szCs w:val="28"/>
            <w:u w:val="none"/>
          </w:rPr>
          <w:t xml:space="preserve">приложению </w:t>
        </w:r>
      </w:hyperlink>
      <w:r w:rsidRPr="00A93508">
        <w:rPr>
          <w:rStyle w:val="ab"/>
          <w:color w:val="auto"/>
          <w:szCs w:val="28"/>
          <w:u w:val="none"/>
        </w:rPr>
        <w:t>2</w:t>
      </w:r>
      <w:r w:rsidRPr="00A93508">
        <w:rPr>
          <w:szCs w:val="28"/>
        </w:rPr>
        <w:t xml:space="preserve"> к настоящему Закону.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2. Утвердить перечень главных </w:t>
      </w:r>
      <w:proofErr w:type="gramStart"/>
      <w:r w:rsidRPr="00A93508">
        <w:rPr>
          <w:szCs w:val="28"/>
        </w:rPr>
        <w:t>администраторов источников фина</w:t>
      </w:r>
      <w:r w:rsidRPr="00A93508">
        <w:rPr>
          <w:szCs w:val="28"/>
        </w:rPr>
        <w:t>н</w:t>
      </w:r>
      <w:r w:rsidRPr="00A93508">
        <w:rPr>
          <w:szCs w:val="28"/>
        </w:rPr>
        <w:t>сирования дефицита областного бюджета</w:t>
      </w:r>
      <w:proofErr w:type="gramEnd"/>
      <w:r w:rsidRPr="00A93508">
        <w:rPr>
          <w:szCs w:val="28"/>
        </w:rPr>
        <w:t xml:space="preserve"> согласно </w:t>
      </w:r>
      <w:hyperlink r:id="rId10" w:history="1">
        <w:r w:rsidRPr="00A93508">
          <w:rPr>
            <w:rStyle w:val="ab"/>
            <w:color w:val="auto"/>
            <w:szCs w:val="28"/>
            <w:u w:val="none"/>
          </w:rPr>
          <w:t>приложению 3</w:t>
        </w:r>
      </w:hyperlink>
      <w:r w:rsidRPr="00A93508">
        <w:rPr>
          <w:szCs w:val="28"/>
        </w:rPr>
        <w:t xml:space="preserve"> к наст</w:t>
      </w:r>
      <w:r w:rsidRPr="00A93508">
        <w:rPr>
          <w:szCs w:val="28"/>
        </w:rPr>
        <w:t>о</w:t>
      </w:r>
      <w:r w:rsidRPr="00A93508">
        <w:rPr>
          <w:szCs w:val="28"/>
        </w:rPr>
        <w:t>ящему Закону.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3. Утвердить перечень главных администраторов доходов бюджетов муниципальных районов и городских округов области согласно </w:t>
      </w:r>
      <w:hyperlink r:id="rId11" w:history="1">
        <w:r w:rsidRPr="00A93508">
          <w:rPr>
            <w:rStyle w:val="ab"/>
            <w:color w:val="auto"/>
            <w:szCs w:val="28"/>
            <w:u w:val="none"/>
          </w:rPr>
          <w:t>прилож</w:t>
        </w:r>
        <w:r w:rsidRPr="00A93508">
          <w:rPr>
            <w:rStyle w:val="ab"/>
            <w:color w:val="auto"/>
            <w:szCs w:val="28"/>
            <w:u w:val="none"/>
          </w:rPr>
          <w:t>е</w:t>
        </w:r>
        <w:r w:rsidRPr="00A93508">
          <w:rPr>
            <w:rStyle w:val="ab"/>
            <w:color w:val="auto"/>
            <w:szCs w:val="28"/>
            <w:u w:val="none"/>
          </w:rPr>
          <w:t xml:space="preserve">нию </w:t>
        </w:r>
      </w:hyperlink>
      <w:r w:rsidRPr="00A93508">
        <w:rPr>
          <w:rStyle w:val="ab"/>
          <w:color w:val="auto"/>
          <w:szCs w:val="28"/>
          <w:u w:val="none"/>
        </w:rPr>
        <w:t>4</w:t>
      </w:r>
      <w:r w:rsidRPr="00A93508">
        <w:rPr>
          <w:szCs w:val="28"/>
        </w:rPr>
        <w:t xml:space="preserve"> к настоящему Закону.</w:t>
      </w:r>
    </w:p>
    <w:p w:rsidR="003B7D04" w:rsidRPr="00A93508" w:rsidRDefault="003B7D04" w:rsidP="003B7D04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Статья 4. Особенности администрирования доходов </w:t>
      </w: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2019 году</w:t>
      </w:r>
    </w:p>
    <w:p w:rsidR="003B7D04" w:rsidRPr="00A93508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Установить, что информационное взаимодействие между управлен</w:t>
      </w:r>
      <w:r w:rsidRPr="00A93508">
        <w:rPr>
          <w:szCs w:val="28"/>
        </w:rPr>
        <w:t>и</w:t>
      </w:r>
      <w:r w:rsidRPr="00A93508">
        <w:rPr>
          <w:szCs w:val="28"/>
        </w:rPr>
        <w:t>ем Федерального казначейства по Саратовской области и администратор</w:t>
      </w:r>
      <w:r w:rsidRPr="00A93508">
        <w:rPr>
          <w:szCs w:val="28"/>
        </w:rPr>
        <w:t>а</w:t>
      </w:r>
      <w:r w:rsidRPr="00A93508">
        <w:rPr>
          <w:szCs w:val="28"/>
        </w:rPr>
        <w:t>ми доходов областного бюджета может осуществляться через следующие уполномоченные органы: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государственное казенное учреждение Саратовской области «Це</w:t>
      </w:r>
      <w:r w:rsidRPr="00A93508">
        <w:rPr>
          <w:szCs w:val="28"/>
        </w:rPr>
        <w:t>н</w:t>
      </w:r>
      <w:r w:rsidRPr="00A93508">
        <w:rPr>
          <w:szCs w:val="28"/>
        </w:rPr>
        <w:t>трализованная бухгалтерия образования»;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управление делами Правительства области.</w:t>
      </w:r>
    </w:p>
    <w:p w:rsidR="003B7D04" w:rsidRPr="00A93508" w:rsidRDefault="003B7D04" w:rsidP="003B7D04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Статья 5. Нормативы распределения доходов между областным бюджетом, бюджетом Территориального фонда обязательного </w:t>
      </w: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муниципальных районов и городских округов области на 2019 год </w:t>
      </w: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и на плановый период 2020 и 2021 годов </w:t>
      </w:r>
    </w:p>
    <w:p w:rsidR="003B7D04" w:rsidRPr="00A93508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A93508">
        <w:rPr>
          <w:szCs w:val="28"/>
        </w:rPr>
        <w:t>н</w:t>
      </w:r>
      <w:r w:rsidRPr="00A93508">
        <w:rPr>
          <w:szCs w:val="28"/>
        </w:rPr>
        <w:t xml:space="preserve">ского страхования Саратовской области и бюджетами муниципальных районов и городских округов области на 2019 год и на плановый период 2020 и 2021 годов согласно </w:t>
      </w:r>
      <w:hyperlink r:id="rId12" w:history="1">
        <w:r w:rsidRPr="00A93508">
          <w:rPr>
            <w:rStyle w:val="ab"/>
            <w:color w:val="auto"/>
            <w:szCs w:val="28"/>
            <w:u w:val="none"/>
          </w:rPr>
          <w:t>приложению 5</w:t>
        </w:r>
      </w:hyperlink>
      <w:r w:rsidRPr="00A93508">
        <w:rPr>
          <w:szCs w:val="28"/>
        </w:rPr>
        <w:t xml:space="preserve"> к настоящему Закону.</w:t>
      </w:r>
    </w:p>
    <w:p w:rsidR="003B7D04" w:rsidRPr="00A93508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Статья 6. Бюджетные ассигнования областного бюджета </w:t>
      </w: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на 2019 год и на плановый период 2020 и 2021 годов </w:t>
      </w:r>
    </w:p>
    <w:p w:rsidR="003B7D04" w:rsidRPr="00A93508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1. Утвердить: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lastRenderedPageBreak/>
        <w:t>1) общий объем бюджетных ассигнований на исполнение публичных нормативных обязательств: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на 2019 год в сумме </w:t>
      </w:r>
      <w:r w:rsidR="005B2F00" w:rsidRPr="005B2F00">
        <w:t xml:space="preserve">10108515,3 </w:t>
      </w:r>
      <w:r w:rsidRPr="00A93508">
        <w:rPr>
          <w:szCs w:val="28"/>
        </w:rPr>
        <w:t>тыс. рублей;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на 2020 год в сумме </w:t>
      </w:r>
      <w:r w:rsidR="005B2F00" w:rsidRPr="005B2F00">
        <w:rPr>
          <w:szCs w:val="28"/>
        </w:rPr>
        <w:t xml:space="preserve">10566939,2 </w:t>
      </w:r>
      <w:r w:rsidRPr="00A93508">
        <w:rPr>
          <w:szCs w:val="28"/>
        </w:rPr>
        <w:t>тыс. рублей;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на 2021 год в сумме </w:t>
      </w:r>
      <w:r w:rsidR="005B2F00" w:rsidRPr="005B2F00">
        <w:rPr>
          <w:szCs w:val="28"/>
        </w:rPr>
        <w:t xml:space="preserve">10747104,1 </w:t>
      </w:r>
      <w:r w:rsidRPr="00A93508">
        <w:rPr>
          <w:szCs w:val="28"/>
        </w:rPr>
        <w:t>тыс. рублей;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2) объем бюджетных ассигнований областного дорожного фонда: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на 2019 год в сумме </w:t>
      </w:r>
      <w:r w:rsidR="00B54F08" w:rsidRPr="00B54F08">
        <w:t xml:space="preserve">13111714,4 </w:t>
      </w:r>
      <w:r w:rsidRPr="00A93508">
        <w:rPr>
          <w:szCs w:val="28"/>
        </w:rPr>
        <w:t>тыс. рублей;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на 2020 год в сумме </w:t>
      </w:r>
      <w:r w:rsidR="00B54F08" w:rsidRPr="00B54F08">
        <w:t xml:space="preserve">11056350,5 </w:t>
      </w:r>
      <w:r w:rsidRPr="00A93508">
        <w:rPr>
          <w:szCs w:val="28"/>
        </w:rPr>
        <w:t>тыс. рублей;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на 2021 год в сумме </w:t>
      </w:r>
      <w:r w:rsidR="00B54F08" w:rsidRPr="00B54F08">
        <w:t xml:space="preserve">11827766,0 </w:t>
      </w:r>
      <w:r w:rsidRPr="00A93508">
        <w:rPr>
          <w:szCs w:val="28"/>
        </w:rPr>
        <w:t>тыс. рублей;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3) ведомственную структуру расходов областного бюджета на </w:t>
      </w:r>
      <w:r w:rsidR="00BA4722" w:rsidRPr="00A93508">
        <w:rPr>
          <w:szCs w:val="28"/>
        </w:rPr>
        <w:t xml:space="preserve">            </w:t>
      </w:r>
      <w:r w:rsidRPr="00A93508">
        <w:rPr>
          <w:szCs w:val="28"/>
        </w:rPr>
        <w:t xml:space="preserve">2019 год и на плановый период 2020 и 2021 годов согласно </w:t>
      </w:r>
      <w:hyperlink r:id="rId13" w:history="1">
        <w:r w:rsidRPr="00A93508">
          <w:rPr>
            <w:rStyle w:val="ab"/>
            <w:color w:val="auto"/>
            <w:szCs w:val="28"/>
            <w:u w:val="none"/>
          </w:rPr>
          <w:t>приложению 6</w:t>
        </w:r>
      </w:hyperlink>
      <w:r w:rsidRPr="00A93508">
        <w:rPr>
          <w:szCs w:val="28"/>
        </w:rPr>
        <w:t xml:space="preserve"> к настоящему Закону;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4) распределение бюджетных ассигнований по разделам, подразд</w:t>
      </w:r>
      <w:r w:rsidRPr="00A93508">
        <w:rPr>
          <w:szCs w:val="28"/>
        </w:rPr>
        <w:t>е</w:t>
      </w:r>
      <w:r w:rsidRPr="00A93508">
        <w:rPr>
          <w:szCs w:val="28"/>
        </w:rPr>
        <w:t>лам, целевым статьям (государственным программам области и непр</w:t>
      </w:r>
      <w:r w:rsidRPr="00A93508">
        <w:rPr>
          <w:szCs w:val="28"/>
        </w:rPr>
        <w:t>о</w:t>
      </w:r>
      <w:r w:rsidRPr="00A93508">
        <w:rPr>
          <w:szCs w:val="28"/>
        </w:rPr>
        <w:t xml:space="preserve">граммным направлениям деятельности), группам и подгруппам </w:t>
      </w:r>
      <w:proofErr w:type="gramStart"/>
      <w:r w:rsidRPr="00A93508">
        <w:rPr>
          <w:szCs w:val="28"/>
        </w:rPr>
        <w:t>видов ра</w:t>
      </w:r>
      <w:r w:rsidRPr="00A93508">
        <w:rPr>
          <w:szCs w:val="28"/>
        </w:rPr>
        <w:t>с</w:t>
      </w:r>
      <w:r w:rsidRPr="00A93508">
        <w:rPr>
          <w:szCs w:val="28"/>
        </w:rPr>
        <w:t>ходов классификации расходов областного бюджета</w:t>
      </w:r>
      <w:proofErr w:type="gramEnd"/>
      <w:r w:rsidRPr="00A93508">
        <w:rPr>
          <w:szCs w:val="28"/>
        </w:rPr>
        <w:t xml:space="preserve"> на 2019 год и на пл</w:t>
      </w:r>
      <w:r w:rsidRPr="00A93508">
        <w:rPr>
          <w:szCs w:val="28"/>
        </w:rPr>
        <w:t>а</w:t>
      </w:r>
      <w:r w:rsidRPr="00A93508">
        <w:rPr>
          <w:szCs w:val="28"/>
        </w:rPr>
        <w:t xml:space="preserve">новый период 2020 и 2021 годов согласно </w:t>
      </w:r>
      <w:hyperlink r:id="rId14" w:history="1">
        <w:r w:rsidRPr="00A93508">
          <w:rPr>
            <w:rStyle w:val="ab"/>
            <w:color w:val="auto"/>
            <w:szCs w:val="28"/>
            <w:u w:val="none"/>
          </w:rPr>
          <w:t>приложению 7</w:t>
        </w:r>
      </w:hyperlink>
      <w:r w:rsidRPr="00A93508">
        <w:rPr>
          <w:szCs w:val="28"/>
        </w:rPr>
        <w:t xml:space="preserve"> к настоящему З</w:t>
      </w:r>
      <w:r w:rsidRPr="00A93508">
        <w:rPr>
          <w:szCs w:val="28"/>
        </w:rPr>
        <w:t>а</w:t>
      </w:r>
      <w:r w:rsidRPr="00A93508">
        <w:rPr>
          <w:szCs w:val="28"/>
        </w:rPr>
        <w:t>кону;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5) распределение бюджетных ассигнований по целевым статьям (государственным программам области и непрограммным направлениям деятельности), группам и подгруппам </w:t>
      </w:r>
      <w:proofErr w:type="gramStart"/>
      <w:r w:rsidRPr="00A93508">
        <w:rPr>
          <w:szCs w:val="28"/>
        </w:rPr>
        <w:t>видов расходов классификации ра</w:t>
      </w:r>
      <w:r w:rsidRPr="00A93508">
        <w:rPr>
          <w:szCs w:val="28"/>
        </w:rPr>
        <w:t>с</w:t>
      </w:r>
      <w:r w:rsidRPr="00A93508">
        <w:rPr>
          <w:szCs w:val="28"/>
        </w:rPr>
        <w:t>ходов областного бюджета</w:t>
      </w:r>
      <w:proofErr w:type="gramEnd"/>
      <w:r w:rsidRPr="00A93508">
        <w:rPr>
          <w:szCs w:val="28"/>
        </w:rPr>
        <w:t xml:space="preserve"> на 2019 год и на плановый период 2020 и     2021 годов согласно </w:t>
      </w:r>
      <w:hyperlink r:id="rId15" w:history="1">
        <w:r w:rsidRPr="00A93508">
          <w:rPr>
            <w:rStyle w:val="ab"/>
            <w:color w:val="auto"/>
            <w:szCs w:val="28"/>
            <w:u w:val="none"/>
          </w:rPr>
          <w:t>приложению 8</w:t>
        </w:r>
      </w:hyperlink>
      <w:r w:rsidRPr="00A93508">
        <w:rPr>
          <w:szCs w:val="28"/>
        </w:rPr>
        <w:t xml:space="preserve"> к настоящему Закону;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6) распределение бюджетных ассигнований на реализацию облас</w:t>
      </w:r>
      <w:r w:rsidRPr="00A93508">
        <w:rPr>
          <w:szCs w:val="28"/>
        </w:rPr>
        <w:t>т</w:t>
      </w:r>
      <w:r w:rsidRPr="00A93508">
        <w:rPr>
          <w:szCs w:val="28"/>
        </w:rPr>
        <w:t>ной адресной инвестиционной программы на 2019 год и на плановый п</w:t>
      </w:r>
      <w:r w:rsidRPr="00A93508">
        <w:rPr>
          <w:szCs w:val="28"/>
        </w:rPr>
        <w:t>е</w:t>
      </w:r>
      <w:r w:rsidRPr="00A93508">
        <w:rPr>
          <w:szCs w:val="28"/>
        </w:rPr>
        <w:t xml:space="preserve">риод 2020 и 2021 годов согласно </w:t>
      </w:r>
      <w:hyperlink r:id="rId16" w:history="1">
        <w:r w:rsidRPr="00A93508">
          <w:rPr>
            <w:szCs w:val="28"/>
          </w:rPr>
          <w:t>приложению 9</w:t>
        </w:r>
      </w:hyperlink>
      <w:r w:rsidRPr="00A93508">
        <w:rPr>
          <w:szCs w:val="28"/>
        </w:rPr>
        <w:t xml:space="preserve"> к настоящему Закону.</w:t>
      </w:r>
    </w:p>
    <w:p w:rsidR="005B2F00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2. </w:t>
      </w:r>
      <w:proofErr w:type="gramStart"/>
      <w:r w:rsidRPr="00A93508">
        <w:rPr>
          <w:szCs w:val="28"/>
        </w:rPr>
        <w:t>Установить, что субсидии юридическим лицам (за исключением субсидий государственным (муниципальным) учреждениям, а также су</w:t>
      </w:r>
      <w:r w:rsidRPr="00A93508">
        <w:rPr>
          <w:szCs w:val="28"/>
        </w:rPr>
        <w:t>б</w:t>
      </w:r>
      <w:r w:rsidRPr="00A93508">
        <w:rPr>
          <w:szCs w:val="28"/>
        </w:rPr>
        <w:t>сидий, указанных в пунктах 6–8 статьи 78 Бюджетного кодекса Российской Федерации), индивидуальным предпринимателям, а также физическим л</w:t>
      </w:r>
      <w:r w:rsidRPr="00A93508">
        <w:rPr>
          <w:szCs w:val="28"/>
        </w:rPr>
        <w:t>и</w:t>
      </w:r>
      <w:r w:rsidRPr="00A93508">
        <w:rPr>
          <w:szCs w:val="28"/>
        </w:rPr>
        <w:t>цам – производителям товаров, работ, услуг, участвующим в реализации мероприятий государственных программ Саратовской области, предоста</w:t>
      </w:r>
      <w:r w:rsidRPr="00A93508">
        <w:rPr>
          <w:szCs w:val="28"/>
        </w:rPr>
        <w:t>в</w:t>
      </w:r>
      <w:r w:rsidRPr="00A93508">
        <w:rPr>
          <w:szCs w:val="28"/>
        </w:rPr>
        <w:t>ляются в соответствии со сводной бюджетной росписью областного бю</w:t>
      </w:r>
      <w:r w:rsidRPr="00A93508">
        <w:rPr>
          <w:szCs w:val="28"/>
        </w:rPr>
        <w:t>д</w:t>
      </w:r>
      <w:r w:rsidRPr="00A93508">
        <w:rPr>
          <w:szCs w:val="28"/>
        </w:rPr>
        <w:t>жета за счет бюджетных ассигнований и в пределах утвержденных лим</w:t>
      </w:r>
      <w:r w:rsidRPr="00A93508">
        <w:rPr>
          <w:szCs w:val="28"/>
        </w:rPr>
        <w:t>и</w:t>
      </w:r>
      <w:r w:rsidRPr="00A93508">
        <w:rPr>
          <w:szCs w:val="28"/>
        </w:rPr>
        <w:t>тов</w:t>
      </w:r>
      <w:proofErr w:type="gramEnd"/>
      <w:r w:rsidRPr="00A93508">
        <w:rPr>
          <w:szCs w:val="28"/>
        </w:rPr>
        <w:t xml:space="preserve"> бюджетных обязательств путем перечисления средств субсидий на расчетные счета получателей субсидий, открытые в кредитных организ</w:t>
      </w:r>
      <w:r w:rsidRPr="00A93508">
        <w:rPr>
          <w:szCs w:val="28"/>
        </w:rPr>
        <w:t>а</w:t>
      </w:r>
      <w:r w:rsidRPr="00A93508">
        <w:rPr>
          <w:szCs w:val="28"/>
        </w:rPr>
        <w:t>циях, за исключением субсидий, указанных в части 7 статьи 5 Федеральн</w:t>
      </w:r>
      <w:r w:rsidRPr="00A93508">
        <w:rPr>
          <w:szCs w:val="28"/>
        </w:rPr>
        <w:t>о</w:t>
      </w:r>
      <w:r w:rsidRPr="00A93508">
        <w:rPr>
          <w:szCs w:val="28"/>
        </w:rPr>
        <w:t>го закона «О федеральном бюджете на 2019 год и на плановый период 2020 и 2021 годов».</w:t>
      </w:r>
    </w:p>
    <w:p w:rsidR="005B2F00" w:rsidRDefault="005B2F00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>
        <w:rPr>
          <w:szCs w:val="28"/>
        </w:rPr>
        <w:br w:type="page"/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</w:p>
    <w:p w:rsidR="003B7D04" w:rsidRPr="00A93508" w:rsidRDefault="003B7D04" w:rsidP="003B7D04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Статья 7. Межбюджетные трансферты, предоставляемые </w:t>
      </w: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3B7D04" w:rsidRPr="00A93508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1.</w:t>
      </w:r>
      <w:r w:rsidRPr="00A93508">
        <w:rPr>
          <w:szCs w:val="28"/>
          <w:lang w:val="en-US"/>
        </w:rPr>
        <w:t> </w:t>
      </w:r>
      <w:r w:rsidRPr="00A93508">
        <w:rPr>
          <w:szCs w:val="28"/>
        </w:rPr>
        <w:t>Утвердить бюджетные ассигнования на предоставление межбю</w:t>
      </w:r>
      <w:r w:rsidRPr="00A93508">
        <w:rPr>
          <w:szCs w:val="28"/>
        </w:rPr>
        <w:t>д</w:t>
      </w:r>
      <w:r w:rsidRPr="00A93508">
        <w:rPr>
          <w:szCs w:val="28"/>
        </w:rPr>
        <w:t xml:space="preserve">жетных трансфертов из областного бюджета местным бюджетам на      2019 год и на плановый период 2020 и 2021 годов согласно </w:t>
      </w:r>
      <w:hyperlink r:id="rId17" w:history="1">
        <w:r w:rsidRPr="00A93508">
          <w:rPr>
            <w:szCs w:val="28"/>
          </w:rPr>
          <w:t>приложению 10</w:t>
        </w:r>
      </w:hyperlink>
      <w:r w:rsidRPr="00A93508">
        <w:rPr>
          <w:szCs w:val="28"/>
        </w:rPr>
        <w:t xml:space="preserve"> к настоящему Закону.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2.</w:t>
      </w:r>
      <w:r w:rsidRPr="00A93508">
        <w:rPr>
          <w:szCs w:val="28"/>
          <w:lang w:val="en-US"/>
        </w:rPr>
        <w:t> </w:t>
      </w:r>
      <w:r w:rsidRPr="00A93508">
        <w:rPr>
          <w:szCs w:val="28"/>
        </w:rPr>
        <w:t xml:space="preserve">Утвердить распределение межбюджетных трансфертов по видам и муниципальным образованиям области на 2019 год и на плановый период 2020 и 2021 годов согласно </w:t>
      </w:r>
      <w:hyperlink r:id="rId18" w:history="1">
        <w:r w:rsidRPr="00A93508">
          <w:rPr>
            <w:rStyle w:val="ab"/>
            <w:color w:val="auto"/>
            <w:szCs w:val="28"/>
            <w:u w:val="none"/>
          </w:rPr>
          <w:t>приложению 11</w:t>
        </w:r>
      </w:hyperlink>
      <w:r w:rsidRPr="00A93508">
        <w:rPr>
          <w:szCs w:val="28"/>
        </w:rPr>
        <w:t xml:space="preserve"> к настоящему Закону. 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3.</w:t>
      </w:r>
      <w:r w:rsidRPr="00A93508">
        <w:rPr>
          <w:szCs w:val="28"/>
          <w:lang w:val="en-US"/>
        </w:rPr>
        <w:t> </w:t>
      </w:r>
      <w:r w:rsidRPr="00A93508">
        <w:rPr>
          <w:szCs w:val="28"/>
        </w:rPr>
        <w:t xml:space="preserve">Распределение межбюджетных трансфертов, предоставляемых из областного бюджета местным бюджетам, за исключением межбюджетных трансфертов, распределение которых утверждено </w:t>
      </w:r>
      <w:hyperlink r:id="rId19" w:history="1">
        <w:r w:rsidRPr="00A93508">
          <w:rPr>
            <w:szCs w:val="28"/>
          </w:rPr>
          <w:t>приложением 11</w:t>
        </w:r>
      </w:hyperlink>
      <w:r w:rsidRPr="00A93508">
        <w:rPr>
          <w:szCs w:val="28"/>
        </w:rPr>
        <w:t xml:space="preserve"> к настоящему Закону, утверждается Правительством области.</w:t>
      </w:r>
    </w:p>
    <w:p w:rsidR="003B7D04" w:rsidRPr="00A93508" w:rsidRDefault="003B7D04" w:rsidP="003B7D04">
      <w:pPr>
        <w:ind w:firstLine="709"/>
        <w:jc w:val="both"/>
        <w:rPr>
          <w:sz w:val="28"/>
          <w:szCs w:val="28"/>
        </w:rPr>
      </w:pPr>
      <w:r w:rsidRPr="00A93508">
        <w:rPr>
          <w:sz w:val="28"/>
          <w:szCs w:val="28"/>
        </w:rPr>
        <w:t>4. Установить критерии выравнивания финансовых возможностей городских поселений (включая городские округа), сельских поселений по осуществлению органами местного самоуправления указанных муниц</w:t>
      </w:r>
      <w:r w:rsidRPr="00A93508">
        <w:rPr>
          <w:sz w:val="28"/>
          <w:szCs w:val="28"/>
        </w:rPr>
        <w:t>и</w:t>
      </w:r>
      <w:r w:rsidRPr="00A93508">
        <w:rPr>
          <w:sz w:val="28"/>
          <w:szCs w:val="28"/>
        </w:rPr>
        <w:t>пальных образований полномочий по решению вопросов местного знач</w:t>
      </w:r>
      <w:r w:rsidRPr="00A93508">
        <w:rPr>
          <w:sz w:val="28"/>
          <w:szCs w:val="28"/>
        </w:rPr>
        <w:t>е</w:t>
      </w:r>
      <w:r w:rsidRPr="00A93508">
        <w:rPr>
          <w:sz w:val="28"/>
          <w:szCs w:val="28"/>
        </w:rPr>
        <w:t>ния на 2019 год в размере 0,0467, на 2020 год в размере 0,0487, на 2021 год в размере 0,0508.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5. Установить критерий выравнивания расчетной бюджетной обе</w:t>
      </w:r>
      <w:r w:rsidRPr="00A93508">
        <w:rPr>
          <w:szCs w:val="28"/>
        </w:rPr>
        <w:t>с</w:t>
      </w:r>
      <w:r w:rsidRPr="00A93508">
        <w:rPr>
          <w:szCs w:val="28"/>
        </w:rPr>
        <w:t xml:space="preserve">печенности муниципальных районов (городских округов) области на       2019 год в размере 1,05, на 2020 год в размере 0,95, на 2021 год в </w:t>
      </w:r>
      <w:proofErr w:type="spellStart"/>
      <w:r w:rsidRPr="00A93508">
        <w:rPr>
          <w:szCs w:val="28"/>
        </w:rPr>
        <w:t>разм</w:t>
      </w:r>
      <w:proofErr w:type="gramStart"/>
      <w:r w:rsidRPr="00A93508">
        <w:rPr>
          <w:szCs w:val="28"/>
        </w:rPr>
        <w:t>е</w:t>
      </w:r>
      <w:proofErr w:type="spellEnd"/>
      <w:r w:rsidRPr="00A93508">
        <w:rPr>
          <w:szCs w:val="28"/>
        </w:rPr>
        <w:t>-</w:t>
      </w:r>
      <w:proofErr w:type="gramEnd"/>
      <w:r w:rsidRPr="00A93508">
        <w:rPr>
          <w:szCs w:val="28"/>
        </w:rPr>
        <w:t xml:space="preserve">     ре 0,94.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6. </w:t>
      </w:r>
      <w:proofErr w:type="gramStart"/>
      <w:r w:rsidRPr="00A93508">
        <w:rPr>
          <w:szCs w:val="28"/>
        </w:rPr>
        <w:t>Утвердить межбюджетный трансферт, предоставляемый из о</w:t>
      </w:r>
      <w:r w:rsidRPr="00A93508">
        <w:rPr>
          <w:szCs w:val="28"/>
        </w:rPr>
        <w:t>б</w:t>
      </w:r>
      <w:r w:rsidRPr="00A93508">
        <w:rPr>
          <w:szCs w:val="28"/>
        </w:rPr>
        <w:t>ластного бюджета федеральному бюджету в форме субвенции, на реализ</w:t>
      </w:r>
      <w:r w:rsidRPr="00A93508">
        <w:rPr>
          <w:szCs w:val="28"/>
        </w:rPr>
        <w:t>а</w:t>
      </w:r>
      <w:r w:rsidRPr="00A93508">
        <w:rPr>
          <w:szCs w:val="28"/>
        </w:rPr>
        <w:t>цию Соглашения между Министерством внутренних дел Российской Ф</w:t>
      </w:r>
      <w:r w:rsidRPr="00A93508">
        <w:rPr>
          <w:szCs w:val="28"/>
        </w:rPr>
        <w:t>е</w:t>
      </w:r>
      <w:r w:rsidRPr="00A93508">
        <w:rPr>
          <w:szCs w:val="28"/>
        </w:rPr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A93508">
        <w:rPr>
          <w:szCs w:val="28"/>
        </w:rPr>
        <w:t>у</w:t>
      </w:r>
      <w:r w:rsidRPr="00A93508">
        <w:rPr>
          <w:szCs w:val="28"/>
        </w:rPr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A93508">
        <w:rPr>
          <w:szCs w:val="28"/>
        </w:rPr>
        <w:t>о</w:t>
      </w:r>
      <w:r w:rsidRPr="00A93508">
        <w:rPr>
          <w:szCs w:val="28"/>
        </w:rPr>
        <w:t xml:space="preserve">рядок и общественную безопасность, предусмотренных </w:t>
      </w:r>
      <w:hyperlink r:id="rId20" w:history="1">
        <w:r w:rsidRPr="00A93508">
          <w:rPr>
            <w:szCs w:val="28"/>
          </w:rPr>
          <w:t>Законом</w:t>
        </w:r>
      </w:hyperlink>
      <w:r w:rsidRPr="00A93508">
        <w:rPr>
          <w:szCs w:val="28"/>
        </w:rPr>
        <w:t xml:space="preserve"> Сарато</w:t>
      </w:r>
      <w:r w:rsidRPr="00A93508">
        <w:rPr>
          <w:szCs w:val="28"/>
        </w:rPr>
        <w:t>в</w:t>
      </w:r>
      <w:r w:rsidRPr="00A93508">
        <w:rPr>
          <w:szCs w:val="28"/>
        </w:rPr>
        <w:t>ской области от 29 июля 2009</w:t>
      </w:r>
      <w:proofErr w:type="gramEnd"/>
      <w:r w:rsidRPr="00A93508">
        <w:rPr>
          <w:szCs w:val="28"/>
        </w:rPr>
        <w:t xml:space="preserve"> года № 104-ЗСО «Об административных правонарушениях на территории Саратовской области», на 2019 год в сумме 745,6 тыс. рублей, на 2020 год в сумме 745,6 тыс. рублей и на       2021 год в сумме 745,6 тыс. рублей.</w:t>
      </w:r>
    </w:p>
    <w:p w:rsidR="005B2F00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7. Утвердить объем межбюджетных трансфертов, предоставляемых из областного бюджета бюджету Пенсионного фонда Российской Федер</w:t>
      </w:r>
      <w:r w:rsidRPr="00A93508">
        <w:rPr>
          <w:szCs w:val="28"/>
        </w:rPr>
        <w:t>а</w:t>
      </w:r>
      <w:r w:rsidRPr="00A93508">
        <w:rPr>
          <w:szCs w:val="28"/>
        </w:rPr>
        <w:t>ции, на 2019 год в сумме 50000,0 тыс. рублей, на 2020 год в сумме            52220,7 тыс. рублей и на 2021 год в сумме 52299,0 тыс. рублей.</w:t>
      </w:r>
    </w:p>
    <w:p w:rsidR="005B2F00" w:rsidRDefault="005B2F00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>
        <w:rPr>
          <w:szCs w:val="28"/>
        </w:rPr>
        <w:br w:type="page"/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</w:p>
    <w:p w:rsidR="003B7D04" w:rsidRPr="00A93508" w:rsidRDefault="003B7D04" w:rsidP="003B7D04">
      <w:pPr>
        <w:ind w:firstLine="709"/>
        <w:jc w:val="both"/>
        <w:rPr>
          <w:bCs/>
          <w:sz w:val="28"/>
          <w:szCs w:val="28"/>
        </w:rPr>
      </w:pP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Статья 8. Предоставление бюджетных кредитов </w:t>
      </w: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местным бюджетам в 2019 году </w:t>
      </w:r>
    </w:p>
    <w:p w:rsidR="003B7D04" w:rsidRPr="00A93508" w:rsidRDefault="003B7D04" w:rsidP="003B7D04">
      <w:pPr>
        <w:pStyle w:val="ac"/>
        <w:ind w:firstLine="709"/>
        <w:rPr>
          <w:b/>
          <w:szCs w:val="28"/>
        </w:rPr>
      </w:pPr>
    </w:p>
    <w:p w:rsidR="003B7D04" w:rsidRPr="00A93508" w:rsidRDefault="003B7D04" w:rsidP="003B7D04">
      <w:pPr>
        <w:ind w:firstLine="709"/>
        <w:jc w:val="both"/>
        <w:rPr>
          <w:sz w:val="28"/>
          <w:szCs w:val="28"/>
        </w:rPr>
      </w:pPr>
      <w:r w:rsidRPr="00A93508">
        <w:rPr>
          <w:sz w:val="28"/>
          <w:szCs w:val="28"/>
        </w:rPr>
        <w:t>1. Установить, что бюджетные кредиты местным бюджетам пред</w:t>
      </w:r>
      <w:r w:rsidRPr="00A93508">
        <w:rPr>
          <w:sz w:val="28"/>
          <w:szCs w:val="28"/>
        </w:rPr>
        <w:t>о</w:t>
      </w:r>
      <w:r w:rsidRPr="00A93508">
        <w:rPr>
          <w:sz w:val="28"/>
          <w:szCs w:val="28"/>
        </w:rPr>
        <w:t>ставляются из областного бюджета в пределах общего объема бюджетных ассигнований, предусмотренных по источникам финансирования дефицита областного бюджета на эти цели:</w:t>
      </w:r>
    </w:p>
    <w:p w:rsidR="003B7D04" w:rsidRPr="00A93508" w:rsidRDefault="003B7D04" w:rsidP="003B7D04">
      <w:pPr>
        <w:ind w:firstLine="709"/>
        <w:jc w:val="both"/>
        <w:rPr>
          <w:sz w:val="28"/>
          <w:szCs w:val="28"/>
        </w:rPr>
      </w:pPr>
      <w:r w:rsidRPr="00A93508">
        <w:rPr>
          <w:sz w:val="28"/>
          <w:szCs w:val="28"/>
        </w:rPr>
        <w:t>1) для покрытия временных кассовых разрывов, возникающих при исполнении местных бюджетов, на срок, не выходящий за пределы фина</w:t>
      </w:r>
      <w:r w:rsidRPr="00A93508">
        <w:rPr>
          <w:sz w:val="28"/>
          <w:szCs w:val="28"/>
        </w:rPr>
        <w:t>н</w:t>
      </w:r>
      <w:r w:rsidRPr="00A93508">
        <w:rPr>
          <w:sz w:val="28"/>
          <w:szCs w:val="28"/>
        </w:rPr>
        <w:t>сового года, в сумме до 100000,0 тыс. рублей;</w:t>
      </w:r>
    </w:p>
    <w:p w:rsidR="003B7D04" w:rsidRPr="00A93508" w:rsidRDefault="003B7D04" w:rsidP="003B7D04">
      <w:pPr>
        <w:ind w:firstLine="709"/>
        <w:jc w:val="both"/>
        <w:rPr>
          <w:sz w:val="28"/>
          <w:szCs w:val="28"/>
        </w:rPr>
      </w:pPr>
      <w:r w:rsidRPr="00A93508">
        <w:rPr>
          <w:sz w:val="28"/>
          <w:szCs w:val="28"/>
        </w:rPr>
        <w:t xml:space="preserve">2) для частичного покрытия дефицитов местных бюджетов на срок до трех лет в сумме до </w:t>
      </w:r>
      <w:r w:rsidR="005B2F00" w:rsidRPr="005B2F00">
        <w:rPr>
          <w:sz w:val="28"/>
        </w:rPr>
        <w:t xml:space="preserve">749746,6 </w:t>
      </w:r>
      <w:r w:rsidRPr="00A93508">
        <w:rPr>
          <w:sz w:val="28"/>
          <w:szCs w:val="28"/>
        </w:rPr>
        <w:t>тыс. рублей.</w:t>
      </w:r>
    </w:p>
    <w:p w:rsidR="003B7D04" w:rsidRPr="00A93508" w:rsidRDefault="003B7D04" w:rsidP="003B7D04">
      <w:pPr>
        <w:ind w:firstLine="709"/>
        <w:jc w:val="both"/>
        <w:rPr>
          <w:sz w:val="28"/>
          <w:szCs w:val="28"/>
        </w:rPr>
      </w:pPr>
      <w:r w:rsidRPr="00A93508">
        <w:rPr>
          <w:sz w:val="28"/>
          <w:szCs w:val="28"/>
        </w:rPr>
        <w:t>2. Установить, что предоставление бюджетных кредитов местным бюджетам осуществляется без предоставления муниципальными образ</w:t>
      </w:r>
      <w:r w:rsidRPr="00A93508">
        <w:rPr>
          <w:sz w:val="28"/>
          <w:szCs w:val="28"/>
        </w:rPr>
        <w:t>о</w:t>
      </w:r>
      <w:r w:rsidRPr="00A93508">
        <w:rPr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A93508">
        <w:rPr>
          <w:sz w:val="28"/>
          <w:szCs w:val="28"/>
        </w:rPr>
        <w:t>и</w:t>
      </w:r>
      <w:r w:rsidRPr="00A93508">
        <w:rPr>
          <w:sz w:val="28"/>
          <w:szCs w:val="28"/>
        </w:rPr>
        <w:t>ваемых соответствующими договорами.</w:t>
      </w:r>
    </w:p>
    <w:p w:rsidR="003B7D04" w:rsidRPr="00A93508" w:rsidRDefault="003B7D04" w:rsidP="003B7D04">
      <w:pPr>
        <w:ind w:firstLine="709"/>
        <w:jc w:val="both"/>
        <w:rPr>
          <w:sz w:val="28"/>
          <w:szCs w:val="28"/>
        </w:rPr>
      </w:pPr>
      <w:r w:rsidRPr="00A93508">
        <w:rPr>
          <w:sz w:val="28"/>
          <w:szCs w:val="28"/>
        </w:rPr>
        <w:t xml:space="preserve">3. Установить плату за пользование указанными в части 1 настоящей статьи бюджетными кредитами в размере 0,1 процента </w:t>
      </w:r>
      <w:proofErr w:type="gramStart"/>
      <w:r w:rsidRPr="00A93508">
        <w:rPr>
          <w:sz w:val="28"/>
          <w:szCs w:val="28"/>
        </w:rPr>
        <w:t>годовых</w:t>
      </w:r>
      <w:proofErr w:type="gramEnd"/>
      <w:r w:rsidRPr="00A93508">
        <w:rPr>
          <w:sz w:val="28"/>
          <w:szCs w:val="28"/>
        </w:rPr>
        <w:t>.</w:t>
      </w:r>
    </w:p>
    <w:p w:rsidR="003B7D04" w:rsidRPr="00A93508" w:rsidRDefault="003B7D04" w:rsidP="003B7D04">
      <w:pPr>
        <w:ind w:firstLine="709"/>
        <w:jc w:val="both"/>
        <w:rPr>
          <w:sz w:val="28"/>
          <w:szCs w:val="28"/>
        </w:rPr>
      </w:pPr>
      <w:r w:rsidRPr="00A93508">
        <w:rPr>
          <w:sz w:val="28"/>
          <w:szCs w:val="28"/>
        </w:rPr>
        <w:t>4. Бюджетные кредиты из областного бюджета местным бюджетам предоставляются с соблюдением требований, установлен</w:t>
      </w:r>
      <w:r w:rsidR="00BA4722" w:rsidRPr="00A93508">
        <w:rPr>
          <w:sz w:val="28"/>
          <w:szCs w:val="28"/>
        </w:rPr>
        <w:t>ных статьей 93</w:t>
      </w:r>
      <w:r w:rsidRPr="00A93508">
        <w:rPr>
          <w:sz w:val="28"/>
          <w:szCs w:val="28"/>
          <w:vertAlign w:val="superscript"/>
        </w:rPr>
        <w:t>2</w:t>
      </w:r>
      <w:r w:rsidRPr="00A93508">
        <w:rPr>
          <w:sz w:val="28"/>
          <w:szCs w:val="28"/>
        </w:rPr>
        <w:t xml:space="preserve"> Бюджетного кодекса Российской Федерации, а также при выполнении сл</w:t>
      </w:r>
      <w:r w:rsidRPr="00A93508">
        <w:rPr>
          <w:sz w:val="28"/>
          <w:szCs w:val="28"/>
        </w:rPr>
        <w:t>е</w:t>
      </w:r>
      <w:r w:rsidRPr="00A93508">
        <w:rPr>
          <w:sz w:val="28"/>
          <w:szCs w:val="28"/>
        </w:rPr>
        <w:t xml:space="preserve">дующих условий: </w:t>
      </w:r>
    </w:p>
    <w:p w:rsidR="003B7D04" w:rsidRPr="00A93508" w:rsidRDefault="003B7D04" w:rsidP="003B7D04">
      <w:pPr>
        <w:ind w:firstLine="709"/>
        <w:jc w:val="both"/>
        <w:rPr>
          <w:sz w:val="28"/>
          <w:szCs w:val="28"/>
        </w:rPr>
      </w:pPr>
      <w:r w:rsidRPr="00A93508">
        <w:rPr>
          <w:sz w:val="28"/>
          <w:szCs w:val="28"/>
        </w:rPr>
        <w:t>соблюдение муниципальным образованием области предельных зн</w:t>
      </w:r>
      <w:r w:rsidRPr="00A93508">
        <w:rPr>
          <w:sz w:val="28"/>
          <w:szCs w:val="28"/>
        </w:rPr>
        <w:t>а</w:t>
      </w:r>
      <w:r w:rsidR="00BA4722" w:rsidRPr="00A93508">
        <w:rPr>
          <w:sz w:val="28"/>
          <w:szCs w:val="28"/>
        </w:rPr>
        <w:t>чений, установленных статьей 92</w:t>
      </w:r>
      <w:r w:rsidRPr="00A93508">
        <w:rPr>
          <w:sz w:val="28"/>
          <w:szCs w:val="28"/>
          <w:vertAlign w:val="superscript"/>
        </w:rPr>
        <w:t>1</w:t>
      </w:r>
      <w:r w:rsidRPr="00A93508">
        <w:rPr>
          <w:sz w:val="28"/>
          <w:szCs w:val="28"/>
        </w:rPr>
        <w:t xml:space="preserve"> и статьей 107 Бюджетного кодекса Ро</w:t>
      </w:r>
      <w:r w:rsidRPr="00A93508">
        <w:rPr>
          <w:sz w:val="28"/>
          <w:szCs w:val="28"/>
        </w:rPr>
        <w:t>с</w:t>
      </w:r>
      <w:r w:rsidRPr="00A93508">
        <w:rPr>
          <w:sz w:val="28"/>
          <w:szCs w:val="28"/>
        </w:rPr>
        <w:t>сийской Федерации, на дату перечисления бюджетного кредита;</w:t>
      </w:r>
    </w:p>
    <w:p w:rsidR="003B7D04" w:rsidRPr="00A93508" w:rsidRDefault="003B7D04" w:rsidP="003B7D04">
      <w:pPr>
        <w:ind w:firstLine="709"/>
        <w:jc w:val="both"/>
        <w:rPr>
          <w:sz w:val="28"/>
          <w:szCs w:val="28"/>
        </w:rPr>
      </w:pPr>
      <w:proofErr w:type="spellStart"/>
      <w:r w:rsidRPr="00A93508">
        <w:rPr>
          <w:sz w:val="28"/>
          <w:szCs w:val="28"/>
        </w:rPr>
        <w:t>непревышение</w:t>
      </w:r>
      <w:proofErr w:type="spellEnd"/>
      <w:r w:rsidRPr="00A93508">
        <w:rPr>
          <w:sz w:val="28"/>
          <w:szCs w:val="28"/>
        </w:rPr>
        <w:t xml:space="preserve"> размера ставок по привлечению в течение периода пользования бюджетным кредитом кредитов от кредитных организаций уровня ключевой ставки Центрального банка Российской Федерации, ув</w:t>
      </w:r>
      <w:r w:rsidRPr="00A93508">
        <w:rPr>
          <w:sz w:val="28"/>
          <w:szCs w:val="28"/>
        </w:rPr>
        <w:t>е</w:t>
      </w:r>
      <w:r w:rsidRPr="00A93508">
        <w:rPr>
          <w:sz w:val="28"/>
          <w:szCs w:val="28"/>
        </w:rPr>
        <w:t>личенной на 1 процентный пункт;</w:t>
      </w:r>
    </w:p>
    <w:p w:rsidR="003B7D04" w:rsidRPr="00A93508" w:rsidRDefault="003B7D04" w:rsidP="003B7D04">
      <w:pPr>
        <w:ind w:firstLine="709"/>
        <w:jc w:val="both"/>
        <w:rPr>
          <w:sz w:val="28"/>
          <w:szCs w:val="28"/>
        </w:rPr>
      </w:pPr>
      <w:r w:rsidRPr="00A93508">
        <w:rPr>
          <w:sz w:val="28"/>
          <w:szCs w:val="28"/>
        </w:rPr>
        <w:t>утверждение (при отсутствии) и реализация плана мероприятий по оздоровлению муниципальных финансов;</w:t>
      </w:r>
    </w:p>
    <w:p w:rsidR="003B7D04" w:rsidRPr="00A93508" w:rsidRDefault="003B7D04" w:rsidP="003B7D04">
      <w:pPr>
        <w:ind w:firstLine="709"/>
        <w:jc w:val="both"/>
        <w:rPr>
          <w:sz w:val="28"/>
          <w:szCs w:val="28"/>
        </w:rPr>
      </w:pPr>
      <w:r w:rsidRPr="00A93508">
        <w:rPr>
          <w:sz w:val="28"/>
          <w:szCs w:val="28"/>
        </w:rPr>
        <w:t>выполнение мероприятий, направленных на повышение эффективн</w:t>
      </w:r>
      <w:r w:rsidRPr="00A93508">
        <w:rPr>
          <w:sz w:val="28"/>
          <w:szCs w:val="28"/>
        </w:rPr>
        <w:t>о</w:t>
      </w:r>
      <w:r w:rsidRPr="00A93508">
        <w:rPr>
          <w:sz w:val="28"/>
          <w:szCs w:val="28"/>
        </w:rPr>
        <w:t>сти использования средств бюджетного кредита, включенных в договор о предоставлении бюджетного кредита.</w:t>
      </w:r>
    </w:p>
    <w:p w:rsidR="005B2F00" w:rsidRDefault="005B2F00">
      <w:pPr>
        <w:overflowPunct/>
        <w:autoSpaceDE/>
        <w:autoSpaceDN/>
        <w:adjustRightInd/>
        <w:textAlignment w:val="auto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br w:type="page"/>
      </w:r>
    </w:p>
    <w:p w:rsidR="003B7D04" w:rsidRPr="00A93508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>Статья 9. Источники финансирования дефицита областного</w:t>
      </w: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3B7D04" w:rsidRPr="00A93508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1. Утвердить источники финансирования дефицита областного бю</w:t>
      </w:r>
      <w:r w:rsidRPr="00A93508">
        <w:rPr>
          <w:szCs w:val="28"/>
        </w:rPr>
        <w:t>д</w:t>
      </w:r>
      <w:r w:rsidRPr="00A93508">
        <w:rPr>
          <w:szCs w:val="28"/>
        </w:rPr>
        <w:t xml:space="preserve">жета на 2019 год и на плановый период 2020 и 2021 годов согласно </w:t>
      </w:r>
      <w:hyperlink r:id="rId21" w:history="1">
        <w:r w:rsidRPr="00A93508">
          <w:rPr>
            <w:szCs w:val="28"/>
          </w:rPr>
          <w:t>прил</w:t>
        </w:r>
        <w:r w:rsidRPr="00A93508">
          <w:rPr>
            <w:szCs w:val="28"/>
          </w:rPr>
          <w:t>о</w:t>
        </w:r>
        <w:r w:rsidRPr="00A93508">
          <w:rPr>
            <w:szCs w:val="28"/>
          </w:rPr>
          <w:t>жению 12</w:t>
        </w:r>
      </w:hyperlink>
      <w:r w:rsidRPr="00A93508">
        <w:rPr>
          <w:szCs w:val="28"/>
        </w:rPr>
        <w:t xml:space="preserve"> к настоящему Закону.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2. Утвердить </w:t>
      </w:r>
      <w:hyperlink r:id="rId22" w:history="1">
        <w:r w:rsidRPr="00A93508">
          <w:rPr>
            <w:szCs w:val="28"/>
          </w:rPr>
          <w:t>программу</w:t>
        </w:r>
      </w:hyperlink>
      <w:r w:rsidRPr="00A93508">
        <w:rPr>
          <w:szCs w:val="28"/>
        </w:rPr>
        <w:t xml:space="preserve"> государственных внутренних заимствов</w:t>
      </w:r>
      <w:r w:rsidRPr="00A93508">
        <w:rPr>
          <w:szCs w:val="28"/>
        </w:rPr>
        <w:t>а</w:t>
      </w:r>
      <w:r w:rsidRPr="00A93508">
        <w:rPr>
          <w:szCs w:val="28"/>
        </w:rPr>
        <w:t xml:space="preserve">ний области на 2019 год и на плановый период 2020 и 2021 годов согласно </w:t>
      </w:r>
      <w:hyperlink r:id="rId23" w:history="1">
        <w:r w:rsidRPr="00A93508">
          <w:rPr>
            <w:szCs w:val="28"/>
          </w:rPr>
          <w:t>приложению 13</w:t>
        </w:r>
      </w:hyperlink>
      <w:r w:rsidRPr="00A93508">
        <w:rPr>
          <w:szCs w:val="28"/>
        </w:rPr>
        <w:t xml:space="preserve"> к настоящему Закону.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3. Установить предельный объем государственного внутреннего до</w:t>
      </w:r>
      <w:r w:rsidRPr="00A93508">
        <w:rPr>
          <w:szCs w:val="28"/>
        </w:rPr>
        <w:t>л</w:t>
      </w:r>
      <w:r w:rsidRPr="00A93508">
        <w:rPr>
          <w:szCs w:val="28"/>
        </w:rPr>
        <w:t xml:space="preserve">га области на 2019 год в сумме </w:t>
      </w:r>
      <w:r w:rsidR="006369BA" w:rsidRPr="006369BA">
        <w:rPr>
          <w:szCs w:val="28"/>
        </w:rPr>
        <w:t xml:space="preserve">69265940,6 </w:t>
      </w:r>
      <w:r w:rsidRPr="00A93508">
        <w:rPr>
          <w:szCs w:val="28"/>
        </w:rPr>
        <w:t>тыс. рублей, на 2020 год в су</w:t>
      </w:r>
      <w:r w:rsidRPr="00A93508">
        <w:rPr>
          <w:szCs w:val="28"/>
        </w:rPr>
        <w:t>м</w:t>
      </w:r>
      <w:r w:rsidRPr="00A93508">
        <w:rPr>
          <w:szCs w:val="28"/>
        </w:rPr>
        <w:t xml:space="preserve">ме </w:t>
      </w:r>
      <w:r w:rsidR="00602EC7" w:rsidRPr="00A93508">
        <w:rPr>
          <w:szCs w:val="28"/>
        </w:rPr>
        <w:t xml:space="preserve">71744972,5 </w:t>
      </w:r>
      <w:r w:rsidRPr="00A93508">
        <w:rPr>
          <w:szCs w:val="28"/>
        </w:rPr>
        <w:t xml:space="preserve">тыс. рублей и на 2021 год в сумме </w:t>
      </w:r>
      <w:r w:rsidR="00602EC7" w:rsidRPr="00A93508">
        <w:rPr>
          <w:szCs w:val="28"/>
        </w:rPr>
        <w:t xml:space="preserve">78202737,3 </w:t>
      </w:r>
      <w:r w:rsidRPr="00A93508">
        <w:rPr>
          <w:szCs w:val="28"/>
        </w:rPr>
        <w:t>тыс. рублей.</w:t>
      </w:r>
    </w:p>
    <w:p w:rsidR="003B7D04" w:rsidRPr="00A93508" w:rsidRDefault="003B7D04" w:rsidP="003B7D04">
      <w:pPr>
        <w:ind w:firstLine="708"/>
        <w:jc w:val="both"/>
        <w:rPr>
          <w:sz w:val="28"/>
          <w:szCs w:val="28"/>
        </w:rPr>
      </w:pPr>
      <w:r w:rsidRPr="00A93508">
        <w:rPr>
          <w:sz w:val="28"/>
          <w:szCs w:val="28"/>
        </w:rPr>
        <w:t>4.</w:t>
      </w:r>
      <w:r w:rsidRPr="00A93508">
        <w:rPr>
          <w:sz w:val="28"/>
          <w:szCs w:val="28"/>
          <w:lang w:val="en-US"/>
        </w:rPr>
        <w:t> </w:t>
      </w:r>
      <w:r w:rsidRPr="00A93508">
        <w:rPr>
          <w:sz w:val="28"/>
          <w:szCs w:val="28"/>
        </w:rPr>
        <w:t>Установить верхний предел государственного внутреннего долга  области:</w:t>
      </w:r>
    </w:p>
    <w:p w:rsidR="003B7D04" w:rsidRPr="00A93508" w:rsidRDefault="003B7D04" w:rsidP="003B7D04">
      <w:pPr>
        <w:ind w:firstLine="708"/>
        <w:jc w:val="both"/>
        <w:rPr>
          <w:sz w:val="28"/>
          <w:szCs w:val="28"/>
        </w:rPr>
      </w:pPr>
      <w:r w:rsidRPr="00A93508">
        <w:rPr>
          <w:sz w:val="28"/>
          <w:szCs w:val="28"/>
        </w:rPr>
        <w:t xml:space="preserve">по состоянию на 1 января 2020 года в сумме </w:t>
      </w:r>
      <w:r w:rsidR="006369BA" w:rsidRPr="006369BA">
        <w:rPr>
          <w:sz w:val="28"/>
          <w:szCs w:val="28"/>
        </w:rPr>
        <w:t xml:space="preserve">47792407,0 </w:t>
      </w:r>
      <w:r w:rsidRPr="00A93508">
        <w:rPr>
          <w:sz w:val="28"/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3B7D04" w:rsidRPr="00A93508" w:rsidRDefault="003B7D04" w:rsidP="003B7D04">
      <w:pPr>
        <w:ind w:firstLine="708"/>
        <w:jc w:val="both"/>
        <w:rPr>
          <w:sz w:val="28"/>
          <w:szCs w:val="28"/>
        </w:rPr>
      </w:pPr>
      <w:r w:rsidRPr="00A93508">
        <w:rPr>
          <w:sz w:val="28"/>
          <w:szCs w:val="28"/>
        </w:rPr>
        <w:t xml:space="preserve">по состоянию на 1 января 2021 года в сумме </w:t>
      </w:r>
      <w:r w:rsidR="006369BA" w:rsidRPr="006369BA">
        <w:rPr>
          <w:sz w:val="28"/>
          <w:szCs w:val="28"/>
        </w:rPr>
        <w:t xml:space="preserve">47252407,0 </w:t>
      </w:r>
      <w:r w:rsidRPr="00A93508">
        <w:rPr>
          <w:sz w:val="28"/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3B7D04" w:rsidRPr="00A93508" w:rsidRDefault="003B7D04" w:rsidP="003B7D04">
      <w:pPr>
        <w:ind w:firstLine="708"/>
        <w:jc w:val="both"/>
        <w:rPr>
          <w:sz w:val="28"/>
          <w:szCs w:val="28"/>
        </w:rPr>
      </w:pPr>
      <w:r w:rsidRPr="00A93508">
        <w:rPr>
          <w:sz w:val="28"/>
          <w:szCs w:val="28"/>
        </w:rPr>
        <w:t xml:space="preserve">по состоянию на 1 января 2022 года в сумме </w:t>
      </w:r>
      <w:r w:rsidR="006369BA" w:rsidRPr="006369BA">
        <w:rPr>
          <w:sz w:val="28"/>
          <w:szCs w:val="28"/>
        </w:rPr>
        <w:t xml:space="preserve">45137607,0 </w:t>
      </w:r>
      <w:r w:rsidRPr="00A93508">
        <w:rPr>
          <w:sz w:val="28"/>
          <w:szCs w:val="28"/>
        </w:rPr>
        <w:t>тыс. рублей, в том числе верхний предел долга по государственным гарантиям области в сумме 0,0 тыс. рублей.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>Статья 10. Особенности исполнения областного бюджета</w:t>
      </w:r>
    </w:p>
    <w:p w:rsidR="003B7D04" w:rsidRPr="00A93508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1. Правительство области обеспечивает направление в 2019 году остатков средств областного бюджета в объеме до </w:t>
      </w:r>
      <w:r w:rsidR="00341C25" w:rsidRPr="00A93508">
        <w:rPr>
          <w:szCs w:val="28"/>
        </w:rPr>
        <w:t xml:space="preserve">3600000,0 </w:t>
      </w:r>
      <w:r w:rsidRPr="00A93508">
        <w:rPr>
          <w:szCs w:val="28"/>
        </w:rPr>
        <w:t>тыс. рублей, находящихся по состоянию на 1 января 2019 года на едином счете облас</w:t>
      </w:r>
      <w:r w:rsidRPr="00A93508">
        <w:rPr>
          <w:szCs w:val="28"/>
        </w:rPr>
        <w:t>т</w:t>
      </w:r>
      <w:r w:rsidRPr="00A93508">
        <w:rPr>
          <w:szCs w:val="28"/>
        </w:rPr>
        <w:t xml:space="preserve">ного бюджета, на покрытие временных кассовых разрывов. 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2. </w:t>
      </w:r>
      <w:proofErr w:type="gramStart"/>
      <w:r w:rsidRPr="00A93508">
        <w:rPr>
          <w:szCs w:val="28"/>
        </w:rPr>
        <w:t>Установить, что средства в объеме остатков субсидий, предоста</w:t>
      </w:r>
      <w:r w:rsidRPr="00A93508">
        <w:rPr>
          <w:szCs w:val="28"/>
        </w:rPr>
        <w:t>в</w:t>
      </w:r>
      <w:r w:rsidRPr="00A93508">
        <w:rPr>
          <w:szCs w:val="28"/>
        </w:rPr>
        <w:t>ленных в 2018 году областным бюджетным и автономным учреждениям на финансовое обеспечение выполнения государственных заданий на оказ</w:t>
      </w:r>
      <w:r w:rsidRPr="00A93508">
        <w:rPr>
          <w:szCs w:val="28"/>
        </w:rPr>
        <w:t>а</w:t>
      </w:r>
      <w:r w:rsidRPr="00A93508">
        <w:rPr>
          <w:szCs w:val="28"/>
        </w:rPr>
        <w:t xml:space="preserve">ние государственных услуг (выполнение работ), образовавшихся в связи с </w:t>
      </w:r>
      <w:proofErr w:type="spellStart"/>
      <w:r w:rsidRPr="00A93508">
        <w:rPr>
          <w:szCs w:val="28"/>
        </w:rPr>
        <w:t>недостижением</w:t>
      </w:r>
      <w:proofErr w:type="spellEnd"/>
      <w:r w:rsidRPr="00A93508">
        <w:rPr>
          <w:szCs w:val="28"/>
        </w:rPr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A93508">
        <w:rPr>
          <w:szCs w:val="28"/>
        </w:rPr>
        <w:t>и</w:t>
      </w:r>
      <w:r w:rsidRPr="00A93508">
        <w:rPr>
          <w:szCs w:val="28"/>
        </w:rPr>
        <w:t>тельством области порядке возврату в областной бюджет.</w:t>
      </w:r>
      <w:proofErr w:type="gramEnd"/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3. </w:t>
      </w:r>
      <w:proofErr w:type="gramStart"/>
      <w:r w:rsidRPr="00A93508">
        <w:rPr>
          <w:szCs w:val="28"/>
        </w:rPr>
        <w:t>Установить,</w:t>
      </w:r>
      <w:r w:rsidR="00BA4722" w:rsidRPr="00A93508">
        <w:rPr>
          <w:szCs w:val="28"/>
        </w:rPr>
        <w:t xml:space="preserve"> что в соответствии с пунктом 7</w:t>
      </w:r>
      <w:r w:rsidRPr="00A93508">
        <w:rPr>
          <w:szCs w:val="28"/>
          <w:vertAlign w:val="superscript"/>
        </w:rPr>
        <w:t>1</w:t>
      </w:r>
      <w:r w:rsidRPr="00A93508">
        <w:rPr>
          <w:szCs w:val="28"/>
        </w:rPr>
        <w:t xml:space="preserve"> статьи 136 Бюдже</w:t>
      </w:r>
      <w:r w:rsidRPr="00A93508">
        <w:rPr>
          <w:szCs w:val="28"/>
        </w:rPr>
        <w:t>т</w:t>
      </w:r>
      <w:r w:rsidRPr="00A93508">
        <w:rPr>
          <w:szCs w:val="28"/>
        </w:rPr>
        <w:t>ного кодекса Российской Федерации главные распорядители средств о</w:t>
      </w:r>
      <w:r w:rsidRPr="00A93508">
        <w:rPr>
          <w:szCs w:val="28"/>
        </w:rPr>
        <w:t>б</w:t>
      </w:r>
      <w:r w:rsidRPr="00A93508">
        <w:rPr>
          <w:szCs w:val="28"/>
        </w:rPr>
        <w:t>ластного бюджета вправе передавать управлению Федерального казначе</w:t>
      </w:r>
      <w:r w:rsidRPr="00A93508">
        <w:rPr>
          <w:szCs w:val="28"/>
        </w:rPr>
        <w:t>й</w:t>
      </w:r>
      <w:r w:rsidRPr="00A93508">
        <w:rPr>
          <w:szCs w:val="28"/>
        </w:rPr>
        <w:t xml:space="preserve">ства по Саратовской области полномочия получателей средств областного </w:t>
      </w:r>
      <w:r w:rsidRPr="00A93508">
        <w:rPr>
          <w:szCs w:val="28"/>
        </w:rPr>
        <w:lastRenderedPageBreak/>
        <w:t>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</w:t>
      </w:r>
      <w:r w:rsidRPr="00A93508">
        <w:rPr>
          <w:szCs w:val="28"/>
        </w:rPr>
        <w:t>е</w:t>
      </w:r>
      <w:r w:rsidRPr="00A93508">
        <w:rPr>
          <w:szCs w:val="28"/>
        </w:rPr>
        <w:t>делах суммы, необходимой для оплаты денежных</w:t>
      </w:r>
      <w:proofErr w:type="gramEnd"/>
      <w:r w:rsidRPr="00A93508">
        <w:rPr>
          <w:szCs w:val="28"/>
        </w:rPr>
        <w:t xml:space="preserve"> обязательств по расх</w:t>
      </w:r>
      <w:r w:rsidRPr="00A93508">
        <w:rPr>
          <w:szCs w:val="28"/>
        </w:rPr>
        <w:t>о</w:t>
      </w:r>
      <w:r w:rsidRPr="00A93508">
        <w:rPr>
          <w:szCs w:val="28"/>
        </w:rPr>
        <w:t>дам получателей средств местных бюджетов, источником финансового обеспечения которых являются такие межбюджетные трансферты, в п</w:t>
      </w:r>
      <w:r w:rsidRPr="00A93508">
        <w:rPr>
          <w:szCs w:val="28"/>
        </w:rPr>
        <w:t>о</w:t>
      </w:r>
      <w:r w:rsidRPr="00A93508">
        <w:rPr>
          <w:szCs w:val="28"/>
        </w:rPr>
        <w:t>рядке, установленном Федеральным казначейством.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Положения </w:t>
      </w:r>
      <w:hyperlink r:id="rId24" w:history="1">
        <w:r w:rsidRPr="00A93508">
          <w:rPr>
            <w:szCs w:val="28"/>
          </w:rPr>
          <w:t>абзаца первого</w:t>
        </w:r>
      </w:hyperlink>
      <w:r w:rsidRPr="00A93508">
        <w:rPr>
          <w:szCs w:val="28"/>
        </w:rPr>
        <w:t xml:space="preserve"> настоящей части не распространяются на субсидии, субвенции и иные межбюджетные трансферты, имеющие цел</w:t>
      </w:r>
      <w:r w:rsidRPr="00A93508">
        <w:rPr>
          <w:szCs w:val="28"/>
        </w:rPr>
        <w:t>е</w:t>
      </w:r>
      <w:r w:rsidRPr="00A93508">
        <w:rPr>
          <w:szCs w:val="28"/>
        </w:rPr>
        <w:t>вое назначение, включенные в перечень, утвержденный Правительством области.</w:t>
      </w:r>
    </w:p>
    <w:p w:rsidR="003B7D04" w:rsidRPr="00A93508" w:rsidRDefault="003B7D04" w:rsidP="003B7D04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A93508">
        <w:rPr>
          <w:sz w:val="28"/>
          <w:szCs w:val="28"/>
        </w:rPr>
        <w:t xml:space="preserve">4. </w:t>
      </w:r>
      <w:proofErr w:type="gramStart"/>
      <w:r w:rsidRPr="00A93508">
        <w:rPr>
          <w:sz w:val="28"/>
          <w:szCs w:val="28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 на финансовое обеспечение мероприятий национальных проектов в целях реализации Указа Президе</w:t>
      </w:r>
      <w:r w:rsidRPr="00A93508">
        <w:rPr>
          <w:sz w:val="28"/>
          <w:szCs w:val="28"/>
        </w:rPr>
        <w:t>н</w:t>
      </w:r>
      <w:r w:rsidRPr="00A93508">
        <w:rPr>
          <w:sz w:val="28"/>
          <w:szCs w:val="28"/>
        </w:rPr>
        <w:t>та Российской Федерации от 7 мая 2018 года № 204 «О национальных ц</w:t>
      </w:r>
      <w:r w:rsidRPr="00A93508">
        <w:rPr>
          <w:sz w:val="28"/>
          <w:szCs w:val="28"/>
        </w:rPr>
        <w:t>е</w:t>
      </w:r>
      <w:r w:rsidRPr="00A93508">
        <w:rPr>
          <w:sz w:val="28"/>
          <w:szCs w:val="28"/>
        </w:rPr>
        <w:t xml:space="preserve">лях и стратегических задачах развития Российской Федерации на период до 2024 года» в объемах: на 2019 год – </w:t>
      </w:r>
      <w:r w:rsidR="006369BA" w:rsidRPr="006369BA">
        <w:rPr>
          <w:spacing w:val="-6"/>
          <w:sz w:val="28"/>
          <w:szCs w:val="28"/>
        </w:rPr>
        <w:t xml:space="preserve">191997,0 </w:t>
      </w:r>
      <w:bookmarkStart w:id="0" w:name="_GoBack"/>
      <w:bookmarkEnd w:id="0"/>
      <w:r w:rsidRPr="00A93508">
        <w:rPr>
          <w:sz w:val="28"/>
          <w:szCs w:val="28"/>
        </w:rPr>
        <w:t>тыс. рублей;</w:t>
      </w:r>
      <w:proofErr w:type="gramEnd"/>
      <w:r w:rsidR="00B54F08">
        <w:rPr>
          <w:sz w:val="28"/>
          <w:szCs w:val="28"/>
        </w:rPr>
        <w:t xml:space="preserve"> </w:t>
      </w:r>
      <w:r w:rsidRPr="00A93508">
        <w:rPr>
          <w:sz w:val="28"/>
          <w:szCs w:val="28"/>
        </w:rPr>
        <w:t xml:space="preserve">на 2020 год – </w:t>
      </w:r>
      <w:r w:rsidR="00B54F08" w:rsidRPr="00B54F08">
        <w:rPr>
          <w:spacing w:val="-6"/>
          <w:sz w:val="28"/>
          <w:szCs w:val="28"/>
        </w:rPr>
        <w:t xml:space="preserve">413255,5 </w:t>
      </w:r>
      <w:r w:rsidRPr="00A93508">
        <w:rPr>
          <w:sz w:val="28"/>
          <w:szCs w:val="28"/>
        </w:rPr>
        <w:t xml:space="preserve">тыс. рублей; на 2021 год – </w:t>
      </w:r>
      <w:r w:rsidR="00B54F08" w:rsidRPr="00B54F08">
        <w:rPr>
          <w:spacing w:val="-6"/>
          <w:sz w:val="28"/>
          <w:szCs w:val="28"/>
        </w:rPr>
        <w:t xml:space="preserve">487086,9 </w:t>
      </w:r>
      <w:r w:rsidRPr="00A93508">
        <w:rPr>
          <w:sz w:val="28"/>
          <w:szCs w:val="28"/>
        </w:rPr>
        <w:t>тыс. рублей.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5. Установить в соответствии со статьей 7</w:t>
      </w:r>
      <w:r w:rsidRPr="00A93508">
        <w:rPr>
          <w:szCs w:val="28"/>
          <w:vertAlign w:val="superscript"/>
        </w:rPr>
        <w:t>2</w:t>
      </w:r>
      <w:r w:rsidRPr="00A93508">
        <w:rPr>
          <w:szCs w:val="28"/>
        </w:rPr>
        <w:t xml:space="preserve"> Закона Саратовской обл</w:t>
      </w:r>
      <w:r w:rsidRPr="00A93508">
        <w:rPr>
          <w:szCs w:val="28"/>
        </w:rPr>
        <w:t>а</w:t>
      </w:r>
      <w:r w:rsidRPr="00A93508">
        <w:rPr>
          <w:szCs w:val="28"/>
        </w:rPr>
        <w:t>сти от 16 января 2008 года № 3-ЗСО «О бюджетном процессе в Сарато</w:t>
      </w:r>
      <w:r w:rsidRPr="00A93508">
        <w:rPr>
          <w:szCs w:val="28"/>
        </w:rPr>
        <w:t>в</w:t>
      </w:r>
      <w:r w:rsidRPr="00A93508">
        <w:rPr>
          <w:szCs w:val="28"/>
        </w:rPr>
        <w:t>ской области» следующие дополнительные основания для внесения изм</w:t>
      </w:r>
      <w:r w:rsidRPr="00A93508">
        <w:rPr>
          <w:szCs w:val="28"/>
        </w:rPr>
        <w:t>е</w:t>
      </w:r>
      <w:r w:rsidRPr="00A93508">
        <w:rPr>
          <w:szCs w:val="28"/>
        </w:rPr>
        <w:t>нений в сводную бюджетную роспись областного бюджета без внесения изменений в настоящий Закон: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A93508">
        <w:rPr>
          <w:szCs w:val="28"/>
        </w:rPr>
        <w:t>т</w:t>
      </w:r>
      <w:r w:rsidRPr="00A93508">
        <w:rPr>
          <w:szCs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proofErr w:type="gramStart"/>
      <w:r w:rsidRPr="00A93508">
        <w:rPr>
          <w:szCs w:val="28"/>
        </w:rPr>
        <w:t>2) уменьшение бюджетных ассигнований, предусмотренных главным распорядителям средств областного бюджета на предоставление межбю</w:t>
      </w:r>
      <w:r w:rsidRPr="00A93508">
        <w:rPr>
          <w:szCs w:val="28"/>
        </w:rPr>
        <w:t>д</w:t>
      </w:r>
      <w:r w:rsidRPr="00A93508">
        <w:rPr>
          <w:szCs w:val="28"/>
        </w:rPr>
        <w:t>жетных трансфертов бюджетам муниципальных образований области (за исключением субвенций), при принятии решения о применении бюдже</w:t>
      </w:r>
      <w:r w:rsidRPr="00A93508">
        <w:rPr>
          <w:szCs w:val="28"/>
        </w:rPr>
        <w:t>т</w:t>
      </w:r>
      <w:r w:rsidRPr="00A93508">
        <w:rPr>
          <w:szCs w:val="28"/>
        </w:rPr>
        <w:t>ных мер принуждения в форме сокращения предоставления межбюдже</w:t>
      </w:r>
      <w:r w:rsidRPr="00A93508">
        <w:rPr>
          <w:szCs w:val="28"/>
        </w:rPr>
        <w:t>т</w:t>
      </w:r>
      <w:r w:rsidRPr="00A93508">
        <w:rPr>
          <w:szCs w:val="28"/>
        </w:rPr>
        <w:t>ных трансфертов бюджетам муниципальных образований области (за и</w:t>
      </w:r>
      <w:r w:rsidRPr="00A93508">
        <w:rPr>
          <w:szCs w:val="28"/>
        </w:rPr>
        <w:t>с</w:t>
      </w:r>
      <w:r w:rsidRPr="00A93508">
        <w:rPr>
          <w:szCs w:val="28"/>
        </w:rPr>
        <w:t>ключением субвенций) на основании уведомлений органов государстве</w:t>
      </w:r>
      <w:r w:rsidRPr="00A93508">
        <w:rPr>
          <w:szCs w:val="28"/>
        </w:rPr>
        <w:t>н</w:t>
      </w:r>
      <w:r w:rsidRPr="00A93508">
        <w:rPr>
          <w:szCs w:val="28"/>
        </w:rPr>
        <w:t>ного финансового контроля области о применении бюджетных мер пр</w:t>
      </w:r>
      <w:r w:rsidRPr="00A93508">
        <w:rPr>
          <w:szCs w:val="28"/>
        </w:rPr>
        <w:t>и</w:t>
      </w:r>
      <w:r w:rsidRPr="00A93508">
        <w:rPr>
          <w:szCs w:val="28"/>
        </w:rPr>
        <w:t>нуждения;</w:t>
      </w:r>
      <w:proofErr w:type="gramEnd"/>
    </w:p>
    <w:p w:rsidR="003B7D04" w:rsidRPr="00A93508" w:rsidRDefault="001D0E41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3) </w:t>
      </w:r>
      <w:r w:rsidR="003B7D04" w:rsidRPr="00A93508">
        <w:rPr>
          <w:szCs w:val="28"/>
        </w:rPr>
        <w:t>перераспределение бюджетных ассигнований по кодам бюдже</w:t>
      </w:r>
      <w:r w:rsidR="003B7D04" w:rsidRPr="00A93508">
        <w:rPr>
          <w:szCs w:val="28"/>
        </w:rPr>
        <w:t>т</w:t>
      </w:r>
      <w:r w:rsidR="003B7D04" w:rsidRPr="00A93508">
        <w:rPr>
          <w:szCs w:val="28"/>
        </w:rPr>
        <w:t>ной классификации расходов в пределах средств, предусмотренных соо</w:t>
      </w:r>
      <w:r w:rsidR="003B7D04" w:rsidRPr="00A93508">
        <w:rPr>
          <w:szCs w:val="28"/>
        </w:rPr>
        <w:t>т</w:t>
      </w:r>
      <w:r w:rsidR="003B7D04" w:rsidRPr="00A93508">
        <w:rPr>
          <w:szCs w:val="28"/>
        </w:rPr>
        <w:t>ветствующим главным распорядителям средств областного бюджета, в ц</w:t>
      </w:r>
      <w:r w:rsidR="003B7D04" w:rsidRPr="00A93508">
        <w:rPr>
          <w:szCs w:val="28"/>
        </w:rPr>
        <w:t>е</w:t>
      </w:r>
      <w:r w:rsidR="003B7D04" w:rsidRPr="00A93508">
        <w:rPr>
          <w:szCs w:val="28"/>
        </w:rPr>
        <w:t>лях осуществления ежемесячных компенсационных выплат, осуществля</w:t>
      </w:r>
      <w:r w:rsidR="003B7D04" w:rsidRPr="00A93508">
        <w:rPr>
          <w:szCs w:val="28"/>
        </w:rPr>
        <w:t>е</w:t>
      </w:r>
      <w:r w:rsidR="003B7D04" w:rsidRPr="00A93508">
        <w:rPr>
          <w:szCs w:val="28"/>
        </w:rPr>
        <w:t xml:space="preserve">мых в соответствии с Указом Президента Российской Федерации от 30 мая </w:t>
      </w:r>
      <w:r w:rsidR="003B7D04" w:rsidRPr="00A93508">
        <w:rPr>
          <w:szCs w:val="28"/>
        </w:rPr>
        <w:lastRenderedPageBreak/>
        <w:t>1994 года № 1110 «О размере компенсационных выплат отдельным кат</w:t>
      </w:r>
      <w:r w:rsidR="003B7D04" w:rsidRPr="00A93508">
        <w:rPr>
          <w:szCs w:val="28"/>
        </w:rPr>
        <w:t>е</w:t>
      </w:r>
      <w:r w:rsidR="003B7D04" w:rsidRPr="00A93508">
        <w:rPr>
          <w:szCs w:val="28"/>
        </w:rPr>
        <w:t>гориям граждан».</w:t>
      </w:r>
    </w:p>
    <w:p w:rsidR="003B7D04" w:rsidRPr="00A93508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Статья 11. Особенности установления </w:t>
      </w:r>
      <w:proofErr w:type="gramStart"/>
      <w:r w:rsidRPr="00A93508">
        <w:rPr>
          <w:rFonts w:ascii="Times New Roman" w:hAnsi="Times New Roman" w:cs="Times New Roman"/>
          <w:b/>
          <w:i/>
          <w:sz w:val="28"/>
          <w:szCs w:val="28"/>
        </w:rPr>
        <w:t>отдельных</w:t>
      </w:r>
      <w:proofErr w:type="gramEnd"/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>расходных обязательств области</w:t>
      </w:r>
    </w:p>
    <w:p w:rsidR="003B7D04" w:rsidRPr="00A93508" w:rsidRDefault="003B7D04" w:rsidP="003B7D04">
      <w:pPr>
        <w:pStyle w:val="a3"/>
        <w:ind w:firstLine="709"/>
        <w:jc w:val="center"/>
        <w:rPr>
          <w:szCs w:val="28"/>
        </w:rPr>
      </w:pPr>
    </w:p>
    <w:p w:rsidR="003B7D04" w:rsidRPr="00A93508" w:rsidRDefault="003B7D04" w:rsidP="003B7D04">
      <w:pPr>
        <w:pStyle w:val="a3"/>
      </w:pPr>
      <w:r w:rsidRPr="00A93508">
        <w:t xml:space="preserve">1. Установить исходя из прогнозируемого уровня инфляции (декабрь </w:t>
      </w:r>
      <w:r w:rsidR="00BA4722" w:rsidRPr="00A93508">
        <w:t xml:space="preserve">2019 года </w:t>
      </w:r>
      <w:r w:rsidRPr="00A93508">
        <w:t>к декабрю</w:t>
      </w:r>
      <w:r w:rsidR="00BA4722" w:rsidRPr="00A93508">
        <w:t xml:space="preserve"> 2018 года</w:t>
      </w:r>
      <w:r w:rsidRPr="00A93508">
        <w:t>) размер индексации с 1 октября 2019 года на 3,9 процен</w:t>
      </w:r>
      <w:r w:rsidR="00BA4722" w:rsidRPr="00A93508">
        <w:t xml:space="preserve">та, с </w:t>
      </w:r>
      <w:r w:rsidRPr="00A93508">
        <w:t xml:space="preserve">1 октября 2020 года на 3,4 процента, с 1 октября </w:t>
      </w:r>
      <w:r w:rsidR="00BA4722" w:rsidRPr="00A93508">
        <w:t xml:space="preserve">              </w:t>
      </w:r>
      <w:r w:rsidRPr="00A93508">
        <w:t xml:space="preserve">2021 года </w:t>
      </w:r>
      <w:proofErr w:type="gramStart"/>
      <w:r w:rsidRPr="00A93508">
        <w:t>на</w:t>
      </w:r>
      <w:proofErr w:type="gramEnd"/>
      <w:r w:rsidRPr="00A93508">
        <w:t xml:space="preserve"> 3,7 процента:</w:t>
      </w:r>
    </w:p>
    <w:p w:rsidR="003B7D04" w:rsidRPr="00A93508" w:rsidRDefault="003B7D04" w:rsidP="003B7D04">
      <w:pPr>
        <w:pStyle w:val="a3"/>
      </w:pPr>
      <w:r w:rsidRPr="00A93508">
        <w:t>пособия на ребенка гражданам, проживающим на территории Сар</w:t>
      </w:r>
      <w:r w:rsidRPr="00A93508">
        <w:t>а</w:t>
      </w:r>
      <w:r w:rsidRPr="00A93508">
        <w:t>товской области;</w:t>
      </w:r>
    </w:p>
    <w:p w:rsidR="003B7D04" w:rsidRPr="00A93508" w:rsidRDefault="003B7D04" w:rsidP="003B7D04">
      <w:pPr>
        <w:pStyle w:val="a3"/>
      </w:pPr>
      <w:r w:rsidRPr="00A93508">
        <w:t>единовременного пособия лицу, награжденному орденом «Родител</w:t>
      </w:r>
      <w:r w:rsidRPr="00A93508">
        <w:t>ь</w:t>
      </w:r>
      <w:r w:rsidRPr="00A93508">
        <w:t>ская слава», проживающему на территории Саратовской области;</w:t>
      </w:r>
    </w:p>
    <w:p w:rsidR="003B7D04" w:rsidRPr="00A93508" w:rsidRDefault="003B7D04" w:rsidP="003B7D04">
      <w:pPr>
        <w:pStyle w:val="a3"/>
      </w:pPr>
      <w:r w:rsidRPr="00A93508">
        <w:t xml:space="preserve">ежемесячных </w:t>
      </w:r>
      <w:hyperlink r:id="rId25" w:history="1">
        <w:r w:rsidRPr="00A93508">
          <w:t>доплат</w:t>
        </w:r>
      </w:hyperlink>
      <w:r w:rsidRPr="00A93508">
        <w:t xml:space="preserve"> к пенсиям гражданам, имеющим особые засл</w:t>
      </w:r>
      <w:r w:rsidRPr="00A93508">
        <w:t>у</w:t>
      </w:r>
      <w:r w:rsidRPr="00A93508">
        <w:t>ги перед Саратовской областью в области государственного, хозяйстве</w:t>
      </w:r>
      <w:r w:rsidRPr="00A93508">
        <w:t>н</w:t>
      </w:r>
      <w:r w:rsidRPr="00A93508">
        <w:t>ного и социально-культурного развития;</w:t>
      </w:r>
    </w:p>
    <w:p w:rsidR="003B7D04" w:rsidRPr="00A93508" w:rsidRDefault="003B7D04" w:rsidP="003B7D04">
      <w:pPr>
        <w:pStyle w:val="a3"/>
        <w:spacing w:line="230" w:lineRule="auto"/>
      </w:pPr>
      <w:r w:rsidRPr="00A93508">
        <w:t xml:space="preserve">дополнительного единовременного </w:t>
      </w:r>
      <w:hyperlink r:id="rId26" w:history="1">
        <w:r w:rsidRPr="00A93508">
          <w:t>пособия</w:t>
        </w:r>
      </w:hyperlink>
      <w:r w:rsidRPr="00A93508">
        <w:t xml:space="preserve"> при рождении ребенка и денежных средств на приобретение комплекта школьной одежды, спо</w:t>
      </w:r>
      <w:r w:rsidRPr="00A93508">
        <w:t>р</w:t>
      </w:r>
      <w:r w:rsidRPr="00A93508"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3B7D04" w:rsidRPr="00A93508" w:rsidRDefault="003B7D04" w:rsidP="003B7D04">
      <w:pPr>
        <w:pStyle w:val="a3"/>
        <w:spacing w:line="230" w:lineRule="auto"/>
      </w:pPr>
      <w:r w:rsidRPr="00A93508"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3B7D04" w:rsidRPr="00A93508" w:rsidRDefault="003B7D04" w:rsidP="003B7D04">
      <w:pPr>
        <w:pStyle w:val="a3"/>
        <w:spacing w:line="230" w:lineRule="auto"/>
      </w:pPr>
      <w:r w:rsidRPr="00A93508">
        <w:t>регионального материнского (семейного) капитала (его части) сем</w:t>
      </w:r>
      <w:r w:rsidRPr="00A93508">
        <w:t>ь</w:t>
      </w:r>
      <w:r w:rsidRPr="00A93508">
        <w:t>ям, имеющим детей, место жительство которых находится на территории Саратовской области;</w:t>
      </w:r>
    </w:p>
    <w:p w:rsidR="003B7D04" w:rsidRPr="00A93508" w:rsidRDefault="003B7D04" w:rsidP="003B7D04">
      <w:pPr>
        <w:pStyle w:val="a3"/>
        <w:spacing w:line="230" w:lineRule="auto"/>
      </w:pPr>
      <w:proofErr w:type="gramStart"/>
      <w:r w:rsidRPr="00A93508">
        <w:t>ежемесячной денежной выплаты ветеранам труда, ветеранам вое</w:t>
      </w:r>
      <w:r w:rsidRPr="00A93508">
        <w:t>н</w:t>
      </w:r>
      <w:r w:rsidRPr="00A93508">
        <w:t>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</w:t>
      </w:r>
      <w:r w:rsidRPr="00A93508">
        <w:t>о</w:t>
      </w:r>
      <w:r w:rsidRPr="00A93508">
        <w:t>риях СССР, либо награжденным орденами или медалями СССР за самоо</w:t>
      </w:r>
      <w:r w:rsidRPr="00A93508">
        <w:t>т</w:t>
      </w:r>
      <w:r w:rsidRPr="00A93508">
        <w:t>верженный труд в период Великой Отечественной войны, реабилитир</w:t>
      </w:r>
      <w:r w:rsidRPr="00A93508">
        <w:t>о</w:t>
      </w:r>
      <w:r w:rsidRPr="00A93508">
        <w:t>ванным лицам и лицам, признанным пострадавшими</w:t>
      </w:r>
      <w:proofErr w:type="gramEnd"/>
      <w:r w:rsidRPr="00A93508">
        <w:t xml:space="preserve"> от политических р</w:t>
      </w:r>
      <w:r w:rsidRPr="00A93508">
        <w:t>е</w:t>
      </w:r>
      <w:r w:rsidRPr="00A93508">
        <w:t xml:space="preserve">прессий, </w:t>
      </w:r>
      <w:proofErr w:type="gramStart"/>
      <w:r w:rsidRPr="00A93508">
        <w:t>проживающим</w:t>
      </w:r>
      <w:proofErr w:type="gramEnd"/>
      <w:r w:rsidRPr="00A93508">
        <w:t xml:space="preserve"> на территории Саратовской области;</w:t>
      </w:r>
    </w:p>
    <w:p w:rsidR="003B7D04" w:rsidRPr="00A93508" w:rsidRDefault="003B7D04" w:rsidP="003B7D04">
      <w:pPr>
        <w:pStyle w:val="a3"/>
        <w:spacing w:line="230" w:lineRule="auto"/>
      </w:pPr>
      <w:r w:rsidRPr="00A93508">
        <w:t>расходов на погребение реабилитированных лиц, проживавших на территории Саратовской области;</w:t>
      </w:r>
    </w:p>
    <w:p w:rsidR="003B7D04" w:rsidRPr="00A93508" w:rsidRDefault="003B7D04" w:rsidP="003B7D04">
      <w:pPr>
        <w:pStyle w:val="a3"/>
        <w:spacing w:line="230" w:lineRule="auto"/>
      </w:pPr>
      <w:proofErr w:type="gramStart"/>
      <w:r w:rsidRPr="00A93508">
        <w:t xml:space="preserve">ежемесячных денежных </w:t>
      </w:r>
      <w:hyperlink r:id="rId27" w:history="1">
        <w:r w:rsidRPr="00A93508">
          <w:t>выплат</w:t>
        </w:r>
      </w:hyperlink>
      <w:r w:rsidRPr="00A93508">
        <w:t xml:space="preserve"> на содержание детей-сирот и детей, оставшихся без попечения родителей, переданных под опеку (попечител</w:t>
      </w:r>
      <w:r w:rsidRPr="00A93508">
        <w:t>ь</w:t>
      </w:r>
      <w:r w:rsidRPr="00A93508">
        <w:t>ство), ежемесячных денежных выплат на питание детей, больных хронич</w:t>
      </w:r>
      <w:r w:rsidRPr="00A93508">
        <w:t>е</w:t>
      </w:r>
      <w:r w:rsidRPr="00A93508">
        <w:t>ской дизентерией, туберкулезом, ослабленных детей, а также детей, нах</w:t>
      </w:r>
      <w:r w:rsidRPr="00A93508">
        <w:t>о</w:t>
      </w:r>
      <w:r w:rsidRPr="00A93508">
        <w:t>дящихся в лечебной организации, при наличии медицинского заключения, выплачиваемых дополнительно на каждого ребенка, переданного под оп</w:t>
      </w:r>
      <w:r w:rsidRPr="00A93508">
        <w:t>е</w:t>
      </w:r>
      <w:r w:rsidRPr="00A93508">
        <w:lastRenderedPageBreak/>
        <w:t>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A93508">
        <w:t>, праздничные и каникуля</w:t>
      </w:r>
      <w:r w:rsidRPr="00A93508">
        <w:t>р</w:t>
      </w:r>
      <w:r w:rsidRPr="00A93508">
        <w:t xml:space="preserve">ные дни, </w:t>
      </w:r>
      <w:proofErr w:type="gramStart"/>
      <w:r w:rsidRPr="00A93508">
        <w:t>выплачиваемых</w:t>
      </w:r>
      <w:proofErr w:type="gramEnd"/>
      <w:r w:rsidRPr="00A93508">
        <w:t xml:space="preserve"> дополнительно на каждого ребенка, переданного под опеку (попечительство);</w:t>
      </w:r>
    </w:p>
    <w:p w:rsidR="003B7D04" w:rsidRPr="00A93508" w:rsidRDefault="003B7D04" w:rsidP="003B7D04">
      <w:pPr>
        <w:pStyle w:val="a3"/>
        <w:spacing w:line="230" w:lineRule="auto"/>
      </w:pPr>
      <w:r w:rsidRPr="00A93508">
        <w:t xml:space="preserve">ежемесячных денежных </w:t>
      </w:r>
      <w:hyperlink r:id="rId28" w:history="1">
        <w:r w:rsidRPr="00A93508">
          <w:t>выплат</w:t>
        </w:r>
      </w:hyperlink>
      <w:r w:rsidRPr="00A93508"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3B7D04" w:rsidRPr="00A93508" w:rsidRDefault="003B7D04" w:rsidP="003B7D04">
      <w:pPr>
        <w:pStyle w:val="a3"/>
        <w:spacing w:line="230" w:lineRule="auto"/>
      </w:pPr>
      <w:r w:rsidRPr="00A93508">
        <w:t>единовременного пособия при усыновлении (удочерении) детей-сирот и детей, оставшихся без попечения родителей, гражданам, прожив</w:t>
      </w:r>
      <w:r w:rsidRPr="00A93508">
        <w:t>а</w:t>
      </w:r>
      <w:r w:rsidRPr="00A93508">
        <w:t>ющим на территории Саратовской области;</w:t>
      </w:r>
    </w:p>
    <w:p w:rsidR="003B7D04" w:rsidRPr="00A93508" w:rsidRDefault="003B7D04" w:rsidP="003B7D04">
      <w:pPr>
        <w:pStyle w:val="a3"/>
        <w:spacing w:line="230" w:lineRule="auto"/>
      </w:pPr>
      <w:proofErr w:type="gramStart"/>
      <w:r w:rsidRPr="00A93508">
        <w:t xml:space="preserve">ежемесячных </w:t>
      </w:r>
      <w:hyperlink r:id="rId29" w:history="1">
        <w:r w:rsidRPr="00A93508">
          <w:t>денежных средств</w:t>
        </w:r>
      </w:hyperlink>
      <w:r w:rsidRPr="00A93508">
        <w:t xml:space="preserve"> на содержание ребенка (детей) в приемной семье, ежемесячных денежных средств на питание детей, бол</w:t>
      </w:r>
      <w:r w:rsidRPr="00A93508">
        <w:t>ь</w:t>
      </w:r>
      <w:r w:rsidRPr="00A93508">
        <w:t>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</w:t>
      </w:r>
      <w:r w:rsidRPr="00A93508">
        <w:t>м</w:t>
      </w:r>
      <w:r w:rsidRPr="00A93508">
        <w:t>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</w:t>
      </w:r>
      <w:proofErr w:type="gramEnd"/>
      <w:r w:rsidRPr="00A93508">
        <w:t xml:space="preserve"> каждого ребенка в приемной семье;</w:t>
      </w:r>
    </w:p>
    <w:p w:rsidR="003B7D04" w:rsidRPr="00A93508" w:rsidRDefault="003B7D04" w:rsidP="00BA4722">
      <w:pPr>
        <w:pStyle w:val="a3"/>
      </w:pPr>
      <w:proofErr w:type="gramStart"/>
      <w:r w:rsidRPr="00A93508">
        <w:t>нормативов годового фонда оплаты труда с учетом начислений на оплату труда условных штатных единиц, необходимых для осуществления государственных полномочий, переданных органам местного самоупра</w:t>
      </w:r>
      <w:r w:rsidRPr="00A93508">
        <w:t>в</w:t>
      </w:r>
      <w:r w:rsidRPr="00A93508">
        <w:t xml:space="preserve">ления в соответствии с </w:t>
      </w:r>
      <w:r w:rsidR="00BA4722" w:rsidRPr="00A93508">
        <w:t>Законом Саратовской области от 23 декабря              2005 года № 139-ЗСО «О наделении органов местного самоуправления в Саратовской области отдельными государственными полномочиями по санкционированию финансовыми органами муниципальных образований Саратовской области кассовых выплат получателям средств областного бюджета</w:t>
      </w:r>
      <w:proofErr w:type="gramEnd"/>
      <w:r w:rsidR="00BA4722" w:rsidRPr="00A93508">
        <w:t xml:space="preserve">, </w:t>
      </w:r>
      <w:proofErr w:type="gramStart"/>
      <w:r w:rsidR="00BA4722" w:rsidRPr="00A93508">
        <w:t>областным государственным автономным и бюджетным учр</w:t>
      </w:r>
      <w:r w:rsidR="00BA4722" w:rsidRPr="00A93508">
        <w:t>е</w:t>
      </w:r>
      <w:r w:rsidR="00BA4722" w:rsidRPr="00A93508">
        <w:t>ждениям, иным юридическим лицам, не являющимся участниками бю</w:t>
      </w:r>
      <w:r w:rsidR="00BA4722" w:rsidRPr="00A93508">
        <w:t>д</w:t>
      </w:r>
      <w:r w:rsidR="00BA4722" w:rsidRPr="00A93508">
        <w:t>жетного процесса, расположенным на территориях муниципальных обр</w:t>
      </w:r>
      <w:r w:rsidR="00BA4722" w:rsidRPr="00A93508">
        <w:t>а</w:t>
      </w:r>
      <w:r w:rsidR="00BA4722" w:rsidRPr="00A93508">
        <w:t xml:space="preserve">зований области», Законом Саратовской области от </w:t>
      </w:r>
      <w:r w:rsidR="001D0E41" w:rsidRPr="00A93508">
        <w:t xml:space="preserve">28 декабря 2007 года № 300-ЗСО </w:t>
      </w:r>
      <w:r w:rsidR="00BA4722" w:rsidRPr="00A93508">
        <w:t>«</w:t>
      </w:r>
      <w:hyperlink r:id="rId30" w:history="1">
        <w:r w:rsidR="00BA4722" w:rsidRPr="00A93508">
          <w:t>О наделении органов</w:t>
        </w:r>
      </w:hyperlink>
      <w:r w:rsidR="00BA4722" w:rsidRPr="00A93508">
        <w:t xml:space="preserve"> местного самоуправления в Сарато</w:t>
      </w:r>
      <w:r w:rsidR="00BA4722" w:rsidRPr="00A93508">
        <w:t>в</w:t>
      </w:r>
      <w:r w:rsidR="00BA4722" w:rsidRPr="00A93508">
        <w:t>ской области государственными полномочиями по организации пред</w:t>
      </w:r>
      <w:r w:rsidR="00BA4722" w:rsidRPr="00A93508">
        <w:t>о</w:t>
      </w:r>
      <w:r w:rsidR="00BA4722" w:rsidRPr="00A93508">
        <w:t>ставления и предоставлению гражданам субсидий на оплату жилого пом</w:t>
      </w:r>
      <w:r w:rsidR="00BA4722" w:rsidRPr="00A93508">
        <w:t>е</w:t>
      </w:r>
      <w:r w:rsidR="00BA4722" w:rsidRPr="00A93508">
        <w:t>щения и коммунальных услуг», Законом Саратовской области от 29 июля 2009</w:t>
      </w:r>
      <w:proofErr w:type="gramEnd"/>
      <w:r w:rsidR="00BA4722" w:rsidRPr="00A93508">
        <w:t xml:space="preserve"> </w:t>
      </w:r>
      <w:proofErr w:type="gramStart"/>
      <w:r w:rsidR="00BA4722" w:rsidRPr="00A93508">
        <w:t>года № 103-ЗСО «</w:t>
      </w:r>
      <w:hyperlink r:id="rId31" w:history="1">
        <w:r w:rsidR="00BA4722" w:rsidRPr="00A93508">
          <w:t>О наделении органов</w:t>
        </w:r>
      </w:hyperlink>
      <w:r w:rsidR="00BA4722" w:rsidRPr="00A93508">
        <w:t xml:space="preserve"> местного самоуправления в Саратовской области отдельными государственными полномочиями по государственному управлению охраной труда» и </w:t>
      </w:r>
      <w:r w:rsidRPr="00A93508">
        <w:t>Законом Саратовской о</w:t>
      </w:r>
      <w:r w:rsidRPr="00A93508">
        <w:t>б</w:t>
      </w:r>
      <w:r w:rsidRPr="00A93508">
        <w:t>ласти от 5 августа 2014 года № 89-ЗСО «Об организации деятельности к</w:t>
      </w:r>
      <w:r w:rsidRPr="00A93508">
        <w:t>о</w:t>
      </w:r>
      <w:r w:rsidRPr="00A93508">
        <w:t>миссий по делам несовершеннолетних и защите их прав в Саратовской о</w:t>
      </w:r>
      <w:r w:rsidRPr="00A93508">
        <w:t>б</w:t>
      </w:r>
      <w:r w:rsidRPr="00A93508">
        <w:t>ласти и наделении органов местного самоуправления государственными полномочиями по созданию и организации деятельности комиссий по д</w:t>
      </w:r>
      <w:r w:rsidRPr="00A93508">
        <w:t>е</w:t>
      </w:r>
      <w:r w:rsidRPr="00A93508">
        <w:t>лам несове</w:t>
      </w:r>
      <w:r w:rsidR="00BA4722" w:rsidRPr="00A93508">
        <w:t>ршеннолетних и защите</w:t>
      </w:r>
      <w:proofErr w:type="gramEnd"/>
      <w:r w:rsidR="00BA4722" w:rsidRPr="00A93508">
        <w:t xml:space="preserve"> их прав»</w:t>
      </w:r>
      <w:r w:rsidRPr="00A93508">
        <w:t>;</w:t>
      </w:r>
    </w:p>
    <w:p w:rsidR="003B7D04" w:rsidRPr="00A93508" w:rsidRDefault="003B7D04" w:rsidP="003B7D04">
      <w:pPr>
        <w:pStyle w:val="a3"/>
      </w:pPr>
      <w:proofErr w:type="gramStart"/>
      <w:r w:rsidRPr="00A93508">
        <w:t>нормативов среднемесячного размера оплаты труда штатного рабо</w:t>
      </w:r>
      <w:r w:rsidRPr="00A93508">
        <w:t>т</w:t>
      </w:r>
      <w:r w:rsidRPr="00A93508">
        <w:t>ника административной комиссии с учетом начислений на оплату труда, необходимых для осуществления государственных полномочий, переда</w:t>
      </w:r>
      <w:r w:rsidRPr="00A93508">
        <w:t>н</w:t>
      </w:r>
      <w:r w:rsidRPr="00A93508">
        <w:lastRenderedPageBreak/>
        <w:t xml:space="preserve">ных органам местного самоуправления в соответствии с </w:t>
      </w:r>
      <w:hyperlink r:id="rId32" w:history="1">
        <w:r w:rsidRPr="00A93508">
          <w:t>Законом</w:t>
        </w:r>
      </w:hyperlink>
      <w:r w:rsidRPr="00A93508">
        <w:t xml:space="preserve"> Сарато</w:t>
      </w:r>
      <w:r w:rsidRPr="00A93508">
        <w:t>в</w:t>
      </w:r>
      <w:r w:rsidRPr="00A93508">
        <w:t>ской области от 4 мая 2009 года № 41-ЗСО «Об административных коми</w:t>
      </w:r>
      <w:r w:rsidRPr="00A93508">
        <w:t>с</w:t>
      </w:r>
      <w:r w:rsidRPr="00A93508">
        <w:t>сиях и наделении органов местного самоуправления государственными полномочиями по образованию и обеспечению деятельности администр</w:t>
      </w:r>
      <w:r w:rsidRPr="00A93508">
        <w:t>а</w:t>
      </w:r>
      <w:r w:rsidRPr="00A93508">
        <w:t>тивных комиссий, определению перечня должностных лиц, уполномоче</w:t>
      </w:r>
      <w:r w:rsidRPr="00A93508">
        <w:t>н</w:t>
      </w:r>
      <w:r w:rsidRPr="00A93508">
        <w:t>ных составлять протоколы</w:t>
      </w:r>
      <w:proofErr w:type="gramEnd"/>
      <w:r w:rsidRPr="00A93508">
        <w:t xml:space="preserve"> об административных правонарушениях»;</w:t>
      </w:r>
    </w:p>
    <w:p w:rsidR="003B7D04" w:rsidRPr="00A93508" w:rsidRDefault="003B7D04" w:rsidP="003B7D04">
      <w:pPr>
        <w:pStyle w:val="a3"/>
      </w:pPr>
      <w:proofErr w:type="gramStart"/>
      <w:r w:rsidRPr="00A93508">
        <w:t>нормативов среднемесячного размера оплаты труда штатного рабо</w:t>
      </w:r>
      <w:r w:rsidRPr="00A93508">
        <w:t>т</w:t>
      </w:r>
      <w:r w:rsidRPr="00A93508">
        <w:t>ника с учетом отчислений по страховым взносам на обязательное пенс</w:t>
      </w:r>
      <w:r w:rsidRPr="00A93508">
        <w:t>и</w:t>
      </w:r>
      <w:r w:rsidRPr="00A93508">
        <w:t>онное страхование, обязательное социальное страхование на случай вр</w:t>
      </w:r>
      <w:r w:rsidRPr="00A93508">
        <w:t>е</w:t>
      </w:r>
      <w:r w:rsidRPr="00A93508">
        <w:t>менной нетрудоспособности и в связи с материнством, обязательное мед</w:t>
      </w:r>
      <w:r w:rsidRPr="00A93508">
        <w:t>и</w:t>
      </w:r>
      <w:r w:rsidRPr="00A93508">
        <w:t>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28</w:t>
      </w:r>
      <w:proofErr w:type="gramEnd"/>
      <w:r w:rsidRPr="00A93508">
        <w:t xml:space="preserve"> </w:t>
      </w:r>
      <w:proofErr w:type="gramStart"/>
      <w:r w:rsidRPr="00A93508">
        <w:t>декабря 2007 года № 297-ЗСО «</w:t>
      </w:r>
      <w:hyperlink r:id="rId33" w:history="1">
        <w:r w:rsidRPr="00A93508">
          <w:t>О наделении органов</w:t>
        </w:r>
      </w:hyperlink>
      <w:r w:rsidRPr="00A93508">
        <w:t xml:space="preserve"> местного сам</w:t>
      </w:r>
      <w:r w:rsidRPr="00A93508">
        <w:t>о</w:t>
      </w:r>
      <w:r w:rsidRPr="00A93508">
        <w:t>управления отдельными государственными полномочиями по осуществл</w:t>
      </w:r>
      <w:r w:rsidRPr="00A93508">
        <w:t>е</w:t>
      </w:r>
      <w:r w:rsidRPr="00A93508">
        <w:t>нию деятельности по опеке и попечительству в Саратовской области» и Законом Саратовской области от 12 декабря 2011 года № 190-ЗСО           «</w:t>
      </w:r>
      <w:hyperlink r:id="rId34" w:history="1">
        <w:r w:rsidRPr="00A93508">
          <w:t>О наделении органов</w:t>
        </w:r>
      </w:hyperlink>
      <w:r w:rsidRPr="00A93508">
        <w:t xml:space="preserve"> местного самоуправления государственными по</w:t>
      </w:r>
      <w:r w:rsidRPr="00A93508">
        <w:t>л</w:t>
      </w:r>
      <w:r w:rsidRPr="00A93508">
        <w:t>номочиями по организации предоставления питания отдельным категор</w:t>
      </w:r>
      <w:r w:rsidRPr="00A93508">
        <w:t>и</w:t>
      </w:r>
      <w:r w:rsidRPr="00A93508">
        <w:t>ям обучающихся в муниципальных образовательных организациях, реал</w:t>
      </w:r>
      <w:r w:rsidRPr="00A93508">
        <w:t>и</w:t>
      </w:r>
      <w:r w:rsidRPr="00A93508">
        <w:t>зующих образовательные программы начального общего, основного общ</w:t>
      </w:r>
      <w:r w:rsidRPr="00A93508">
        <w:t>е</w:t>
      </w:r>
      <w:r w:rsidRPr="00A93508">
        <w:t>го и среднего общего</w:t>
      </w:r>
      <w:proofErr w:type="gramEnd"/>
      <w:r w:rsidRPr="00A93508">
        <w:t xml:space="preserve"> образования, и частичному финансированию расх</w:t>
      </w:r>
      <w:r w:rsidRPr="00A93508">
        <w:t>о</w:t>
      </w:r>
      <w:r w:rsidRPr="00A93508">
        <w:t>дов на присмотр и уход за детьми дошкольного возраста в муниципальных образовательных организациях, реализующих основную общеобразов</w:t>
      </w:r>
      <w:r w:rsidRPr="00A93508">
        <w:t>а</w:t>
      </w:r>
      <w:r w:rsidRPr="00A93508">
        <w:t>тельную программу дошкольного образования»;</w:t>
      </w:r>
    </w:p>
    <w:p w:rsidR="003B7D04" w:rsidRPr="00A93508" w:rsidRDefault="003B7D04" w:rsidP="003B7D04">
      <w:pPr>
        <w:pStyle w:val="a3"/>
      </w:pPr>
      <w:proofErr w:type="gramStart"/>
      <w:r w:rsidRPr="00A93508">
        <w:t>нормативов расходов на оплату труда штатных работников с начи</w:t>
      </w:r>
      <w:r w:rsidRPr="00A93508">
        <w:t>с</w:t>
      </w:r>
      <w:r w:rsidRPr="00A93508">
        <w:t>лениями на нее, необходимых для осуществления государственных полн</w:t>
      </w:r>
      <w:r w:rsidRPr="00A93508">
        <w:t>о</w:t>
      </w:r>
      <w:r w:rsidRPr="00A93508">
        <w:t xml:space="preserve">мочий, переданных органам местного самоуправления в соответствии с </w:t>
      </w:r>
      <w:hyperlink r:id="rId35" w:history="1">
        <w:r w:rsidRPr="00A93508">
          <w:t>З</w:t>
        </w:r>
        <w:r w:rsidRPr="00A93508">
          <w:t>а</w:t>
        </w:r>
        <w:r w:rsidRPr="00A93508">
          <w:t>коном</w:t>
        </w:r>
      </w:hyperlink>
      <w:r w:rsidRPr="00A93508">
        <w:t xml:space="preserve"> Саратовской области от 27 февраля 2008 года № 44-ЗСО «О надел</w:t>
      </w:r>
      <w:r w:rsidRPr="00A93508">
        <w:t>е</w:t>
      </w:r>
      <w:r w:rsidRPr="00A93508">
        <w:t>нии органов местного самоуправления в Саратовской области госуда</w:t>
      </w:r>
      <w:r w:rsidRPr="00A93508">
        <w:t>р</w:t>
      </w:r>
      <w:r w:rsidRPr="00A93508">
        <w:t>ственными полномочиями по предоставлению компенсации родительской платы за присмотр и уход за детьми в образовательных организациях, ре</w:t>
      </w:r>
      <w:r w:rsidRPr="00A93508">
        <w:t>а</w:t>
      </w:r>
      <w:r w:rsidRPr="00A93508">
        <w:t>лизующих основную общеобразовательную программу</w:t>
      </w:r>
      <w:proofErr w:type="gramEnd"/>
      <w:r w:rsidRPr="00A93508">
        <w:t xml:space="preserve"> дошкольного обр</w:t>
      </w:r>
      <w:r w:rsidRPr="00A93508">
        <w:t>а</w:t>
      </w:r>
      <w:r w:rsidRPr="00A93508">
        <w:t>зования»;</w:t>
      </w:r>
    </w:p>
    <w:p w:rsidR="003B7D04" w:rsidRPr="00A93508" w:rsidRDefault="003B7D04" w:rsidP="003B7D04">
      <w:pPr>
        <w:pStyle w:val="a3"/>
      </w:pPr>
      <w:r w:rsidRPr="00A93508">
        <w:t>размеров денежного вознаграждения лицам, замещающим госуда</w:t>
      </w:r>
      <w:r w:rsidRPr="00A93508">
        <w:t>р</w:t>
      </w:r>
      <w:r w:rsidRPr="00A93508">
        <w:t>ственные должности области, и окладов месячного денежного содержания по должностям государственной гражданской службы области.</w:t>
      </w:r>
    </w:p>
    <w:p w:rsidR="003B7D04" w:rsidRPr="00A93508" w:rsidRDefault="003B7D04" w:rsidP="003B7D04">
      <w:pPr>
        <w:pStyle w:val="a3"/>
      </w:pPr>
      <w:r w:rsidRPr="00A93508">
        <w:t>2. Установить размер индексации с 1 октября 2021 года на 3,7 пр</w:t>
      </w:r>
      <w:r w:rsidRPr="00A93508">
        <w:t>о</w:t>
      </w:r>
      <w:r w:rsidRPr="00A93508">
        <w:t>цента:</w:t>
      </w:r>
    </w:p>
    <w:p w:rsidR="003B7D04" w:rsidRPr="00A93508" w:rsidRDefault="003B7D04" w:rsidP="00BA4722">
      <w:pPr>
        <w:pStyle w:val="a3"/>
      </w:pPr>
      <w:proofErr w:type="gramStart"/>
      <w:r w:rsidRPr="00A93508">
        <w:t xml:space="preserve">нормативов годового объема расходов на обеспечение деятельности условных штатных единиц в соответствии с </w:t>
      </w:r>
      <w:hyperlink r:id="rId36" w:history="1">
        <w:r w:rsidR="00BA4722" w:rsidRPr="00A93508">
          <w:t>Законом</w:t>
        </w:r>
      </w:hyperlink>
      <w:r w:rsidR="00BA4722" w:rsidRPr="00A93508">
        <w:t xml:space="preserve"> Саратовской области от 28 декабря 2007 года № 300-ЗСО «О наделении органов местного сам</w:t>
      </w:r>
      <w:r w:rsidR="00BA4722" w:rsidRPr="00A93508">
        <w:t>о</w:t>
      </w:r>
      <w:r w:rsidR="00BA4722" w:rsidRPr="00A93508">
        <w:t xml:space="preserve">управления в Саратовской области государственными полномочиями по </w:t>
      </w:r>
      <w:r w:rsidR="00BA4722" w:rsidRPr="00A93508">
        <w:lastRenderedPageBreak/>
        <w:t xml:space="preserve">организации предоставления и предоставлению гражданам субсидий на оплату жилого помещения и коммунальных услуг», </w:t>
      </w:r>
      <w:hyperlink r:id="rId37" w:history="1">
        <w:r w:rsidR="00BA4722" w:rsidRPr="00A93508">
          <w:t>Законом</w:t>
        </w:r>
      </w:hyperlink>
      <w:r w:rsidR="00BA4722" w:rsidRPr="00A93508">
        <w:t xml:space="preserve"> Саратовской области от 29 июля 2009 года № 103-ЗСО «О наделении органов местного самоуправления</w:t>
      </w:r>
      <w:proofErr w:type="gramEnd"/>
      <w:r w:rsidR="00BA4722" w:rsidRPr="00A93508">
        <w:t xml:space="preserve"> </w:t>
      </w:r>
      <w:proofErr w:type="gramStart"/>
      <w:r w:rsidR="00BA4722" w:rsidRPr="00A93508">
        <w:t xml:space="preserve">в Саратовской области отдельными государственными полномочиями по государственному управлению охраной труда» и </w:t>
      </w:r>
      <w:hyperlink r:id="rId38" w:history="1">
        <w:r w:rsidRPr="00A93508">
          <w:t>Зак</w:t>
        </w:r>
        <w:r w:rsidRPr="00A93508">
          <w:t>о</w:t>
        </w:r>
        <w:r w:rsidRPr="00A93508">
          <w:t>ном</w:t>
        </w:r>
      </w:hyperlink>
      <w:r w:rsidRPr="00A93508">
        <w:t xml:space="preserve"> Саратовской области от 5 августа 2014 года № 89-ЗСО «Об организ</w:t>
      </w:r>
      <w:r w:rsidRPr="00A93508">
        <w:t>а</w:t>
      </w:r>
      <w:r w:rsidRPr="00A93508">
        <w:t>ции деятельности комиссий по делам несовершеннолетних и защите их прав в Саратовской области и наделении органов местного самоуправл</w:t>
      </w:r>
      <w:r w:rsidRPr="00A93508">
        <w:t>е</w:t>
      </w:r>
      <w:r w:rsidRPr="00A93508">
        <w:t>ния государственными полномочиями по созданию и организации де</w:t>
      </w:r>
      <w:r w:rsidRPr="00A93508">
        <w:t>я</w:t>
      </w:r>
      <w:r w:rsidRPr="00A93508">
        <w:t>тельности комиссий по делам несове</w:t>
      </w:r>
      <w:r w:rsidR="00BA4722" w:rsidRPr="00A93508">
        <w:t>ршеннолетних и защите их прав»</w:t>
      </w:r>
      <w:r w:rsidRPr="00A93508">
        <w:t>;</w:t>
      </w:r>
      <w:proofErr w:type="gramEnd"/>
    </w:p>
    <w:p w:rsidR="003B7D04" w:rsidRPr="00A93508" w:rsidRDefault="003B7D04" w:rsidP="003B7D04">
      <w:pPr>
        <w:pStyle w:val="a3"/>
      </w:pPr>
      <w:proofErr w:type="gramStart"/>
      <w:r w:rsidRPr="00A93508">
        <w:t xml:space="preserve">нормативов годового объема расходов на обеспечение деятельности условных штатных единиц и на приобретение (продление срока действия) сертификатов ключей электронной цифровой подписи для обеспечения электронного документооборота в соответствии с </w:t>
      </w:r>
      <w:hyperlink r:id="rId39" w:history="1">
        <w:r w:rsidRPr="00A93508">
          <w:t>Законом</w:t>
        </w:r>
      </w:hyperlink>
      <w:r w:rsidRPr="00A93508">
        <w:t xml:space="preserve"> Саратовской области от 23 декабря 2005 года № 139-ЗСО «О наделении органов мес</w:t>
      </w:r>
      <w:r w:rsidRPr="00A93508">
        <w:t>т</w:t>
      </w:r>
      <w:r w:rsidRPr="00A93508">
        <w:t>ного самоуправления в Саратовской области отдельными государственн</w:t>
      </w:r>
      <w:r w:rsidRPr="00A93508">
        <w:t>ы</w:t>
      </w:r>
      <w:r w:rsidRPr="00A93508">
        <w:t>ми полномочиями по санкционированию финансовыми органами муниц</w:t>
      </w:r>
      <w:r w:rsidRPr="00A93508">
        <w:t>и</w:t>
      </w:r>
      <w:r w:rsidRPr="00A93508">
        <w:t>пальных образований Саратовской области кассовых выплат получателям средств</w:t>
      </w:r>
      <w:proofErr w:type="gramEnd"/>
      <w:r w:rsidRPr="00A93508">
        <w:t xml:space="preserve">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</w:t>
      </w:r>
      <w:r w:rsidRPr="00A93508">
        <w:t>и</w:t>
      </w:r>
      <w:r w:rsidRPr="00A93508">
        <w:t>ципальных образований области»;</w:t>
      </w:r>
    </w:p>
    <w:p w:rsidR="003B7D04" w:rsidRPr="00A93508" w:rsidRDefault="003B7D04" w:rsidP="003B7D04">
      <w:pPr>
        <w:pStyle w:val="a3"/>
      </w:pPr>
      <w:r w:rsidRPr="00A93508">
        <w:t xml:space="preserve">норматива расходов на обеспечение деятельности административных комиссий в соответствии с </w:t>
      </w:r>
      <w:hyperlink r:id="rId40" w:history="1">
        <w:r w:rsidRPr="00A93508">
          <w:t>Законом</w:t>
        </w:r>
      </w:hyperlink>
      <w:r w:rsidRPr="00A93508">
        <w:t xml:space="preserve"> Саратовской области от 4 мая 2009 г</w:t>
      </w:r>
      <w:r w:rsidRPr="00A93508">
        <w:t>о</w:t>
      </w:r>
      <w:r w:rsidRPr="00A93508">
        <w:t>да № 41-ЗСО «Об административных комиссиях и наделении органов местного самоуправления государственными полномочиями по образов</w:t>
      </w:r>
      <w:r w:rsidRPr="00A93508">
        <w:t>а</w:t>
      </w:r>
      <w:r w:rsidRPr="00A93508">
        <w:t>нию и обеспечению деятельности административных комиссий, определ</w:t>
      </w:r>
      <w:r w:rsidRPr="00A93508">
        <w:t>е</w:t>
      </w:r>
      <w:r w:rsidRPr="00A93508">
        <w:t>нию перечня должностных лиц, уполномоченных составлять протоколы об административных правонарушениях»;</w:t>
      </w:r>
    </w:p>
    <w:p w:rsidR="003B7D04" w:rsidRPr="00A93508" w:rsidRDefault="003B7D04" w:rsidP="003B7D04">
      <w:pPr>
        <w:pStyle w:val="a3"/>
      </w:pPr>
      <w:r w:rsidRPr="00A93508">
        <w:t>норматива расходов на обеспечение деятельности штатных работн</w:t>
      </w:r>
      <w:r w:rsidRPr="00A93508">
        <w:t>и</w:t>
      </w:r>
      <w:r w:rsidRPr="00A93508">
        <w:t xml:space="preserve">ков в соответствии с </w:t>
      </w:r>
      <w:hyperlink r:id="rId41" w:history="1">
        <w:r w:rsidRPr="00A93508">
          <w:t>Законом</w:t>
        </w:r>
      </w:hyperlink>
      <w:r w:rsidRPr="00A93508">
        <w:t xml:space="preserve"> Саратовской области от 28 декабря 2007 года № 297-ЗСО «О наделении органов местного самоуправления отдельными государственными полномочиями по осуществлению деятельности по оп</w:t>
      </w:r>
      <w:r w:rsidRPr="00A93508">
        <w:t>е</w:t>
      </w:r>
      <w:r w:rsidRPr="00A93508">
        <w:t>ке и попечительству в Саратовской области»;</w:t>
      </w:r>
    </w:p>
    <w:p w:rsidR="003B7D04" w:rsidRPr="00A93508" w:rsidRDefault="003B7D04" w:rsidP="003B7D04">
      <w:pPr>
        <w:pStyle w:val="a3"/>
      </w:pPr>
      <w:proofErr w:type="gramStart"/>
      <w:r w:rsidRPr="00A93508">
        <w:t>норматива расходов на обеспечение деятельности штатных работн</w:t>
      </w:r>
      <w:r w:rsidRPr="00A93508">
        <w:t>и</w:t>
      </w:r>
      <w:r w:rsidRPr="00A93508">
        <w:t xml:space="preserve">ков в расчете на одного получателя компенсации </w:t>
      </w:r>
      <w:hyperlink r:id="rId42" w:history="1">
        <w:r w:rsidRPr="00A93508">
          <w:t xml:space="preserve">в соответствии с </w:t>
        </w:r>
      </w:hyperlink>
      <w:r w:rsidRPr="00A93508">
        <w:t>Законом Саратовской области от 27 февраля 2008 года № 44-ЗСО «О наделении о</w:t>
      </w:r>
      <w:r w:rsidRPr="00A93508">
        <w:t>р</w:t>
      </w:r>
      <w:r w:rsidRPr="00A93508">
        <w:t>ганов местного самоуправления в Саратовской области государственными полномочиями по предоставлению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образования».</w:t>
      </w:r>
      <w:proofErr w:type="gramEnd"/>
    </w:p>
    <w:p w:rsidR="003B7D04" w:rsidRPr="00A93508" w:rsidRDefault="003B7D04" w:rsidP="003B7D04">
      <w:pPr>
        <w:ind w:firstLine="709"/>
        <w:jc w:val="both"/>
        <w:rPr>
          <w:sz w:val="28"/>
          <w:szCs w:val="28"/>
        </w:rPr>
      </w:pP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>Статья 12. Вступление в силу настоящего Закона</w:t>
      </w:r>
    </w:p>
    <w:p w:rsidR="003B7D04" w:rsidRPr="00A93508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502F1" w:rsidRPr="00A93508" w:rsidRDefault="003B7D04" w:rsidP="003B7D04">
      <w:pPr>
        <w:pStyle w:val="a3"/>
      </w:pPr>
      <w:r w:rsidRPr="00A93508">
        <w:rPr>
          <w:szCs w:val="28"/>
        </w:rPr>
        <w:lastRenderedPageBreak/>
        <w:t>Настоящий Закон вступает в силу с 1 января 2019 года.</w:t>
      </w:r>
    </w:p>
    <w:p w:rsidR="001502F1" w:rsidRPr="00A93508" w:rsidRDefault="001502F1" w:rsidP="003B7D04">
      <w:pPr>
        <w:pStyle w:val="a3"/>
      </w:pPr>
    </w:p>
    <w:p w:rsidR="003B7D04" w:rsidRPr="00A93508" w:rsidRDefault="003B7D04" w:rsidP="003B7D04">
      <w:pPr>
        <w:pStyle w:val="a3"/>
      </w:pPr>
    </w:p>
    <w:p w:rsidR="005C104B" w:rsidRPr="00A93508" w:rsidRDefault="005C104B" w:rsidP="003B7D04">
      <w:pPr>
        <w:pStyle w:val="a3"/>
      </w:pPr>
    </w:p>
    <w:p w:rsidR="003B7D04" w:rsidRPr="00A93508" w:rsidRDefault="003B7D04" w:rsidP="003B7D04">
      <w:pPr>
        <w:jc w:val="both"/>
        <w:rPr>
          <w:b/>
          <w:sz w:val="28"/>
        </w:rPr>
      </w:pPr>
      <w:r w:rsidRPr="00A93508">
        <w:rPr>
          <w:b/>
          <w:sz w:val="28"/>
        </w:rPr>
        <w:t xml:space="preserve">Губернатор </w:t>
      </w:r>
    </w:p>
    <w:p w:rsidR="003B7D04" w:rsidRPr="00A93508" w:rsidRDefault="003B7D04" w:rsidP="003B7D04">
      <w:pPr>
        <w:jc w:val="both"/>
        <w:rPr>
          <w:b/>
          <w:sz w:val="28"/>
        </w:rPr>
      </w:pPr>
      <w:r w:rsidRPr="00A93508">
        <w:rPr>
          <w:b/>
          <w:sz w:val="28"/>
        </w:rPr>
        <w:t xml:space="preserve">Саратовской области                                                                      </w:t>
      </w:r>
      <w:proofErr w:type="spellStart"/>
      <w:r w:rsidRPr="00A93508">
        <w:rPr>
          <w:b/>
          <w:sz w:val="28"/>
        </w:rPr>
        <w:t>В.В.Радаев</w:t>
      </w:r>
      <w:proofErr w:type="spellEnd"/>
    </w:p>
    <w:p w:rsidR="003B7D04" w:rsidRPr="00A93508" w:rsidRDefault="003B7D04" w:rsidP="003B7D04">
      <w:pPr>
        <w:ind w:firstLine="720"/>
        <w:jc w:val="both"/>
        <w:rPr>
          <w:b/>
          <w:sz w:val="28"/>
        </w:rPr>
      </w:pPr>
    </w:p>
    <w:p w:rsidR="005D444F" w:rsidRPr="00A93508" w:rsidRDefault="005D444F" w:rsidP="003B7D04">
      <w:pPr>
        <w:ind w:firstLine="720"/>
        <w:jc w:val="both"/>
        <w:rPr>
          <w:b/>
          <w:sz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053"/>
      </w:tblGrid>
      <w:tr w:rsidR="005C104B" w:rsidRPr="00A93508" w:rsidTr="00E54DAD">
        <w:trPr>
          <w:trHeight w:val="381"/>
        </w:trPr>
        <w:tc>
          <w:tcPr>
            <w:tcW w:w="2235" w:type="dxa"/>
            <w:hideMark/>
          </w:tcPr>
          <w:p w:rsidR="005C104B" w:rsidRPr="00A93508" w:rsidRDefault="005C104B" w:rsidP="005D444F">
            <w:pPr>
              <w:spacing w:line="228" w:lineRule="auto"/>
              <w:jc w:val="both"/>
              <w:rPr>
                <w:sz w:val="28"/>
              </w:rPr>
            </w:pPr>
            <w:r w:rsidRPr="00A93508">
              <w:rPr>
                <w:sz w:val="28"/>
              </w:rPr>
              <w:t>Приложение 1.</w:t>
            </w:r>
          </w:p>
        </w:tc>
        <w:tc>
          <w:tcPr>
            <w:tcW w:w="7053" w:type="dxa"/>
          </w:tcPr>
          <w:p w:rsidR="005C104B" w:rsidRPr="00A93508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3508">
              <w:rPr>
                <w:color w:val="1F497D" w:themeColor="text2"/>
                <w:sz w:val="28"/>
                <w:u w:val="single"/>
              </w:rPr>
              <w:t>Распределение доходов областного бюджета на 2019 год и на плановый период 2020 и 2021 годов</w:t>
            </w:r>
            <w:r w:rsidR="005361C1" w:rsidRPr="00A93508"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5C104B" w:rsidRPr="00A93508" w:rsidTr="00E54DAD">
        <w:tc>
          <w:tcPr>
            <w:tcW w:w="2235" w:type="dxa"/>
            <w:hideMark/>
          </w:tcPr>
          <w:p w:rsidR="005C104B" w:rsidRPr="00A93508" w:rsidRDefault="005C104B" w:rsidP="005D444F">
            <w:pPr>
              <w:spacing w:line="228" w:lineRule="auto"/>
              <w:jc w:val="both"/>
              <w:rPr>
                <w:sz w:val="28"/>
              </w:rPr>
            </w:pPr>
            <w:r w:rsidRPr="00A93508">
              <w:rPr>
                <w:sz w:val="28"/>
              </w:rPr>
              <w:t>Приложение 2.</w:t>
            </w:r>
          </w:p>
        </w:tc>
        <w:tc>
          <w:tcPr>
            <w:tcW w:w="7053" w:type="dxa"/>
          </w:tcPr>
          <w:p w:rsidR="005C104B" w:rsidRPr="00A93508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3508">
              <w:rPr>
                <w:color w:val="1F497D" w:themeColor="text2"/>
                <w:sz w:val="28"/>
                <w:u w:val="single"/>
              </w:rPr>
              <w:t>Перечень главных администраторов доходов областного бюджета</w:t>
            </w:r>
            <w:r w:rsidR="005361C1" w:rsidRPr="00A93508"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5C104B" w:rsidRPr="00A93508" w:rsidTr="00E54DAD">
        <w:tc>
          <w:tcPr>
            <w:tcW w:w="2235" w:type="dxa"/>
            <w:hideMark/>
          </w:tcPr>
          <w:p w:rsidR="005C104B" w:rsidRPr="00A93508" w:rsidRDefault="005C104B" w:rsidP="005D444F">
            <w:pPr>
              <w:spacing w:line="228" w:lineRule="auto"/>
              <w:jc w:val="both"/>
              <w:rPr>
                <w:sz w:val="28"/>
              </w:rPr>
            </w:pPr>
            <w:r w:rsidRPr="00A93508">
              <w:rPr>
                <w:sz w:val="28"/>
              </w:rPr>
              <w:t>Приложение 3.</w:t>
            </w:r>
          </w:p>
        </w:tc>
        <w:tc>
          <w:tcPr>
            <w:tcW w:w="7053" w:type="dxa"/>
          </w:tcPr>
          <w:p w:rsidR="00E54DAD" w:rsidRPr="00A93508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3508">
              <w:rPr>
                <w:color w:val="1F497D" w:themeColor="text2"/>
                <w:sz w:val="28"/>
                <w:u w:val="single"/>
              </w:rPr>
              <w:t xml:space="preserve">Перечень главных администраторов источников </w:t>
            </w:r>
          </w:p>
          <w:p w:rsidR="005C104B" w:rsidRPr="00A93508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3508">
              <w:rPr>
                <w:color w:val="1F497D" w:themeColor="text2"/>
                <w:sz w:val="28"/>
                <w:u w:val="single"/>
              </w:rPr>
              <w:t>финансирова</w:t>
            </w:r>
            <w:r w:rsidR="005361C1" w:rsidRPr="00A93508">
              <w:rPr>
                <w:color w:val="1F497D" w:themeColor="text2"/>
                <w:sz w:val="28"/>
                <w:u w:val="single"/>
              </w:rPr>
              <w:t>ния дефицита областного бюджета.</w:t>
            </w:r>
          </w:p>
        </w:tc>
      </w:tr>
      <w:tr w:rsidR="005C104B" w:rsidRPr="00A93508" w:rsidTr="00E54DAD">
        <w:tc>
          <w:tcPr>
            <w:tcW w:w="2235" w:type="dxa"/>
            <w:hideMark/>
          </w:tcPr>
          <w:p w:rsidR="005C104B" w:rsidRPr="00A93508" w:rsidRDefault="005C104B" w:rsidP="005D444F">
            <w:pPr>
              <w:spacing w:line="228" w:lineRule="auto"/>
              <w:jc w:val="both"/>
              <w:rPr>
                <w:sz w:val="28"/>
              </w:rPr>
            </w:pPr>
            <w:r w:rsidRPr="00A93508">
              <w:rPr>
                <w:sz w:val="28"/>
              </w:rPr>
              <w:t>Приложение 4.</w:t>
            </w:r>
          </w:p>
        </w:tc>
        <w:tc>
          <w:tcPr>
            <w:tcW w:w="7053" w:type="dxa"/>
          </w:tcPr>
          <w:p w:rsidR="005C104B" w:rsidRPr="00A93508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3508">
              <w:rPr>
                <w:color w:val="1F497D" w:themeColor="text2"/>
                <w:sz w:val="28"/>
                <w:u w:val="single"/>
              </w:rPr>
              <w:t>Перечень главных администраторов доходов бюджетов муниципальных районов и городских округов области</w:t>
            </w:r>
            <w:r w:rsidR="005361C1" w:rsidRPr="00A93508">
              <w:rPr>
                <w:color w:val="1F497D" w:themeColor="text2"/>
                <w:sz w:val="28"/>
                <w:u w:val="single"/>
              </w:rPr>
              <w:t>.</w:t>
            </w:r>
            <w:r w:rsidRPr="00A93508">
              <w:rPr>
                <w:color w:val="1F497D" w:themeColor="text2"/>
                <w:sz w:val="28"/>
                <w:u w:val="single"/>
              </w:rPr>
              <w:t xml:space="preserve"> </w:t>
            </w:r>
          </w:p>
        </w:tc>
      </w:tr>
      <w:tr w:rsidR="005C104B" w:rsidRPr="00A93508" w:rsidTr="00E54DAD">
        <w:tc>
          <w:tcPr>
            <w:tcW w:w="2235" w:type="dxa"/>
            <w:hideMark/>
          </w:tcPr>
          <w:p w:rsidR="005C104B" w:rsidRPr="00A93508" w:rsidRDefault="005C104B" w:rsidP="005D444F">
            <w:pPr>
              <w:spacing w:line="228" w:lineRule="auto"/>
              <w:jc w:val="both"/>
              <w:rPr>
                <w:sz w:val="28"/>
              </w:rPr>
            </w:pPr>
            <w:r w:rsidRPr="00A93508">
              <w:rPr>
                <w:sz w:val="28"/>
              </w:rPr>
              <w:t>Приложение 5.</w:t>
            </w:r>
          </w:p>
        </w:tc>
        <w:tc>
          <w:tcPr>
            <w:tcW w:w="7053" w:type="dxa"/>
          </w:tcPr>
          <w:p w:rsidR="005C104B" w:rsidRPr="00A93508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3508">
              <w:rPr>
                <w:color w:val="1F497D" w:themeColor="text2"/>
                <w:sz w:val="28"/>
                <w:u w:val="single"/>
              </w:rPr>
              <w:t>Нормативы распределения доходов между областным бюджетом, бюджетом Территориального фонда обяз</w:t>
            </w:r>
            <w:r w:rsidRPr="00A93508">
              <w:rPr>
                <w:color w:val="1F497D" w:themeColor="text2"/>
                <w:sz w:val="28"/>
                <w:u w:val="single"/>
              </w:rPr>
              <w:t>а</w:t>
            </w:r>
            <w:r w:rsidRPr="00A93508">
              <w:rPr>
                <w:color w:val="1F497D" w:themeColor="text2"/>
                <w:sz w:val="28"/>
                <w:u w:val="single"/>
              </w:rPr>
              <w:t>тельного медицинского страхования Саратовской обл</w:t>
            </w:r>
            <w:r w:rsidRPr="00A93508">
              <w:rPr>
                <w:color w:val="1F497D" w:themeColor="text2"/>
                <w:sz w:val="28"/>
                <w:u w:val="single"/>
              </w:rPr>
              <w:t>а</w:t>
            </w:r>
            <w:r w:rsidRPr="00A93508">
              <w:rPr>
                <w:color w:val="1F497D" w:themeColor="text2"/>
                <w:sz w:val="28"/>
                <w:u w:val="single"/>
              </w:rPr>
              <w:t>сти и бюджетами муниципальных районов и городских округов области на 2019 год и на плановый период 2020 и 2021 годов</w:t>
            </w:r>
            <w:r w:rsidR="005361C1" w:rsidRPr="00A93508"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5C104B" w:rsidRPr="00A93508" w:rsidTr="00E54DAD">
        <w:tc>
          <w:tcPr>
            <w:tcW w:w="2235" w:type="dxa"/>
            <w:hideMark/>
          </w:tcPr>
          <w:p w:rsidR="005C104B" w:rsidRPr="00A93508" w:rsidRDefault="005C104B" w:rsidP="005D444F">
            <w:pPr>
              <w:spacing w:line="228" w:lineRule="auto"/>
              <w:jc w:val="both"/>
              <w:rPr>
                <w:sz w:val="28"/>
              </w:rPr>
            </w:pPr>
            <w:r w:rsidRPr="00A93508">
              <w:rPr>
                <w:sz w:val="28"/>
              </w:rPr>
              <w:t>Приложение 6.</w:t>
            </w:r>
          </w:p>
        </w:tc>
        <w:tc>
          <w:tcPr>
            <w:tcW w:w="7053" w:type="dxa"/>
          </w:tcPr>
          <w:p w:rsidR="005C104B" w:rsidRPr="00A93508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3508">
              <w:rPr>
                <w:color w:val="1F497D" w:themeColor="text2"/>
                <w:sz w:val="28"/>
                <w:u w:val="single"/>
              </w:rPr>
              <w:t>Ведомственная структура расходов областного бюджета на 2019 год и на плановый период 2020 и 2021 годов</w:t>
            </w:r>
            <w:r w:rsidR="005361C1" w:rsidRPr="00A93508"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5C104B" w:rsidRPr="00A93508" w:rsidTr="00E54DAD">
        <w:tc>
          <w:tcPr>
            <w:tcW w:w="2235" w:type="dxa"/>
            <w:hideMark/>
          </w:tcPr>
          <w:p w:rsidR="005C104B" w:rsidRPr="00A93508" w:rsidRDefault="005C104B" w:rsidP="005D444F">
            <w:pPr>
              <w:spacing w:line="228" w:lineRule="auto"/>
              <w:jc w:val="both"/>
              <w:rPr>
                <w:sz w:val="28"/>
              </w:rPr>
            </w:pPr>
            <w:r w:rsidRPr="00A93508">
              <w:rPr>
                <w:sz w:val="28"/>
              </w:rPr>
              <w:t>Приложение 7.</w:t>
            </w:r>
          </w:p>
        </w:tc>
        <w:tc>
          <w:tcPr>
            <w:tcW w:w="7053" w:type="dxa"/>
          </w:tcPr>
          <w:p w:rsidR="005C104B" w:rsidRPr="00A93508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3508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разделам, подразделам, целевым статьям (государственным пр</w:t>
            </w:r>
            <w:r w:rsidRPr="00A93508">
              <w:rPr>
                <w:color w:val="1F497D" w:themeColor="text2"/>
                <w:sz w:val="28"/>
                <w:u w:val="single"/>
              </w:rPr>
              <w:t>о</w:t>
            </w:r>
            <w:r w:rsidRPr="00A93508">
              <w:rPr>
                <w:color w:val="1F497D" w:themeColor="text2"/>
                <w:sz w:val="28"/>
                <w:u w:val="single"/>
              </w:rPr>
              <w:t>граммам области и непрограммным направлениям де</w:t>
            </w:r>
            <w:r w:rsidRPr="00A93508">
              <w:rPr>
                <w:color w:val="1F497D" w:themeColor="text2"/>
                <w:sz w:val="28"/>
                <w:u w:val="single"/>
              </w:rPr>
              <w:t>я</w:t>
            </w:r>
            <w:r w:rsidRPr="00A93508">
              <w:rPr>
                <w:color w:val="1F497D" w:themeColor="text2"/>
                <w:sz w:val="28"/>
                <w:u w:val="single"/>
              </w:rPr>
              <w:t xml:space="preserve">тельности), группам и подгруппам </w:t>
            </w:r>
            <w:proofErr w:type="gramStart"/>
            <w:r w:rsidRPr="00A93508">
              <w:rPr>
                <w:color w:val="1F497D" w:themeColor="text2"/>
                <w:sz w:val="28"/>
                <w:u w:val="single"/>
              </w:rPr>
              <w:t>видов расходов кла</w:t>
            </w:r>
            <w:r w:rsidRPr="00A93508">
              <w:rPr>
                <w:color w:val="1F497D" w:themeColor="text2"/>
                <w:sz w:val="28"/>
                <w:u w:val="single"/>
              </w:rPr>
              <w:t>с</w:t>
            </w:r>
            <w:r w:rsidRPr="00A93508">
              <w:rPr>
                <w:color w:val="1F497D" w:themeColor="text2"/>
                <w:sz w:val="28"/>
                <w:u w:val="single"/>
              </w:rPr>
              <w:t>сификации расходов областного бюджета</w:t>
            </w:r>
            <w:proofErr w:type="gramEnd"/>
            <w:r w:rsidRPr="00A93508">
              <w:rPr>
                <w:color w:val="1F497D" w:themeColor="text2"/>
                <w:sz w:val="28"/>
                <w:u w:val="single"/>
              </w:rPr>
              <w:t xml:space="preserve"> на 2019 год и на плановый период 2020 и 2021 годов</w:t>
            </w:r>
            <w:r w:rsidR="005361C1" w:rsidRPr="00A93508"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5C104B" w:rsidRPr="00A93508" w:rsidTr="00E54DAD">
        <w:tc>
          <w:tcPr>
            <w:tcW w:w="2235" w:type="dxa"/>
            <w:hideMark/>
          </w:tcPr>
          <w:p w:rsidR="005C104B" w:rsidRPr="00A93508" w:rsidRDefault="005C104B" w:rsidP="005D444F">
            <w:pPr>
              <w:spacing w:line="228" w:lineRule="auto"/>
              <w:jc w:val="both"/>
              <w:rPr>
                <w:sz w:val="28"/>
              </w:rPr>
            </w:pPr>
            <w:r w:rsidRPr="00A93508">
              <w:rPr>
                <w:sz w:val="28"/>
              </w:rPr>
              <w:t>Приложение 8.</w:t>
            </w:r>
          </w:p>
        </w:tc>
        <w:tc>
          <w:tcPr>
            <w:tcW w:w="7053" w:type="dxa"/>
          </w:tcPr>
          <w:p w:rsidR="005C104B" w:rsidRPr="00A93508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3508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целевым статьям (государственным программам области и н</w:t>
            </w:r>
            <w:r w:rsidRPr="00A93508">
              <w:rPr>
                <w:color w:val="1F497D" w:themeColor="text2"/>
                <w:sz w:val="28"/>
                <w:u w:val="single"/>
              </w:rPr>
              <w:t>е</w:t>
            </w:r>
            <w:r w:rsidRPr="00A93508">
              <w:rPr>
                <w:color w:val="1F497D" w:themeColor="text2"/>
                <w:sz w:val="28"/>
                <w:u w:val="single"/>
              </w:rPr>
              <w:t xml:space="preserve">программным направлениям деятельности), группам и подгруппам </w:t>
            </w:r>
            <w:proofErr w:type="gramStart"/>
            <w:r w:rsidRPr="00A93508">
              <w:rPr>
                <w:color w:val="1F497D" w:themeColor="text2"/>
                <w:sz w:val="28"/>
                <w:u w:val="single"/>
              </w:rPr>
              <w:t>видов расходов классификации расходов областного бюджета</w:t>
            </w:r>
            <w:proofErr w:type="gramEnd"/>
            <w:r w:rsidRPr="00A93508">
              <w:rPr>
                <w:color w:val="1F497D" w:themeColor="text2"/>
                <w:sz w:val="28"/>
                <w:u w:val="single"/>
              </w:rPr>
              <w:t xml:space="preserve"> на 2019 год и на плановый период 2020 и 2021 годов</w:t>
            </w:r>
            <w:r w:rsidR="005361C1" w:rsidRPr="00A93508"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5C104B" w:rsidRPr="00A93508" w:rsidTr="00E54DAD">
        <w:tc>
          <w:tcPr>
            <w:tcW w:w="2235" w:type="dxa"/>
            <w:hideMark/>
          </w:tcPr>
          <w:p w:rsidR="005C104B" w:rsidRPr="00A93508" w:rsidRDefault="005C104B" w:rsidP="005D444F">
            <w:pPr>
              <w:spacing w:line="228" w:lineRule="auto"/>
              <w:jc w:val="both"/>
              <w:rPr>
                <w:sz w:val="28"/>
              </w:rPr>
            </w:pPr>
            <w:r w:rsidRPr="00A93508">
              <w:rPr>
                <w:sz w:val="28"/>
              </w:rPr>
              <w:t>Приложение 9.</w:t>
            </w:r>
          </w:p>
        </w:tc>
        <w:tc>
          <w:tcPr>
            <w:tcW w:w="7053" w:type="dxa"/>
          </w:tcPr>
          <w:p w:rsidR="005C104B" w:rsidRPr="00A93508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3508">
              <w:rPr>
                <w:color w:val="1F497D" w:themeColor="text2"/>
                <w:sz w:val="28"/>
                <w:u w:val="single"/>
              </w:rPr>
              <w:t>Распределение бюджетных ассигнований на реализацию областной адресной инвестиционной программы на 2019 год и на плановый период 2020 и 2021 годов</w:t>
            </w:r>
            <w:r w:rsidR="005361C1" w:rsidRPr="00A93508"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5C104B" w:rsidRPr="00A93508" w:rsidTr="00E54DAD">
        <w:tc>
          <w:tcPr>
            <w:tcW w:w="2235" w:type="dxa"/>
            <w:hideMark/>
          </w:tcPr>
          <w:p w:rsidR="005C104B" w:rsidRPr="00A93508" w:rsidRDefault="005C104B" w:rsidP="005D444F">
            <w:pPr>
              <w:spacing w:line="228" w:lineRule="auto"/>
              <w:jc w:val="both"/>
              <w:rPr>
                <w:sz w:val="28"/>
              </w:rPr>
            </w:pPr>
            <w:r w:rsidRPr="00A93508">
              <w:rPr>
                <w:sz w:val="28"/>
              </w:rPr>
              <w:t>Приложение 10.</w:t>
            </w:r>
          </w:p>
        </w:tc>
        <w:tc>
          <w:tcPr>
            <w:tcW w:w="7053" w:type="dxa"/>
          </w:tcPr>
          <w:p w:rsidR="005C104B" w:rsidRPr="00A93508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3508">
              <w:rPr>
                <w:color w:val="1F497D" w:themeColor="text2"/>
                <w:sz w:val="28"/>
                <w:u w:val="single"/>
              </w:rPr>
              <w:t>Бюджетные ассигнования на предоставление межбю</w:t>
            </w:r>
            <w:r w:rsidRPr="00A93508">
              <w:rPr>
                <w:color w:val="1F497D" w:themeColor="text2"/>
                <w:sz w:val="28"/>
                <w:u w:val="single"/>
              </w:rPr>
              <w:t>д</w:t>
            </w:r>
            <w:r w:rsidRPr="00A93508">
              <w:rPr>
                <w:color w:val="1F497D" w:themeColor="text2"/>
                <w:sz w:val="28"/>
                <w:u w:val="single"/>
              </w:rPr>
              <w:t>жетных трансфертов из областного бюджета местным бюджетам на 2019 год и на пл</w:t>
            </w:r>
            <w:r w:rsidR="005361C1" w:rsidRPr="00A93508">
              <w:rPr>
                <w:color w:val="1F497D" w:themeColor="text2"/>
                <w:sz w:val="28"/>
                <w:u w:val="single"/>
              </w:rPr>
              <w:t>ановый период 2020 и 2021 годов.</w:t>
            </w:r>
          </w:p>
        </w:tc>
      </w:tr>
      <w:tr w:rsidR="005361C1" w:rsidRPr="00A93508" w:rsidTr="00E54DAD">
        <w:tc>
          <w:tcPr>
            <w:tcW w:w="2235" w:type="dxa"/>
          </w:tcPr>
          <w:p w:rsidR="005361C1" w:rsidRPr="00A93508" w:rsidRDefault="005361C1" w:rsidP="005D444F">
            <w:pPr>
              <w:spacing w:line="228" w:lineRule="auto"/>
              <w:jc w:val="both"/>
              <w:rPr>
                <w:sz w:val="28"/>
              </w:rPr>
            </w:pPr>
            <w:r w:rsidRPr="00A93508">
              <w:rPr>
                <w:sz w:val="28"/>
              </w:rPr>
              <w:t>Приложение 11.</w:t>
            </w:r>
          </w:p>
        </w:tc>
        <w:tc>
          <w:tcPr>
            <w:tcW w:w="7053" w:type="dxa"/>
          </w:tcPr>
          <w:p w:rsidR="005361C1" w:rsidRPr="00A93508" w:rsidRDefault="005361C1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3508">
              <w:rPr>
                <w:color w:val="1F497D" w:themeColor="text2"/>
                <w:sz w:val="28"/>
                <w:u w:val="single"/>
              </w:rPr>
              <w:t>Распределение межбюджетных трансфертов бюджетам муниципальных районов и городских округов области.</w:t>
            </w:r>
          </w:p>
        </w:tc>
      </w:tr>
      <w:tr w:rsidR="005361C1" w:rsidRPr="00A93508" w:rsidTr="00E54DAD">
        <w:tc>
          <w:tcPr>
            <w:tcW w:w="2235" w:type="dxa"/>
            <w:hideMark/>
          </w:tcPr>
          <w:p w:rsidR="005361C1" w:rsidRPr="00A93508" w:rsidRDefault="005361C1" w:rsidP="005D444F">
            <w:pPr>
              <w:spacing w:line="228" w:lineRule="auto"/>
              <w:jc w:val="both"/>
              <w:rPr>
                <w:sz w:val="28"/>
              </w:rPr>
            </w:pPr>
            <w:r w:rsidRPr="00A93508">
              <w:rPr>
                <w:sz w:val="28"/>
              </w:rPr>
              <w:t>Приложение 12.</w:t>
            </w:r>
          </w:p>
        </w:tc>
        <w:tc>
          <w:tcPr>
            <w:tcW w:w="7053" w:type="dxa"/>
          </w:tcPr>
          <w:p w:rsidR="005361C1" w:rsidRPr="00A93508" w:rsidRDefault="005361C1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pacing w:val="-4"/>
                <w:sz w:val="28"/>
                <w:u w:val="single"/>
              </w:rPr>
            </w:pPr>
            <w:r w:rsidRPr="00A93508">
              <w:rPr>
                <w:color w:val="1F497D" w:themeColor="text2"/>
                <w:spacing w:val="-4"/>
                <w:sz w:val="28"/>
                <w:u w:val="single"/>
              </w:rPr>
              <w:t>Источники финансирования дефицита областного бюдж</w:t>
            </w:r>
            <w:r w:rsidRPr="00A93508">
              <w:rPr>
                <w:color w:val="1F497D" w:themeColor="text2"/>
                <w:spacing w:val="-4"/>
                <w:sz w:val="28"/>
                <w:u w:val="single"/>
              </w:rPr>
              <w:t>е</w:t>
            </w:r>
            <w:r w:rsidRPr="00A93508">
              <w:rPr>
                <w:color w:val="1F497D" w:themeColor="text2"/>
                <w:spacing w:val="-4"/>
                <w:sz w:val="28"/>
                <w:u w:val="single"/>
              </w:rPr>
              <w:lastRenderedPageBreak/>
              <w:t>та на 2019 год и на плановый период 2020 и 2021 годов</w:t>
            </w:r>
          </w:p>
        </w:tc>
      </w:tr>
      <w:tr w:rsidR="005361C1" w:rsidRPr="00A93508" w:rsidTr="00E54DAD">
        <w:tc>
          <w:tcPr>
            <w:tcW w:w="2235" w:type="dxa"/>
            <w:hideMark/>
          </w:tcPr>
          <w:p w:rsidR="005361C1" w:rsidRPr="00A93508" w:rsidRDefault="005361C1" w:rsidP="005D444F">
            <w:pPr>
              <w:spacing w:line="228" w:lineRule="auto"/>
              <w:jc w:val="both"/>
              <w:rPr>
                <w:sz w:val="28"/>
              </w:rPr>
            </w:pPr>
            <w:r w:rsidRPr="00A93508">
              <w:rPr>
                <w:sz w:val="28"/>
              </w:rPr>
              <w:lastRenderedPageBreak/>
              <w:t>Приложение 13.</w:t>
            </w:r>
          </w:p>
        </w:tc>
        <w:tc>
          <w:tcPr>
            <w:tcW w:w="7053" w:type="dxa"/>
          </w:tcPr>
          <w:p w:rsidR="005361C1" w:rsidRPr="00A93508" w:rsidRDefault="005361C1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3508">
              <w:rPr>
                <w:color w:val="1F497D" w:themeColor="text2"/>
                <w:sz w:val="28"/>
                <w:u w:val="single"/>
              </w:rPr>
              <w:t>Программа государственных внутренних заимствований области на 2019 год и на плановый период 2020 и 2021 годов.</w:t>
            </w:r>
          </w:p>
        </w:tc>
      </w:tr>
    </w:tbl>
    <w:p w:rsidR="003B7D04" w:rsidRPr="00A93508" w:rsidRDefault="003B7D04" w:rsidP="003B7D04">
      <w:pPr>
        <w:ind w:firstLine="720"/>
        <w:jc w:val="both"/>
        <w:rPr>
          <w:b/>
          <w:sz w:val="28"/>
        </w:rPr>
      </w:pPr>
    </w:p>
    <w:p w:rsidR="0010761A" w:rsidRPr="00A93508" w:rsidRDefault="0010761A" w:rsidP="003B7D04">
      <w:pPr>
        <w:ind w:firstLine="720"/>
        <w:jc w:val="both"/>
        <w:rPr>
          <w:b/>
          <w:sz w:val="28"/>
        </w:rPr>
      </w:pPr>
    </w:p>
    <w:p w:rsidR="0010761A" w:rsidRPr="00A93508" w:rsidRDefault="0010761A" w:rsidP="003B7D04">
      <w:pPr>
        <w:ind w:firstLine="720"/>
        <w:jc w:val="both"/>
        <w:rPr>
          <w:b/>
          <w:sz w:val="28"/>
        </w:rPr>
      </w:pPr>
    </w:p>
    <w:p w:rsidR="00542463" w:rsidRPr="00A93508" w:rsidRDefault="00542463" w:rsidP="003B7D04">
      <w:pPr>
        <w:ind w:firstLine="720"/>
        <w:jc w:val="both"/>
        <w:rPr>
          <w:b/>
          <w:sz w:val="28"/>
        </w:rPr>
      </w:pPr>
    </w:p>
    <w:p w:rsidR="00542463" w:rsidRPr="00A93508" w:rsidRDefault="00542463" w:rsidP="003B7D04">
      <w:pPr>
        <w:ind w:firstLine="720"/>
        <w:jc w:val="both"/>
        <w:rPr>
          <w:b/>
          <w:sz w:val="28"/>
        </w:rPr>
      </w:pPr>
    </w:p>
    <w:p w:rsidR="00542463" w:rsidRPr="00A93508" w:rsidRDefault="00542463" w:rsidP="003B7D04">
      <w:pPr>
        <w:ind w:firstLine="720"/>
        <w:jc w:val="both"/>
        <w:rPr>
          <w:b/>
          <w:sz w:val="28"/>
        </w:rPr>
      </w:pPr>
    </w:p>
    <w:p w:rsidR="00542463" w:rsidRPr="00A93508" w:rsidRDefault="00542463" w:rsidP="003B7D04">
      <w:pPr>
        <w:ind w:firstLine="720"/>
        <w:jc w:val="both"/>
        <w:rPr>
          <w:b/>
          <w:sz w:val="28"/>
        </w:rPr>
      </w:pPr>
    </w:p>
    <w:p w:rsidR="0010761A" w:rsidRPr="00A93508" w:rsidRDefault="0010761A" w:rsidP="003B7D04">
      <w:pPr>
        <w:ind w:firstLine="720"/>
        <w:jc w:val="both"/>
        <w:rPr>
          <w:b/>
          <w:sz w:val="28"/>
        </w:rPr>
      </w:pPr>
    </w:p>
    <w:p w:rsidR="003B7D04" w:rsidRPr="00A93508" w:rsidRDefault="003B7D04" w:rsidP="003B7D04">
      <w:pPr>
        <w:jc w:val="both"/>
        <w:rPr>
          <w:sz w:val="28"/>
        </w:rPr>
      </w:pPr>
      <w:proofErr w:type="spellStart"/>
      <w:r w:rsidRPr="00A93508">
        <w:rPr>
          <w:sz w:val="28"/>
        </w:rPr>
        <w:t>г</w:t>
      </w:r>
      <w:proofErr w:type="gramStart"/>
      <w:r w:rsidRPr="00A93508">
        <w:rPr>
          <w:sz w:val="28"/>
        </w:rPr>
        <w:t>.С</w:t>
      </w:r>
      <w:proofErr w:type="gramEnd"/>
      <w:r w:rsidRPr="00A93508">
        <w:rPr>
          <w:sz w:val="28"/>
        </w:rPr>
        <w:t>аратов</w:t>
      </w:r>
      <w:proofErr w:type="spellEnd"/>
    </w:p>
    <w:p w:rsidR="003B7D04" w:rsidRPr="00A93508" w:rsidRDefault="003B7D04" w:rsidP="003B7D04">
      <w:pPr>
        <w:jc w:val="both"/>
        <w:rPr>
          <w:sz w:val="28"/>
        </w:rPr>
      </w:pPr>
      <w:r w:rsidRPr="00A93508">
        <w:rPr>
          <w:sz w:val="28"/>
        </w:rPr>
        <w:t>«</w:t>
      </w:r>
      <w:r w:rsidR="00BA7FA3" w:rsidRPr="00A93508">
        <w:rPr>
          <w:sz w:val="28"/>
        </w:rPr>
        <w:t>2</w:t>
      </w:r>
      <w:r w:rsidR="00E1333E" w:rsidRPr="00A93508">
        <w:rPr>
          <w:sz w:val="28"/>
        </w:rPr>
        <w:t>7</w:t>
      </w:r>
      <w:r w:rsidR="00BA7FA3" w:rsidRPr="00A93508">
        <w:rPr>
          <w:sz w:val="28"/>
        </w:rPr>
        <w:t>» ноября</w:t>
      </w:r>
      <w:r w:rsidRPr="00A93508">
        <w:rPr>
          <w:sz w:val="28"/>
        </w:rPr>
        <w:t xml:space="preserve"> 2018 г.</w:t>
      </w:r>
    </w:p>
    <w:p w:rsidR="005361C1" w:rsidRPr="003B7D04" w:rsidRDefault="003B7D04">
      <w:pPr>
        <w:jc w:val="both"/>
        <w:rPr>
          <w:sz w:val="28"/>
        </w:rPr>
      </w:pPr>
      <w:r w:rsidRPr="00A93508">
        <w:rPr>
          <w:sz w:val="28"/>
        </w:rPr>
        <w:t xml:space="preserve">№ </w:t>
      </w:r>
      <w:r w:rsidR="00BA7FA3" w:rsidRPr="00A93508">
        <w:rPr>
          <w:sz w:val="28"/>
        </w:rPr>
        <w:t>127-</w:t>
      </w:r>
      <w:r w:rsidRPr="00A93508">
        <w:rPr>
          <w:sz w:val="28"/>
        </w:rPr>
        <w:t>ЗСО</w:t>
      </w:r>
    </w:p>
    <w:sectPr w:rsidR="005361C1" w:rsidRPr="003B7D04" w:rsidSect="001502F1">
      <w:headerReference w:type="default" r:id="rId43"/>
      <w:pgSz w:w="11907" w:h="16840"/>
      <w:pgMar w:top="1418" w:right="1134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58C3" w:rsidRDefault="007158C3" w:rsidP="003B7D04">
      <w:r>
        <w:separator/>
      </w:r>
    </w:p>
  </w:endnote>
  <w:endnote w:type="continuationSeparator" w:id="0">
    <w:p w:rsidR="007158C3" w:rsidRDefault="007158C3" w:rsidP="003B7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58C3" w:rsidRDefault="007158C3" w:rsidP="003B7D04">
      <w:r>
        <w:separator/>
      </w:r>
    </w:p>
  </w:footnote>
  <w:footnote w:type="continuationSeparator" w:id="0">
    <w:p w:rsidR="007158C3" w:rsidRDefault="007158C3" w:rsidP="003B7D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9966880"/>
      <w:docPartObj>
        <w:docPartGallery w:val="Page Numbers (Top of Page)"/>
        <w:docPartUnique/>
      </w:docPartObj>
    </w:sdtPr>
    <w:sdtEndPr/>
    <w:sdtContent>
      <w:p w:rsidR="003B7D04" w:rsidRDefault="003B7D04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69BA">
          <w:rPr>
            <w:noProof/>
          </w:rPr>
          <w:t>7</w:t>
        </w:r>
        <w:r>
          <w:fldChar w:fldCharType="end"/>
        </w:r>
      </w:p>
    </w:sdtContent>
  </w:sdt>
  <w:p w:rsidR="003B7D04" w:rsidRDefault="003B7D04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6374A"/>
    <w:rsid w:val="00092BCE"/>
    <w:rsid w:val="00096109"/>
    <w:rsid w:val="000A4B74"/>
    <w:rsid w:val="000F77A0"/>
    <w:rsid w:val="0010761A"/>
    <w:rsid w:val="00146B4B"/>
    <w:rsid w:val="001502F1"/>
    <w:rsid w:val="00153C47"/>
    <w:rsid w:val="001D0E41"/>
    <w:rsid w:val="002B6AE9"/>
    <w:rsid w:val="0031595B"/>
    <w:rsid w:val="00341C25"/>
    <w:rsid w:val="003639F5"/>
    <w:rsid w:val="00381886"/>
    <w:rsid w:val="003B7D04"/>
    <w:rsid w:val="003D11B1"/>
    <w:rsid w:val="00425221"/>
    <w:rsid w:val="004570FE"/>
    <w:rsid w:val="00472AA7"/>
    <w:rsid w:val="004B368D"/>
    <w:rsid w:val="004E0266"/>
    <w:rsid w:val="004E1342"/>
    <w:rsid w:val="00515A6E"/>
    <w:rsid w:val="005361C1"/>
    <w:rsid w:val="00542463"/>
    <w:rsid w:val="005B2F00"/>
    <w:rsid w:val="005C104B"/>
    <w:rsid w:val="005D444F"/>
    <w:rsid w:val="00602EC7"/>
    <w:rsid w:val="006369BA"/>
    <w:rsid w:val="00662EBE"/>
    <w:rsid w:val="00695063"/>
    <w:rsid w:val="006D449F"/>
    <w:rsid w:val="007158C3"/>
    <w:rsid w:val="0073029F"/>
    <w:rsid w:val="00780285"/>
    <w:rsid w:val="00786739"/>
    <w:rsid w:val="00790B70"/>
    <w:rsid w:val="00894372"/>
    <w:rsid w:val="009B3785"/>
    <w:rsid w:val="00A93508"/>
    <w:rsid w:val="00B54F08"/>
    <w:rsid w:val="00B901B4"/>
    <w:rsid w:val="00B93A91"/>
    <w:rsid w:val="00BA4722"/>
    <w:rsid w:val="00BA7FA3"/>
    <w:rsid w:val="00BB2946"/>
    <w:rsid w:val="00BE193A"/>
    <w:rsid w:val="00BF7345"/>
    <w:rsid w:val="00C137DA"/>
    <w:rsid w:val="00CB6590"/>
    <w:rsid w:val="00D16C77"/>
    <w:rsid w:val="00DD71B4"/>
    <w:rsid w:val="00E1333E"/>
    <w:rsid w:val="00E5448D"/>
    <w:rsid w:val="00E54DAD"/>
    <w:rsid w:val="00E91876"/>
    <w:rsid w:val="00ED7F4C"/>
    <w:rsid w:val="00EF0074"/>
    <w:rsid w:val="00F07CE8"/>
    <w:rsid w:val="00F47EFB"/>
    <w:rsid w:val="00FB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E54D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E54DA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3B7D04"/>
    <w:rPr>
      <w:color w:val="0000FF" w:themeColor="hyperlink"/>
      <w:u w:val="single"/>
    </w:rPr>
  </w:style>
  <w:style w:type="paragraph" w:customStyle="1" w:styleId="ConsPlusNormal">
    <w:name w:val="ConsPlusNormal"/>
    <w:rsid w:val="003B7D04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ac">
    <w:name w:val="Òåêñò äîêóìåíòà"/>
    <w:basedOn w:val="a"/>
    <w:uiPriority w:val="99"/>
    <w:rsid w:val="003B7D04"/>
    <w:pPr>
      <w:ind w:firstLine="720"/>
      <w:jc w:val="both"/>
    </w:pPr>
    <w:rPr>
      <w:sz w:val="28"/>
    </w:rPr>
  </w:style>
  <w:style w:type="paragraph" w:styleId="ad">
    <w:name w:val="header"/>
    <w:basedOn w:val="a"/>
    <w:link w:val="ae"/>
    <w:uiPriority w:val="99"/>
    <w:unhideWhenUsed/>
    <w:rsid w:val="003B7D0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3B7D04"/>
  </w:style>
  <w:style w:type="paragraph" w:styleId="af">
    <w:name w:val="footer"/>
    <w:basedOn w:val="a"/>
    <w:link w:val="af0"/>
    <w:uiPriority w:val="99"/>
    <w:unhideWhenUsed/>
    <w:rsid w:val="003B7D0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3B7D04"/>
  </w:style>
  <w:style w:type="table" w:styleId="af1">
    <w:name w:val="Table Grid"/>
    <w:basedOn w:val="a1"/>
    <w:rsid w:val="005C104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E54D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rsid w:val="00E54DA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ConsPlusTitle">
    <w:name w:val="ConsPlusTitle"/>
    <w:rsid w:val="00E54DAD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Body Text Indent"/>
    <w:basedOn w:val="a"/>
    <w:link w:val="af3"/>
    <w:uiPriority w:val="99"/>
    <w:rsid w:val="00E54DAD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E54DA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E54D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E54DA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3B7D04"/>
    <w:rPr>
      <w:color w:val="0000FF" w:themeColor="hyperlink"/>
      <w:u w:val="single"/>
    </w:rPr>
  </w:style>
  <w:style w:type="paragraph" w:customStyle="1" w:styleId="ConsPlusNormal">
    <w:name w:val="ConsPlusNormal"/>
    <w:rsid w:val="003B7D04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ac">
    <w:name w:val="Òåêñò äîêóìåíòà"/>
    <w:basedOn w:val="a"/>
    <w:uiPriority w:val="99"/>
    <w:rsid w:val="003B7D04"/>
    <w:pPr>
      <w:ind w:firstLine="720"/>
      <w:jc w:val="both"/>
    </w:pPr>
    <w:rPr>
      <w:sz w:val="28"/>
    </w:rPr>
  </w:style>
  <w:style w:type="paragraph" w:styleId="ad">
    <w:name w:val="header"/>
    <w:basedOn w:val="a"/>
    <w:link w:val="ae"/>
    <w:uiPriority w:val="99"/>
    <w:unhideWhenUsed/>
    <w:rsid w:val="003B7D0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3B7D04"/>
  </w:style>
  <w:style w:type="paragraph" w:styleId="af">
    <w:name w:val="footer"/>
    <w:basedOn w:val="a"/>
    <w:link w:val="af0"/>
    <w:uiPriority w:val="99"/>
    <w:unhideWhenUsed/>
    <w:rsid w:val="003B7D0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3B7D04"/>
  </w:style>
  <w:style w:type="table" w:styleId="af1">
    <w:name w:val="Table Grid"/>
    <w:basedOn w:val="a1"/>
    <w:rsid w:val="005C104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E54D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rsid w:val="00E54DA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ConsPlusTitle">
    <w:name w:val="ConsPlusTitle"/>
    <w:rsid w:val="00E54DAD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Body Text Indent"/>
    <w:basedOn w:val="a"/>
    <w:link w:val="af3"/>
    <w:uiPriority w:val="99"/>
    <w:rsid w:val="00E54DAD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E54D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82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13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18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6" Type="http://schemas.openxmlformats.org/officeDocument/2006/relationships/hyperlink" Target="consultantplus://offline/ref=30E067655EC717D3C1E57C31A8FD1267DCB373BB7EA861C978B0770E86913526E8B1B88FC164C10087F224TDxBL" TargetMode="External"/><Relationship Id="rId39" Type="http://schemas.openxmlformats.org/officeDocument/2006/relationships/hyperlink" Target="consultantplus://offline/ref=3F9D9D40C0B4321351ABAFC47B26DBF6E5F0745DB3C6611BBD632899F4CD5F4240N5iBM" TargetMode="External"/><Relationship Id="rId3" Type="http://schemas.openxmlformats.org/officeDocument/2006/relationships/settings" Target="settings.xml"/><Relationship Id="rId21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34" Type="http://schemas.openxmlformats.org/officeDocument/2006/relationships/hyperlink" Target="consultantplus://offline/ref=07E6DF42ADFA389E94224C25666AE0B0FD76E35523F9A5C1EC6A2D5BC3A54C66C412142DCD93619C02C97Ep8wBF" TargetMode="External"/><Relationship Id="rId42" Type="http://schemas.openxmlformats.org/officeDocument/2006/relationships/hyperlink" Target="consultantplus://offline/ref=19B99B6FCE0580F17ECE28EE0B12C6DE9DD1AA355F3F27EE823E72EDF759F6186B2A56FB7C5A2D1DBD8C8E8762ED1DCFE6778E902A7CB7vFE" TargetMode="External"/><Relationship Id="rId7" Type="http://schemas.openxmlformats.org/officeDocument/2006/relationships/image" Target="media/image1.png"/><Relationship Id="rId12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7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25" Type="http://schemas.openxmlformats.org/officeDocument/2006/relationships/hyperlink" Target="consultantplus://offline/ref=BCE2D3C9B9CE28E15154422F950B501DD73C82CD97CBCC461F852C23C54D7E6B34A0380A1DEBB17B4F1172q3v4L" TargetMode="External"/><Relationship Id="rId33" Type="http://schemas.openxmlformats.org/officeDocument/2006/relationships/hyperlink" Target="consultantplus://offline/ref=192E6FF94D1DAB37EE1C833BA72E77C659C9679B3D811B6AB7239AF4C5223E9B4Eo9G" TargetMode="External"/><Relationship Id="rId38" Type="http://schemas.openxmlformats.org/officeDocument/2006/relationships/hyperlink" Target="consultantplus://offline/ref=3F9D9D40C0B4321351ABAFC47B26DBF6E5F0745DB3C6611BBF622899F4CD5F4240N5iB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20" Type="http://schemas.openxmlformats.org/officeDocument/2006/relationships/hyperlink" Target="consultantplus://offline/ref=E23786B002C0BD82FAE85D695096462A842F1055EA2ABCCAB617544D37915126FBF25CK" TargetMode="External"/><Relationship Id="rId29" Type="http://schemas.openxmlformats.org/officeDocument/2006/relationships/hyperlink" Target="consultantplus://offline/ref=D57E675821D502076C701C6E02DAC06300831C15D2020781A40B88BF1338292CB670C01AC1791218C985FCNFv1L" TargetMode="External"/><Relationship Id="rId41" Type="http://schemas.openxmlformats.org/officeDocument/2006/relationships/hyperlink" Target="consultantplus://offline/ref=3F9D9D40C0B4321351ABAFC47B26DBF6E5F0745DBBC16415B96F7593FC945340N4i7M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C:\Users\MalycevaNS\AppData\Local\Temp\7zO7678.tmp\&#1055;&#1088;&#1080;&#1083;&#1086;&#1078;&#1077;&#1085;&#1080;&#1077;%204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72;%20&#1084;&#1091;&#1085;&#1080;&#1094;&#1080;&#1087;.&#1088;&#1072;&#1081;&#1086;&#1085;&#1086;&#1074;%20&#1080;%20&#1075;&#1086;&#1088;&#1086;&#1076;&#1089;&#1082;&#1080;&#1093;%20&#1086;&#1082;&#1088;&#1091;&#1075;&#1086;&#1074;%20&#1086;&#1073;&#1083;&#1072;&#1089;&#1090;&#1080;.docx" TargetMode="External"/><Relationship Id="rId24" Type="http://schemas.openxmlformats.org/officeDocument/2006/relationships/hyperlink" Target="consultantplus://offline/ref=31F448C9486A4B53E1EFF0A9E8D5AD9EF1465620E5B9AE0F676D6EBD56E507D387752319ADE3E9FA188BCEF7i4P" TargetMode="External"/><Relationship Id="rId32" Type="http://schemas.openxmlformats.org/officeDocument/2006/relationships/hyperlink" Target="consultantplus://offline/ref=192E6FF94D1DAB37EE1C833BA72E77C659C9679B3C831165BA239AF4C5223E9B4Eo9G" TargetMode="External"/><Relationship Id="rId37" Type="http://schemas.openxmlformats.org/officeDocument/2006/relationships/hyperlink" Target="consultantplus://offline/ref=3F9D9D40C0B4321351ABAFC47B26DBF6E5F0745DB5C26510BF6F7593FC945340N4i7M" TargetMode="External"/><Relationship Id="rId40" Type="http://schemas.openxmlformats.org/officeDocument/2006/relationships/hyperlink" Target="consultantplus://offline/ref=3F9D9D40C0B4321351ABAFC47B26DBF6E5F0745DB3C6611BBD6C2899F4CD5F4240N5iBM" TargetMode="External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23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28" Type="http://schemas.openxmlformats.org/officeDocument/2006/relationships/hyperlink" Target="consultantplus://offline/ref=1256B4EB5FA9D2981A493DEA95D2C77A9BDCA0E48FAE696C6A540FC38AB89D3F9BFB8F01BBD8F1F08A875EIFwDL" TargetMode="External"/><Relationship Id="rId36" Type="http://schemas.openxmlformats.org/officeDocument/2006/relationships/hyperlink" Target="consultantplus://offline/ref=3F9D9D40C0B4321351ABAFC47B26DBF6E5F0745DBAC26512BD6F7593FC945340N4i7M" TargetMode="External"/><Relationship Id="rId10" Type="http://schemas.openxmlformats.org/officeDocument/2006/relationships/hyperlink" Target="file:///C:\Users\MalycevaNS\AppData\Local\Temp\7zO7678.tmp\&#1055;&#1088;&#1080;&#1083;&#1086;&#1078;&#1077;&#1085;&#1080;&#1077;%203%20&#1055;&#1077;&#1088;&#1077;&#1095;&#1077;&#1085;&#1100;%20&#1075;&#1083;&#1072;&#1074;&#1085;&#1099;&#1093;%20&#1072;&#1076;&#1084;&#1080;&#1085;&#1080;&#1089;&#1090;&#1088;&#1072;&#1090;&#1086;&#1088;&#1086;&#1074;%20%20&#1080;&#1089;&#1090;&#1086;&#1095;&#1085;&#1080;&#1082;&#1086;&#1074;%20&#1092;&#1080;&#1085;&#1072;&#1085;&#1089;&#1080;&#1088;&#1086;&#1074;&#1072;&#1085;&#1080;&#1103;%20&#1076;&#1077;&#1092;&#1080;&#1094;&#1080;&#1090;&#1072;%20&#1086;&#1073;&#1083;.&#1073;&#1102;&#1076;&#1078;&#1077;&#1090;&#1072;.docx" TargetMode="External"/><Relationship Id="rId19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31" Type="http://schemas.openxmlformats.org/officeDocument/2006/relationships/hyperlink" Target="consultantplus://offline/ref=192E6FF94D1DAB37EE1C833BA72E77C659C9679B3287156FB3239AF4C5223E9B4Eo9G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file:///C:\Users\MalycevaNS\AppData\Local\Temp\7zO7678.tmp\&#1055;&#1088;&#1080;&#1083;&#1086;&#1078;&#1077;&#1085;&#1080;&#1077;%202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14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22" Type="http://schemas.openxmlformats.org/officeDocument/2006/relationships/hyperlink" Target="consultantplus://offline/ref=9EF496AA4D173986578E5CA4A613C3B08FCD48F2683AE10C0812DBE14CD3DCE7903AB022E45818B0ECE1A5L0KCL" TargetMode="External"/><Relationship Id="rId27" Type="http://schemas.openxmlformats.org/officeDocument/2006/relationships/hyperlink" Target="consultantplus://offline/ref=8D4FE004B06CDAA7757156B7A3104E2B77B43342CDEEE5D52BEBB32CDA90EBB1327CFDC193775630B1008BgDwBL" TargetMode="External"/><Relationship Id="rId30" Type="http://schemas.openxmlformats.org/officeDocument/2006/relationships/hyperlink" Target="consultantplus://offline/ref=192E6FF94D1DAB37EE1C833BA72E77C659C9679B328A166BBA239AF4C5223E9B4Eo9G" TargetMode="External"/><Relationship Id="rId35" Type="http://schemas.openxmlformats.org/officeDocument/2006/relationships/hyperlink" Target="consultantplus://offline/ref=07E6DF42ADFA389E94224C25666AE0B0FD76E3552DF0A3C4E26A2D5BC3A54C66C412142DCD93p6w4F" TargetMode="External"/><Relationship Id="rId43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4294966208</TotalTime>
  <Pages>13</Pages>
  <Words>3487</Words>
  <Characters>29707</Characters>
  <Application>Microsoft Office Word</Application>
  <DocSecurity>0</DocSecurity>
  <Lines>247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33128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Мальцева Наталья Сергеевна</dc:creator>
  <cp:lastModifiedBy>Шеповалов Кирилл Вячеславович</cp:lastModifiedBy>
  <cp:revision>21</cp:revision>
  <cp:lastPrinted>2018-11-26T07:21:00Z</cp:lastPrinted>
  <dcterms:created xsi:type="dcterms:W3CDTF">2018-12-03T07:54:00Z</dcterms:created>
  <dcterms:modified xsi:type="dcterms:W3CDTF">2019-11-22T13:41:00Z</dcterms:modified>
</cp:coreProperties>
</file>