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 xml:space="preserve">Пояснительная записка </w:t>
      </w:r>
    </w:p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55D04">
        <w:rPr>
          <w:b/>
          <w:szCs w:val="28"/>
        </w:rPr>
        <w:t>в</w:t>
      </w:r>
      <w:proofErr w:type="gramEnd"/>
      <w:r w:rsidRPr="00D55D04">
        <w:rPr>
          <w:b/>
          <w:szCs w:val="28"/>
        </w:rPr>
        <w:t xml:space="preserve"> </w:t>
      </w:r>
    </w:p>
    <w:p w:rsidR="00E97656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>Закон Саратовской области «Об областном бюджете на 201</w:t>
      </w:r>
      <w:r w:rsidR="006746BF">
        <w:rPr>
          <w:b/>
          <w:szCs w:val="28"/>
        </w:rPr>
        <w:t>9</w:t>
      </w:r>
      <w:r w:rsidRPr="00D55D04">
        <w:rPr>
          <w:b/>
          <w:szCs w:val="28"/>
        </w:rPr>
        <w:t xml:space="preserve"> год</w:t>
      </w:r>
      <w:r w:rsidR="006746BF">
        <w:rPr>
          <w:b/>
          <w:szCs w:val="28"/>
        </w:rPr>
        <w:t xml:space="preserve"> и на плановый период 2020</w:t>
      </w:r>
      <w:r w:rsidR="00770E4B">
        <w:rPr>
          <w:b/>
          <w:szCs w:val="28"/>
        </w:rPr>
        <w:t xml:space="preserve"> и 20</w:t>
      </w:r>
      <w:r w:rsidR="006746BF">
        <w:rPr>
          <w:b/>
          <w:szCs w:val="28"/>
        </w:rPr>
        <w:t>21</w:t>
      </w:r>
      <w:r w:rsidR="00770E4B">
        <w:rPr>
          <w:b/>
          <w:szCs w:val="28"/>
        </w:rPr>
        <w:t xml:space="preserve"> годов</w:t>
      </w:r>
      <w:r w:rsidRPr="00D55D04">
        <w:rPr>
          <w:b/>
          <w:szCs w:val="28"/>
        </w:rPr>
        <w:t>»</w:t>
      </w:r>
    </w:p>
    <w:p w:rsidR="003975CD" w:rsidRDefault="003975CD" w:rsidP="000C2F54">
      <w:pPr>
        <w:spacing w:line="228" w:lineRule="auto"/>
        <w:ind w:firstLine="709"/>
        <w:jc w:val="center"/>
        <w:rPr>
          <w:b/>
          <w:spacing w:val="-16"/>
          <w:szCs w:val="28"/>
        </w:rPr>
      </w:pPr>
    </w:p>
    <w:p w:rsidR="00674E06" w:rsidRDefault="006746BF" w:rsidP="00D55914">
      <w:pPr>
        <w:spacing w:line="228" w:lineRule="auto"/>
        <w:ind w:firstLine="709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2019</w:t>
      </w:r>
      <w:r w:rsidR="00D55914">
        <w:rPr>
          <w:b/>
          <w:szCs w:val="28"/>
          <w:u w:val="single"/>
        </w:rPr>
        <w:t xml:space="preserve"> год</w:t>
      </w:r>
    </w:p>
    <w:p w:rsidR="00D55914" w:rsidRDefault="00D55914" w:rsidP="00EF65B2">
      <w:pPr>
        <w:spacing w:line="228" w:lineRule="auto"/>
        <w:ind w:firstLine="709"/>
        <w:rPr>
          <w:b/>
          <w:szCs w:val="28"/>
          <w:u w:val="single"/>
        </w:rPr>
      </w:pP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Доходы областного бюджета увеличены на общую сумму 2153,7 млн. рублей.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Увеличение сложилось за счет: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налоговых и неналоговых доходов областного бюджета - 338,4 млн. рублей; 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поступлений средств из бюджета города Москвы - 547,1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целевых федеральных средств - в общей сумме 1511,4 млн. рублей, в том числе </w:t>
      </w:r>
      <w:proofErr w:type="gramStart"/>
      <w:r w:rsidRPr="00AF5925">
        <w:rPr>
          <w:spacing w:val="-6"/>
          <w:szCs w:val="28"/>
        </w:rPr>
        <w:t>на</w:t>
      </w:r>
      <w:proofErr w:type="gramEnd"/>
      <w:r w:rsidRPr="00AF5925">
        <w:rPr>
          <w:spacing w:val="-6"/>
          <w:szCs w:val="28"/>
        </w:rPr>
        <w:t>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финансовое обеспечение дорожной деятельности – 437,0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- 14,2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осуществление полномочий по обеспечению жильем ветеранов Великой Отечественной войны 1941 - 1945 годов – 13,5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– 42,1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обеспечение деятельности депутатов Государственной Думы и их помощников в избирательных округах – 3,0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реализацию отдельных полномочий в области лекарственного обеспечения – 17,5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строительство зданий общеобразовательных организаций за счет средств резервного фонда Правительства Российской Федерации – 750,0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развитие рынка газомоторного топлива за счет средств резервного фонда Правительства Российской Федерации – 234,1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– 37,4 тыс. рублей и возврата в областной бюджет из местных </w:t>
      </w:r>
      <w:proofErr w:type="gramStart"/>
      <w:r w:rsidRPr="00AF5925">
        <w:rPr>
          <w:spacing w:val="-6"/>
          <w:szCs w:val="28"/>
        </w:rPr>
        <w:t>бюджетов</w:t>
      </w:r>
      <w:proofErr w:type="gramEnd"/>
      <w:r w:rsidRPr="00AF5925">
        <w:rPr>
          <w:spacing w:val="-6"/>
          <w:szCs w:val="28"/>
        </w:rPr>
        <w:t xml:space="preserve"> не использованных остатков областных средств - 61,8 тыс.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Одновременно с этим, доходы областного бюджета сократились за счет: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уменьшения средств федерального бюджета на оплату жилищно-коммунальных услуг отдельным категориям граждан - 221,6 млн. рублей и осуществление ежемесячной выплаты в связи с рождением (усыновлением) первого ребенка  - 21,2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lastRenderedPageBreak/>
        <w:t>- возврата в федеральный бюджет 0,4 млн. рублей дебиторской задолженности;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возврата государственной корпорации – Фонду содействия реформированию жилищно-коммунального хозяйства в сумме 0,1 млн. рублей дебиторской задолженности.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Расходы областного бюджета увеличены в целом на 2153,7 млн. рублей, источниками финансового обеспечения которых явились: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поступления по акцизам на нефтепродукты и неналоговые доходы областного бюджета в общей сумме 338,0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безвозмездные поступления в общей сумме 1815,7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возврат дебиторской задолженности от местных бюджетов 61,8 тыс. рублей.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Одновременно с этим </w:t>
      </w:r>
      <w:proofErr w:type="gramStart"/>
      <w:r w:rsidRPr="00AF5925">
        <w:rPr>
          <w:spacing w:val="-6"/>
          <w:szCs w:val="28"/>
        </w:rPr>
        <w:t>сокращены</w:t>
      </w:r>
      <w:proofErr w:type="gramEnd"/>
      <w:r w:rsidRPr="00AF5925">
        <w:rPr>
          <w:spacing w:val="-6"/>
          <w:szCs w:val="28"/>
        </w:rPr>
        <w:t>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зарезервированные средства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 на  723,5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дотации на выравнивание бюджетной обеспеченности муниципальных районов и субвенции по расчету и предоставлению дотаций поселениям на общую сумму 3,9 млн. рублей (в связи с выявлением нарушений местными бюджетами бюджетного законодательства);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межбюджетные субсидии на обеспечение </w:t>
      </w:r>
      <w:proofErr w:type="gramStart"/>
      <w:r w:rsidRPr="00AF5925">
        <w:rPr>
          <w:spacing w:val="-6"/>
          <w:szCs w:val="28"/>
        </w:rPr>
        <w:t>повышения оплаты труда некоторых категорий работников муниципальных</w:t>
      </w:r>
      <w:proofErr w:type="gramEnd"/>
      <w:r w:rsidRPr="00AF5925">
        <w:rPr>
          <w:spacing w:val="-6"/>
          <w:szCs w:val="28"/>
        </w:rPr>
        <w:t xml:space="preserve"> учреждений – 1,2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межбюджетные трансферты на осуществление мероприятий в области энергосбережения и повышения энергетической эффективности – 145,0 тыс.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бюджетные ассигнования на исполнение судебных решений – 166,5 млн. рублей.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Увеличены бюджетные ассигнования за счет областных средств </w:t>
      </w:r>
      <w:proofErr w:type="gramStart"/>
      <w:r w:rsidRPr="00AF5925">
        <w:rPr>
          <w:spacing w:val="-6"/>
          <w:szCs w:val="28"/>
        </w:rPr>
        <w:t>на</w:t>
      </w:r>
      <w:proofErr w:type="gramEnd"/>
      <w:r w:rsidRPr="00AF5925">
        <w:rPr>
          <w:spacing w:val="-6"/>
          <w:szCs w:val="28"/>
        </w:rPr>
        <w:t>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– поддержку местных бюджетов (кроме областного дорожного фонда) в размере 505,0 млн. рублей </w:t>
      </w:r>
      <w:proofErr w:type="gramStart"/>
      <w:r w:rsidRPr="00AF5925">
        <w:rPr>
          <w:spacing w:val="-6"/>
          <w:szCs w:val="28"/>
        </w:rPr>
        <w:t>на</w:t>
      </w:r>
      <w:proofErr w:type="gramEnd"/>
      <w:r w:rsidRPr="00AF5925">
        <w:rPr>
          <w:spacing w:val="-6"/>
          <w:szCs w:val="28"/>
        </w:rPr>
        <w:t>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 реализацию расходных обязательств, возникающих при выполнении полномочий по решению вопросов местного значения – 162,2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погашение просроченной кредиторской задолженности, образовавшейся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коммунальных услуг и исполнительных листов – 64,7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финансовое обеспечение образовательной деятельности муниципальных общеобразовательных учреждений  – 158,2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проведение ремонтных работ и благоустройство территорий парковых комплексов в связи с празднованием 75-летия дня Победы в Великой Отечественной войне 1941-1945 годов – 30,0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lastRenderedPageBreak/>
        <w:t>осуществление ремонтно-реставрационных работ по сохранению объекта культурного наследия регионального значения – 10,0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создание универсальных спортивно-оздоровительных площадок на территории общеобразовательных организаций – 30,0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обновление наземного электрического транспорта – 50,0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– увеличение размера областного дорожного фонда на 334,1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– обеспечение деятельности органов власти, подведомственных учреждений и реализацию мероприятий – 169,1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 – строительство Дворца водных видов спорта – 100,0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– </w:t>
      </w:r>
      <w:proofErr w:type="spellStart"/>
      <w:r w:rsidRPr="00AF5925">
        <w:rPr>
          <w:spacing w:val="-6"/>
          <w:szCs w:val="28"/>
        </w:rPr>
        <w:t>софинансирование</w:t>
      </w:r>
      <w:proofErr w:type="spellEnd"/>
      <w:r w:rsidRPr="00AF5925">
        <w:rPr>
          <w:spacing w:val="-6"/>
          <w:szCs w:val="28"/>
        </w:rPr>
        <w:t xml:space="preserve"> завершения строительства объектов незавершенного строительства – многоквартирных домов и поддержку некоммерческой организации «Фонд защиты прав граждан – участников долевого строительства Саратовской области» – 103,0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– компенсацию процентной ставки по ипотечным кредитам гражданам – 15,0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 – развитие рынка газомоторного топлива для соблюдения условий </w:t>
      </w:r>
      <w:proofErr w:type="spellStart"/>
      <w:r w:rsidRPr="00AF5925">
        <w:rPr>
          <w:spacing w:val="-6"/>
          <w:szCs w:val="28"/>
        </w:rPr>
        <w:t>софинансирования</w:t>
      </w:r>
      <w:proofErr w:type="spellEnd"/>
      <w:r w:rsidRPr="00AF5925">
        <w:rPr>
          <w:spacing w:val="-6"/>
          <w:szCs w:val="28"/>
        </w:rPr>
        <w:t xml:space="preserve"> – 7,2 млн. рублей.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proofErr w:type="gramStart"/>
      <w:r w:rsidRPr="00AF5925">
        <w:rPr>
          <w:spacing w:val="-6"/>
          <w:szCs w:val="28"/>
        </w:rPr>
        <w:t>В связи с планируемым (в случае снижения ключевой ставки) в 4 квартале 2019 года министерством финансов области рефинансированием банковских кредитов в сумме 16932,4 млн. рублей (со сроками от 1 года до 3 лет) увеличены объемы привлечения и погашения по кредитам от кредитных организаций на 16932,4 млн. рублей в 2019 году, на 2172,4 млн. рублей в 2021 году, а в 2020</w:t>
      </w:r>
      <w:proofErr w:type="gramEnd"/>
      <w:r w:rsidRPr="00AF5925">
        <w:rPr>
          <w:spacing w:val="-6"/>
          <w:szCs w:val="28"/>
        </w:rPr>
        <w:t xml:space="preserve"> году </w:t>
      </w:r>
      <w:proofErr w:type="gramStart"/>
      <w:r w:rsidRPr="00AF5925">
        <w:rPr>
          <w:spacing w:val="-6"/>
          <w:szCs w:val="28"/>
        </w:rPr>
        <w:t>уменьшены</w:t>
      </w:r>
      <w:proofErr w:type="gramEnd"/>
      <w:r w:rsidRPr="00AF5925">
        <w:rPr>
          <w:spacing w:val="-6"/>
          <w:szCs w:val="28"/>
        </w:rPr>
        <w:t xml:space="preserve"> на 8932,4 млн. рублей.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Внесены изменения в перечень главных администраторов доходов областного бюджета, областную адресную инвестиционную программу, программу государственных внутренних заимствований области, уточнены размеры резервного фонда Правительства области и областного дорожного фонда. 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Скорректированы объемы бюджетных ассигнований на исполнение публичных нормативных обязательств и зарезервированных средств на финансовое обеспечение мероприятий национальных проектов в целях реализации Указа Президента Российской Федерации от 7 мая 2018 года № 204. 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Объем межбюджетных трансфертов, предоставляемых из областного бюджета местным бюджетам, увеличен на 2875,8 млн. рублей и составит 34893,6 млн. рублей. </w:t>
      </w:r>
    </w:p>
    <w:p w:rsidR="00CF48A9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Доходы областного бюджета составят 100005,3 млн. рублей, расходы 104274,9 млн. рублей, дефицит областного бюджета сложился в размере 4269,6 млн. рублей с источниками его покрытия за счет изменения остатков средств на едином счете бюджета в размере 3597,1 млн. рублей и привлечения банковских заимствований в сумме 672,5 млн. рублей.</w:t>
      </w:r>
    </w:p>
    <w:p w:rsidR="00D9770B" w:rsidRPr="002B1E3C" w:rsidRDefault="006746BF" w:rsidP="00D9770B">
      <w:pPr>
        <w:ind w:firstLine="709"/>
        <w:jc w:val="center"/>
        <w:rPr>
          <w:b/>
          <w:spacing w:val="-6"/>
          <w:szCs w:val="28"/>
          <w:u w:val="single"/>
        </w:rPr>
      </w:pPr>
      <w:r w:rsidRPr="002B1E3C">
        <w:rPr>
          <w:b/>
          <w:spacing w:val="-6"/>
          <w:szCs w:val="28"/>
          <w:u w:val="single"/>
        </w:rPr>
        <w:lastRenderedPageBreak/>
        <w:t>2020-2021</w:t>
      </w:r>
      <w:r w:rsidR="00E02339" w:rsidRPr="002B1E3C">
        <w:rPr>
          <w:b/>
          <w:spacing w:val="-6"/>
          <w:szCs w:val="28"/>
          <w:u w:val="single"/>
        </w:rPr>
        <w:t xml:space="preserve"> </w:t>
      </w:r>
      <w:r w:rsidR="00D9770B" w:rsidRPr="002B1E3C">
        <w:rPr>
          <w:b/>
          <w:spacing w:val="-6"/>
          <w:szCs w:val="28"/>
          <w:u w:val="single"/>
        </w:rPr>
        <w:t>год</w:t>
      </w:r>
      <w:r w:rsidR="00E02339" w:rsidRPr="002B1E3C">
        <w:rPr>
          <w:b/>
          <w:spacing w:val="-6"/>
          <w:szCs w:val="28"/>
          <w:u w:val="single"/>
        </w:rPr>
        <w:t>ы</w:t>
      </w:r>
    </w:p>
    <w:p w:rsidR="002B1E3C" w:rsidRDefault="002B1E3C" w:rsidP="00F35AA7">
      <w:pPr>
        <w:ind w:firstLine="709"/>
        <w:jc w:val="both"/>
        <w:rPr>
          <w:spacing w:val="-6"/>
          <w:szCs w:val="28"/>
        </w:rPr>
      </w:pP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proofErr w:type="gramStart"/>
      <w:r w:rsidRPr="00AF5925">
        <w:rPr>
          <w:spacing w:val="-6"/>
          <w:szCs w:val="28"/>
        </w:rPr>
        <w:t>Доходная</w:t>
      </w:r>
      <w:proofErr w:type="gramEnd"/>
      <w:r w:rsidRPr="00AF5925">
        <w:rPr>
          <w:spacing w:val="-6"/>
          <w:szCs w:val="28"/>
        </w:rPr>
        <w:t xml:space="preserve"> и расходная части областного бюджета увеличены за счет дополнительных целевых федеральных средств на общую сумму в 2020 году 1209,6 млн. рублей и в 2021 году на 1159,2 млн. рублей, в том числе на: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в размере 853,2 млн. рублей ежегодно;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- реализацию мероприятий по устойчивому развитию сельских территорий в 2020 году - 166,9 млн. рублей, в 2021 году - 173,7 млн. рублей; 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в размере 22,0 млн. рублей ежегодно;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поддержку творческой деятельности и техническое оснащение детских и кукольных театров - 25,9 млн. рублей ежегодно;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обеспечение развития и укрепления материально-технической базы домов культуры в населенных пунктах с числом жителей до 50 тысяч человек -  42,4 млн. рублей ежегодно;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помощь, в 2020 году на  3,4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поддержку отрасли культуры в 2020 году - 125,9 млн. рублей, в 2021 году - 41,1 млн. рублей;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-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в 2021 году на 0,9 млн. рублей и уменьшение в  2020 году на 30,1 млн. рублей.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>Уточнены размер зарезервированных средств на финансовое обеспечение мероприятий национальных проектов в целях реализации Указа Президента Российской Федерации от 7 мая 2018 года № 204 и объем областного дорожного фонда. Скорректированы объемы привлечения и погашения банковских заимствований.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Объем межбюджетных трансфертов, предоставляемых из областного бюджета местным бюджетам в 2020 и 2021 годах, увеличен на 272,4 млн. рублей и 173,7 млн. рублей соответственно. 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t xml:space="preserve"> Доходы областного бюджета на 2020 год составят 98565,0 </w:t>
      </w:r>
      <w:proofErr w:type="gramStart"/>
      <w:r w:rsidRPr="00AF5925">
        <w:rPr>
          <w:spacing w:val="-6"/>
          <w:szCs w:val="28"/>
        </w:rPr>
        <w:t>млн</w:t>
      </w:r>
      <w:proofErr w:type="gramEnd"/>
      <w:r w:rsidRPr="00AF5925">
        <w:rPr>
          <w:spacing w:val="-6"/>
          <w:szCs w:val="28"/>
        </w:rPr>
        <w:t xml:space="preserve"> рублей, расходы 98025,0 млн рублей, профицит областного бюджета сложился в размере 540,0 млн. рублей. </w:t>
      </w:r>
    </w:p>
    <w:p w:rsidR="00AF5925" w:rsidRPr="00AF5925" w:rsidRDefault="00AF5925" w:rsidP="00AF5925">
      <w:pPr>
        <w:ind w:firstLine="709"/>
        <w:jc w:val="both"/>
        <w:rPr>
          <w:spacing w:val="-6"/>
          <w:szCs w:val="28"/>
        </w:rPr>
      </w:pPr>
      <w:r w:rsidRPr="00AF5925">
        <w:rPr>
          <w:spacing w:val="-6"/>
          <w:szCs w:val="28"/>
        </w:rPr>
        <w:lastRenderedPageBreak/>
        <w:t xml:space="preserve">Доходы областного бюджета на 2021 год составят 102403,0 </w:t>
      </w:r>
      <w:proofErr w:type="gramStart"/>
      <w:r w:rsidRPr="00AF5925">
        <w:rPr>
          <w:spacing w:val="-6"/>
          <w:szCs w:val="28"/>
        </w:rPr>
        <w:t>млн</w:t>
      </w:r>
      <w:proofErr w:type="gramEnd"/>
      <w:r w:rsidRPr="00AF5925">
        <w:rPr>
          <w:spacing w:val="-6"/>
          <w:szCs w:val="28"/>
        </w:rPr>
        <w:t xml:space="preserve"> рублей, расходы 100288,2 млн рублей, профицит областного бюджета сложился в размере 2114,8 млн рублей.</w:t>
      </w:r>
    </w:p>
    <w:p w:rsidR="00251B16" w:rsidRPr="002B51BA" w:rsidRDefault="00251B16" w:rsidP="00251B16">
      <w:pPr>
        <w:ind w:firstLine="709"/>
        <w:jc w:val="both"/>
        <w:rPr>
          <w:spacing w:val="-6"/>
          <w:szCs w:val="28"/>
        </w:rPr>
      </w:pPr>
    </w:p>
    <w:p w:rsidR="002B51BA" w:rsidRDefault="002B51BA" w:rsidP="00251B16">
      <w:pPr>
        <w:ind w:firstLine="709"/>
        <w:jc w:val="both"/>
        <w:rPr>
          <w:spacing w:val="-6"/>
          <w:szCs w:val="28"/>
        </w:rPr>
      </w:pPr>
    </w:p>
    <w:p w:rsidR="00AF5925" w:rsidRPr="00FD0BD0" w:rsidRDefault="00AF5925" w:rsidP="00251B16">
      <w:pPr>
        <w:ind w:firstLine="709"/>
        <w:jc w:val="both"/>
        <w:rPr>
          <w:spacing w:val="-6"/>
          <w:szCs w:val="28"/>
        </w:rPr>
      </w:pPr>
    </w:p>
    <w:p w:rsidR="00EE38EC" w:rsidRPr="00EE38EC" w:rsidRDefault="00EE38EC" w:rsidP="00EE38EC">
      <w:pPr>
        <w:jc w:val="both"/>
        <w:rPr>
          <w:b/>
          <w:spacing w:val="-6"/>
          <w:szCs w:val="28"/>
        </w:rPr>
      </w:pPr>
      <w:r w:rsidRPr="00EE38EC">
        <w:rPr>
          <w:b/>
          <w:spacing w:val="-6"/>
          <w:szCs w:val="28"/>
        </w:rPr>
        <w:t xml:space="preserve">Первый заместитель Председателя </w:t>
      </w:r>
    </w:p>
    <w:p w:rsidR="00EE38EC" w:rsidRPr="00EE38EC" w:rsidRDefault="00EE38EC" w:rsidP="00EE38EC">
      <w:pPr>
        <w:jc w:val="both"/>
        <w:rPr>
          <w:b/>
          <w:spacing w:val="-6"/>
          <w:szCs w:val="28"/>
        </w:rPr>
      </w:pPr>
      <w:r w:rsidRPr="00EE38EC">
        <w:rPr>
          <w:b/>
          <w:spacing w:val="-6"/>
          <w:szCs w:val="28"/>
        </w:rPr>
        <w:t xml:space="preserve">Правительства </w:t>
      </w:r>
      <w:proofErr w:type="gramStart"/>
      <w:r w:rsidRPr="00EE38EC">
        <w:rPr>
          <w:b/>
          <w:spacing w:val="-6"/>
          <w:szCs w:val="28"/>
        </w:rPr>
        <w:t>Саратовской</w:t>
      </w:r>
      <w:proofErr w:type="gramEnd"/>
      <w:r w:rsidRPr="00EE38EC">
        <w:rPr>
          <w:b/>
          <w:spacing w:val="-6"/>
          <w:szCs w:val="28"/>
        </w:rPr>
        <w:t xml:space="preserve"> </w:t>
      </w:r>
    </w:p>
    <w:p w:rsidR="00EE38EC" w:rsidRPr="00EE38EC" w:rsidRDefault="00EE38EC" w:rsidP="00EE38EC">
      <w:pPr>
        <w:jc w:val="both"/>
        <w:rPr>
          <w:b/>
          <w:spacing w:val="-6"/>
          <w:szCs w:val="28"/>
        </w:rPr>
      </w:pPr>
      <w:r w:rsidRPr="00EE38EC">
        <w:rPr>
          <w:b/>
          <w:spacing w:val="-6"/>
          <w:szCs w:val="28"/>
        </w:rPr>
        <w:t xml:space="preserve">области – министр финансов </w:t>
      </w:r>
    </w:p>
    <w:p w:rsidR="002B51BA" w:rsidRPr="002B51BA" w:rsidRDefault="00EE38EC" w:rsidP="00EE38EC">
      <w:pPr>
        <w:jc w:val="both"/>
        <w:rPr>
          <w:spacing w:val="-6"/>
          <w:szCs w:val="28"/>
        </w:rPr>
      </w:pPr>
      <w:r w:rsidRPr="00EE38EC">
        <w:rPr>
          <w:b/>
          <w:spacing w:val="-6"/>
          <w:szCs w:val="28"/>
        </w:rPr>
        <w:t xml:space="preserve">Саратовской области                                                                                  </w:t>
      </w:r>
      <w:proofErr w:type="spellStart"/>
      <w:r w:rsidRPr="00EE38EC">
        <w:rPr>
          <w:b/>
          <w:spacing w:val="-6"/>
          <w:szCs w:val="28"/>
        </w:rPr>
        <w:t>В.Г.Ойкин</w:t>
      </w:r>
      <w:bookmarkStart w:id="0" w:name="_GoBack"/>
      <w:bookmarkEnd w:id="0"/>
      <w:proofErr w:type="spellEnd"/>
    </w:p>
    <w:sectPr w:rsidR="002B51BA" w:rsidRPr="002B51BA" w:rsidSect="006B3E6B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E6B" w:rsidRDefault="006B3E6B" w:rsidP="006B3E6B">
      <w:r>
        <w:separator/>
      </w:r>
    </w:p>
  </w:endnote>
  <w:endnote w:type="continuationSeparator" w:id="0">
    <w:p w:rsidR="006B3E6B" w:rsidRDefault="006B3E6B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EE38EC">
          <w:rPr>
            <w:noProof/>
            <w:sz w:val="18"/>
          </w:rPr>
          <w:t>5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E6B" w:rsidRDefault="006B3E6B" w:rsidP="006B3E6B">
      <w:r>
        <w:separator/>
      </w:r>
    </w:p>
  </w:footnote>
  <w:footnote w:type="continuationSeparator" w:id="0">
    <w:p w:rsidR="006B3E6B" w:rsidRDefault="006B3E6B" w:rsidP="006B3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2155"/>
    <w:rsid w:val="0000677D"/>
    <w:rsid w:val="00007C57"/>
    <w:rsid w:val="00010CCF"/>
    <w:rsid w:val="00012F7A"/>
    <w:rsid w:val="00014AE8"/>
    <w:rsid w:val="0001631D"/>
    <w:rsid w:val="0002699B"/>
    <w:rsid w:val="00026AA9"/>
    <w:rsid w:val="00030493"/>
    <w:rsid w:val="000313C1"/>
    <w:rsid w:val="00031F5D"/>
    <w:rsid w:val="00032E84"/>
    <w:rsid w:val="00033C9C"/>
    <w:rsid w:val="00033F39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375B"/>
    <w:rsid w:val="000643AC"/>
    <w:rsid w:val="000706EA"/>
    <w:rsid w:val="000732E1"/>
    <w:rsid w:val="00074A2F"/>
    <w:rsid w:val="000769BF"/>
    <w:rsid w:val="00077CC6"/>
    <w:rsid w:val="000862C5"/>
    <w:rsid w:val="00086CB1"/>
    <w:rsid w:val="000902FA"/>
    <w:rsid w:val="00095194"/>
    <w:rsid w:val="000973ED"/>
    <w:rsid w:val="000A02EE"/>
    <w:rsid w:val="000A0624"/>
    <w:rsid w:val="000A1DC6"/>
    <w:rsid w:val="000A4CBE"/>
    <w:rsid w:val="000A707C"/>
    <w:rsid w:val="000B012C"/>
    <w:rsid w:val="000B0D7F"/>
    <w:rsid w:val="000B1599"/>
    <w:rsid w:val="000B4AF1"/>
    <w:rsid w:val="000B6914"/>
    <w:rsid w:val="000C043B"/>
    <w:rsid w:val="000C13C6"/>
    <w:rsid w:val="000C2F54"/>
    <w:rsid w:val="000C4508"/>
    <w:rsid w:val="000C6130"/>
    <w:rsid w:val="000C7AC2"/>
    <w:rsid w:val="000D19D7"/>
    <w:rsid w:val="000D6068"/>
    <w:rsid w:val="000D7034"/>
    <w:rsid w:val="000E042C"/>
    <w:rsid w:val="000E5F6F"/>
    <w:rsid w:val="000E6165"/>
    <w:rsid w:val="000E68D0"/>
    <w:rsid w:val="000F01D7"/>
    <w:rsid w:val="000F13A1"/>
    <w:rsid w:val="000F195E"/>
    <w:rsid w:val="000F5FB3"/>
    <w:rsid w:val="000F6032"/>
    <w:rsid w:val="000F668D"/>
    <w:rsid w:val="000F772F"/>
    <w:rsid w:val="001007A3"/>
    <w:rsid w:val="00100CDF"/>
    <w:rsid w:val="00100D4A"/>
    <w:rsid w:val="0010196D"/>
    <w:rsid w:val="00103C07"/>
    <w:rsid w:val="001048D6"/>
    <w:rsid w:val="00104DB3"/>
    <w:rsid w:val="001117E2"/>
    <w:rsid w:val="00114A7E"/>
    <w:rsid w:val="0011552B"/>
    <w:rsid w:val="0011564A"/>
    <w:rsid w:val="001160B6"/>
    <w:rsid w:val="0011746E"/>
    <w:rsid w:val="00121B96"/>
    <w:rsid w:val="0012556F"/>
    <w:rsid w:val="00130851"/>
    <w:rsid w:val="00131A77"/>
    <w:rsid w:val="00132C25"/>
    <w:rsid w:val="001332CE"/>
    <w:rsid w:val="00134ADE"/>
    <w:rsid w:val="00136513"/>
    <w:rsid w:val="00137097"/>
    <w:rsid w:val="00140B63"/>
    <w:rsid w:val="00143802"/>
    <w:rsid w:val="00144111"/>
    <w:rsid w:val="001457E0"/>
    <w:rsid w:val="00146503"/>
    <w:rsid w:val="0014688E"/>
    <w:rsid w:val="00146E2D"/>
    <w:rsid w:val="00150321"/>
    <w:rsid w:val="00151139"/>
    <w:rsid w:val="00151226"/>
    <w:rsid w:val="00152FCD"/>
    <w:rsid w:val="0015377D"/>
    <w:rsid w:val="00156A75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5FC1"/>
    <w:rsid w:val="0017629E"/>
    <w:rsid w:val="0017796F"/>
    <w:rsid w:val="0018175C"/>
    <w:rsid w:val="00182C42"/>
    <w:rsid w:val="001863E7"/>
    <w:rsid w:val="001909AC"/>
    <w:rsid w:val="001927EF"/>
    <w:rsid w:val="001941B5"/>
    <w:rsid w:val="0019505E"/>
    <w:rsid w:val="001961C8"/>
    <w:rsid w:val="00197957"/>
    <w:rsid w:val="001A246A"/>
    <w:rsid w:val="001A3336"/>
    <w:rsid w:val="001A5198"/>
    <w:rsid w:val="001A6204"/>
    <w:rsid w:val="001A70B9"/>
    <w:rsid w:val="001B3F27"/>
    <w:rsid w:val="001B465C"/>
    <w:rsid w:val="001B5DF5"/>
    <w:rsid w:val="001B6BE2"/>
    <w:rsid w:val="001C012D"/>
    <w:rsid w:val="001C1F1E"/>
    <w:rsid w:val="001C3855"/>
    <w:rsid w:val="001C4D76"/>
    <w:rsid w:val="001C560B"/>
    <w:rsid w:val="001D1DF2"/>
    <w:rsid w:val="001D29AF"/>
    <w:rsid w:val="001D6E6C"/>
    <w:rsid w:val="001D7330"/>
    <w:rsid w:val="001E156D"/>
    <w:rsid w:val="001E23D2"/>
    <w:rsid w:val="001E310B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2011F4"/>
    <w:rsid w:val="00201220"/>
    <w:rsid w:val="00204D65"/>
    <w:rsid w:val="00204E46"/>
    <w:rsid w:val="0021134C"/>
    <w:rsid w:val="00211E3F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D32"/>
    <w:rsid w:val="00233D63"/>
    <w:rsid w:val="00234AD8"/>
    <w:rsid w:val="002365AD"/>
    <w:rsid w:val="00236DC6"/>
    <w:rsid w:val="00237C28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6091"/>
    <w:rsid w:val="0025620A"/>
    <w:rsid w:val="00256320"/>
    <w:rsid w:val="00257990"/>
    <w:rsid w:val="00265328"/>
    <w:rsid w:val="00266238"/>
    <w:rsid w:val="00266B0D"/>
    <w:rsid w:val="00267103"/>
    <w:rsid w:val="002676EE"/>
    <w:rsid w:val="0027074A"/>
    <w:rsid w:val="002710F1"/>
    <w:rsid w:val="00271719"/>
    <w:rsid w:val="00273CAE"/>
    <w:rsid w:val="00275E6D"/>
    <w:rsid w:val="00282827"/>
    <w:rsid w:val="00283B78"/>
    <w:rsid w:val="00285C3F"/>
    <w:rsid w:val="00285DFC"/>
    <w:rsid w:val="00291E97"/>
    <w:rsid w:val="0029287A"/>
    <w:rsid w:val="00292DB5"/>
    <w:rsid w:val="002942F7"/>
    <w:rsid w:val="00296627"/>
    <w:rsid w:val="0029667C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D46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457A"/>
    <w:rsid w:val="003056B6"/>
    <w:rsid w:val="00305A5C"/>
    <w:rsid w:val="00305EAC"/>
    <w:rsid w:val="003107B6"/>
    <w:rsid w:val="00310CD6"/>
    <w:rsid w:val="0031677B"/>
    <w:rsid w:val="003202E4"/>
    <w:rsid w:val="00322A3F"/>
    <w:rsid w:val="00324ECC"/>
    <w:rsid w:val="00325A38"/>
    <w:rsid w:val="003321CC"/>
    <w:rsid w:val="00335B31"/>
    <w:rsid w:val="00340783"/>
    <w:rsid w:val="00341361"/>
    <w:rsid w:val="00343D13"/>
    <w:rsid w:val="00343E6F"/>
    <w:rsid w:val="00351925"/>
    <w:rsid w:val="00351AED"/>
    <w:rsid w:val="00353038"/>
    <w:rsid w:val="0035338A"/>
    <w:rsid w:val="00354914"/>
    <w:rsid w:val="0035762C"/>
    <w:rsid w:val="00357FC4"/>
    <w:rsid w:val="003600F9"/>
    <w:rsid w:val="00360FFA"/>
    <w:rsid w:val="003622A0"/>
    <w:rsid w:val="00364D5F"/>
    <w:rsid w:val="0036603E"/>
    <w:rsid w:val="003700A8"/>
    <w:rsid w:val="00372B75"/>
    <w:rsid w:val="00373158"/>
    <w:rsid w:val="00376809"/>
    <w:rsid w:val="0037767C"/>
    <w:rsid w:val="00377F3D"/>
    <w:rsid w:val="00381E95"/>
    <w:rsid w:val="00383B8E"/>
    <w:rsid w:val="003855A7"/>
    <w:rsid w:val="00385605"/>
    <w:rsid w:val="0038582A"/>
    <w:rsid w:val="00394343"/>
    <w:rsid w:val="00395B81"/>
    <w:rsid w:val="00395E70"/>
    <w:rsid w:val="00396237"/>
    <w:rsid w:val="003975CD"/>
    <w:rsid w:val="00397A86"/>
    <w:rsid w:val="003A23B3"/>
    <w:rsid w:val="003A34E9"/>
    <w:rsid w:val="003A3961"/>
    <w:rsid w:val="003A403B"/>
    <w:rsid w:val="003A46D2"/>
    <w:rsid w:val="003A48D9"/>
    <w:rsid w:val="003A4C85"/>
    <w:rsid w:val="003A68B7"/>
    <w:rsid w:val="003A7E26"/>
    <w:rsid w:val="003B31B0"/>
    <w:rsid w:val="003B494D"/>
    <w:rsid w:val="003B5A59"/>
    <w:rsid w:val="003B5FEC"/>
    <w:rsid w:val="003C07BC"/>
    <w:rsid w:val="003C139B"/>
    <w:rsid w:val="003C1654"/>
    <w:rsid w:val="003C2DF1"/>
    <w:rsid w:val="003C5B60"/>
    <w:rsid w:val="003C7594"/>
    <w:rsid w:val="003C77FD"/>
    <w:rsid w:val="003C7B7B"/>
    <w:rsid w:val="003D04FC"/>
    <w:rsid w:val="003D4B8D"/>
    <w:rsid w:val="003D4EC6"/>
    <w:rsid w:val="003D5F84"/>
    <w:rsid w:val="003E1265"/>
    <w:rsid w:val="003E1687"/>
    <w:rsid w:val="003E2452"/>
    <w:rsid w:val="003E3EC3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14134"/>
    <w:rsid w:val="00416C0E"/>
    <w:rsid w:val="00416DBC"/>
    <w:rsid w:val="00417028"/>
    <w:rsid w:val="0041776D"/>
    <w:rsid w:val="00420F2D"/>
    <w:rsid w:val="00421056"/>
    <w:rsid w:val="004244B3"/>
    <w:rsid w:val="00424CF4"/>
    <w:rsid w:val="00431D97"/>
    <w:rsid w:val="0043326D"/>
    <w:rsid w:val="00434F0E"/>
    <w:rsid w:val="004356C4"/>
    <w:rsid w:val="00435C7E"/>
    <w:rsid w:val="0043681B"/>
    <w:rsid w:val="004379D1"/>
    <w:rsid w:val="004403A7"/>
    <w:rsid w:val="00441E76"/>
    <w:rsid w:val="004434CC"/>
    <w:rsid w:val="00444229"/>
    <w:rsid w:val="00444FF8"/>
    <w:rsid w:val="00450AA0"/>
    <w:rsid w:val="004518BA"/>
    <w:rsid w:val="0045357D"/>
    <w:rsid w:val="00454C19"/>
    <w:rsid w:val="0045601E"/>
    <w:rsid w:val="00456870"/>
    <w:rsid w:val="00456AE0"/>
    <w:rsid w:val="00461B98"/>
    <w:rsid w:val="00462EEA"/>
    <w:rsid w:val="0046747E"/>
    <w:rsid w:val="00473546"/>
    <w:rsid w:val="0047426F"/>
    <w:rsid w:val="0047533F"/>
    <w:rsid w:val="00480FF9"/>
    <w:rsid w:val="0048341B"/>
    <w:rsid w:val="00485434"/>
    <w:rsid w:val="00485C32"/>
    <w:rsid w:val="00486396"/>
    <w:rsid w:val="00486B7C"/>
    <w:rsid w:val="00490CB5"/>
    <w:rsid w:val="00494827"/>
    <w:rsid w:val="00496264"/>
    <w:rsid w:val="004A0D2A"/>
    <w:rsid w:val="004A1B00"/>
    <w:rsid w:val="004A2A84"/>
    <w:rsid w:val="004A38F2"/>
    <w:rsid w:val="004A72E2"/>
    <w:rsid w:val="004B0889"/>
    <w:rsid w:val="004B1B68"/>
    <w:rsid w:val="004B1F52"/>
    <w:rsid w:val="004B34AE"/>
    <w:rsid w:val="004B4014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E1AEB"/>
    <w:rsid w:val="004E273F"/>
    <w:rsid w:val="004E28C8"/>
    <w:rsid w:val="004E29D9"/>
    <w:rsid w:val="004E4F42"/>
    <w:rsid w:val="004E578E"/>
    <w:rsid w:val="004E6A53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615E"/>
    <w:rsid w:val="00516309"/>
    <w:rsid w:val="00516FE2"/>
    <w:rsid w:val="00520179"/>
    <w:rsid w:val="0052035A"/>
    <w:rsid w:val="00522752"/>
    <w:rsid w:val="00522EF5"/>
    <w:rsid w:val="00523C17"/>
    <w:rsid w:val="00524FA1"/>
    <w:rsid w:val="0052564C"/>
    <w:rsid w:val="005276D4"/>
    <w:rsid w:val="00530176"/>
    <w:rsid w:val="00533B1F"/>
    <w:rsid w:val="00535BE7"/>
    <w:rsid w:val="00537129"/>
    <w:rsid w:val="00540997"/>
    <w:rsid w:val="005413B4"/>
    <w:rsid w:val="005436CF"/>
    <w:rsid w:val="005441D8"/>
    <w:rsid w:val="00545950"/>
    <w:rsid w:val="005462F7"/>
    <w:rsid w:val="00551497"/>
    <w:rsid w:val="00561316"/>
    <w:rsid w:val="00561F5D"/>
    <w:rsid w:val="005623F0"/>
    <w:rsid w:val="00566F25"/>
    <w:rsid w:val="005701BC"/>
    <w:rsid w:val="00571906"/>
    <w:rsid w:val="005735DE"/>
    <w:rsid w:val="00576CEC"/>
    <w:rsid w:val="005814F0"/>
    <w:rsid w:val="00581AF5"/>
    <w:rsid w:val="005843BC"/>
    <w:rsid w:val="0058569E"/>
    <w:rsid w:val="00587FE5"/>
    <w:rsid w:val="0059414C"/>
    <w:rsid w:val="005964EE"/>
    <w:rsid w:val="005A0D03"/>
    <w:rsid w:val="005A4845"/>
    <w:rsid w:val="005A51DF"/>
    <w:rsid w:val="005A70F8"/>
    <w:rsid w:val="005A7C01"/>
    <w:rsid w:val="005B00DA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EAB"/>
    <w:rsid w:val="005D352F"/>
    <w:rsid w:val="005D3FD4"/>
    <w:rsid w:val="005E1475"/>
    <w:rsid w:val="005E14A0"/>
    <w:rsid w:val="005E1CC6"/>
    <w:rsid w:val="005E236E"/>
    <w:rsid w:val="005E4D9D"/>
    <w:rsid w:val="005E6819"/>
    <w:rsid w:val="005E6905"/>
    <w:rsid w:val="005E6B76"/>
    <w:rsid w:val="005E6BAA"/>
    <w:rsid w:val="005E73BA"/>
    <w:rsid w:val="005F44F2"/>
    <w:rsid w:val="005F4CD5"/>
    <w:rsid w:val="005F6A1A"/>
    <w:rsid w:val="00600693"/>
    <w:rsid w:val="006010A7"/>
    <w:rsid w:val="006014AD"/>
    <w:rsid w:val="00601DDE"/>
    <w:rsid w:val="0060418F"/>
    <w:rsid w:val="00605C7C"/>
    <w:rsid w:val="00606967"/>
    <w:rsid w:val="006071D5"/>
    <w:rsid w:val="0060776D"/>
    <w:rsid w:val="0061219C"/>
    <w:rsid w:val="00612D01"/>
    <w:rsid w:val="00612D67"/>
    <w:rsid w:val="00613954"/>
    <w:rsid w:val="00622B96"/>
    <w:rsid w:val="00623256"/>
    <w:rsid w:val="006233C8"/>
    <w:rsid w:val="006279A7"/>
    <w:rsid w:val="006300F7"/>
    <w:rsid w:val="006303A1"/>
    <w:rsid w:val="00631CD1"/>
    <w:rsid w:val="006331C3"/>
    <w:rsid w:val="00636B1C"/>
    <w:rsid w:val="00640130"/>
    <w:rsid w:val="006405C2"/>
    <w:rsid w:val="00640A6A"/>
    <w:rsid w:val="006415EA"/>
    <w:rsid w:val="00643C5D"/>
    <w:rsid w:val="0064497A"/>
    <w:rsid w:val="00646FCE"/>
    <w:rsid w:val="00647D2C"/>
    <w:rsid w:val="00650A64"/>
    <w:rsid w:val="006543D4"/>
    <w:rsid w:val="00654F3E"/>
    <w:rsid w:val="006556AF"/>
    <w:rsid w:val="00655C7C"/>
    <w:rsid w:val="00655D83"/>
    <w:rsid w:val="0065759F"/>
    <w:rsid w:val="0066322D"/>
    <w:rsid w:val="00663D12"/>
    <w:rsid w:val="006645C0"/>
    <w:rsid w:val="00665684"/>
    <w:rsid w:val="006669FE"/>
    <w:rsid w:val="006726B4"/>
    <w:rsid w:val="00672B97"/>
    <w:rsid w:val="006746BF"/>
    <w:rsid w:val="00674E06"/>
    <w:rsid w:val="00675EE8"/>
    <w:rsid w:val="006769C8"/>
    <w:rsid w:val="006817D1"/>
    <w:rsid w:val="00682327"/>
    <w:rsid w:val="00683C86"/>
    <w:rsid w:val="00687214"/>
    <w:rsid w:val="0069060B"/>
    <w:rsid w:val="006928ED"/>
    <w:rsid w:val="00692D06"/>
    <w:rsid w:val="00693306"/>
    <w:rsid w:val="006A1538"/>
    <w:rsid w:val="006A6823"/>
    <w:rsid w:val="006B1E0C"/>
    <w:rsid w:val="006B3529"/>
    <w:rsid w:val="006B3A06"/>
    <w:rsid w:val="006B3E6B"/>
    <w:rsid w:val="006B4E39"/>
    <w:rsid w:val="006B629D"/>
    <w:rsid w:val="006B6F64"/>
    <w:rsid w:val="006B756C"/>
    <w:rsid w:val="006C099B"/>
    <w:rsid w:val="006C1273"/>
    <w:rsid w:val="006C3974"/>
    <w:rsid w:val="006C5464"/>
    <w:rsid w:val="006C6FB7"/>
    <w:rsid w:val="006D00C1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4E14"/>
    <w:rsid w:val="006E5553"/>
    <w:rsid w:val="006E5883"/>
    <w:rsid w:val="006E5D73"/>
    <w:rsid w:val="006E7F91"/>
    <w:rsid w:val="006F0974"/>
    <w:rsid w:val="006F0DFC"/>
    <w:rsid w:val="006F1D27"/>
    <w:rsid w:val="006F3609"/>
    <w:rsid w:val="006F3967"/>
    <w:rsid w:val="006F3BD5"/>
    <w:rsid w:val="006F6E3C"/>
    <w:rsid w:val="00700C4D"/>
    <w:rsid w:val="0070193E"/>
    <w:rsid w:val="00701E14"/>
    <w:rsid w:val="00702FA0"/>
    <w:rsid w:val="007046C4"/>
    <w:rsid w:val="00704D33"/>
    <w:rsid w:val="00706660"/>
    <w:rsid w:val="007103F4"/>
    <w:rsid w:val="00710A52"/>
    <w:rsid w:val="00710A73"/>
    <w:rsid w:val="00715DBB"/>
    <w:rsid w:val="00715FF7"/>
    <w:rsid w:val="0071617C"/>
    <w:rsid w:val="00716225"/>
    <w:rsid w:val="007165FE"/>
    <w:rsid w:val="00720357"/>
    <w:rsid w:val="007228E2"/>
    <w:rsid w:val="007228F3"/>
    <w:rsid w:val="00723490"/>
    <w:rsid w:val="00723569"/>
    <w:rsid w:val="00724AE5"/>
    <w:rsid w:val="00725D8B"/>
    <w:rsid w:val="007313F8"/>
    <w:rsid w:val="00736BC2"/>
    <w:rsid w:val="007428C0"/>
    <w:rsid w:val="007432FC"/>
    <w:rsid w:val="00743CE6"/>
    <w:rsid w:val="007467E9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62A1F"/>
    <w:rsid w:val="00763F20"/>
    <w:rsid w:val="0076510C"/>
    <w:rsid w:val="00765CA4"/>
    <w:rsid w:val="0076607B"/>
    <w:rsid w:val="0077027F"/>
    <w:rsid w:val="00770B49"/>
    <w:rsid w:val="00770E4B"/>
    <w:rsid w:val="007752E5"/>
    <w:rsid w:val="0077675F"/>
    <w:rsid w:val="00776A1C"/>
    <w:rsid w:val="00776C5A"/>
    <w:rsid w:val="00780569"/>
    <w:rsid w:val="00781E02"/>
    <w:rsid w:val="007825A1"/>
    <w:rsid w:val="0079010B"/>
    <w:rsid w:val="007915F2"/>
    <w:rsid w:val="0079248A"/>
    <w:rsid w:val="00794517"/>
    <w:rsid w:val="007A113A"/>
    <w:rsid w:val="007A583B"/>
    <w:rsid w:val="007A65B2"/>
    <w:rsid w:val="007A66E0"/>
    <w:rsid w:val="007B0B74"/>
    <w:rsid w:val="007B291A"/>
    <w:rsid w:val="007B5712"/>
    <w:rsid w:val="007C26FD"/>
    <w:rsid w:val="007C7688"/>
    <w:rsid w:val="007C77D9"/>
    <w:rsid w:val="007C7D23"/>
    <w:rsid w:val="007D1F77"/>
    <w:rsid w:val="007D3212"/>
    <w:rsid w:val="007D4238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A1B"/>
    <w:rsid w:val="007F45E3"/>
    <w:rsid w:val="007F5A5A"/>
    <w:rsid w:val="007F660E"/>
    <w:rsid w:val="008015FA"/>
    <w:rsid w:val="008032B5"/>
    <w:rsid w:val="00804195"/>
    <w:rsid w:val="00804D48"/>
    <w:rsid w:val="00805DBF"/>
    <w:rsid w:val="00807E6E"/>
    <w:rsid w:val="00812301"/>
    <w:rsid w:val="008123BC"/>
    <w:rsid w:val="0081533F"/>
    <w:rsid w:val="0082069D"/>
    <w:rsid w:val="00821A3C"/>
    <w:rsid w:val="00822FF1"/>
    <w:rsid w:val="00824683"/>
    <w:rsid w:val="00824DD5"/>
    <w:rsid w:val="00824E70"/>
    <w:rsid w:val="00827C21"/>
    <w:rsid w:val="00827EA3"/>
    <w:rsid w:val="00832657"/>
    <w:rsid w:val="00833720"/>
    <w:rsid w:val="00836B00"/>
    <w:rsid w:val="00845B82"/>
    <w:rsid w:val="00846530"/>
    <w:rsid w:val="00846EB3"/>
    <w:rsid w:val="00851051"/>
    <w:rsid w:val="008518D4"/>
    <w:rsid w:val="00852054"/>
    <w:rsid w:val="00853835"/>
    <w:rsid w:val="008541EC"/>
    <w:rsid w:val="00854AFC"/>
    <w:rsid w:val="00860450"/>
    <w:rsid w:val="00860AAD"/>
    <w:rsid w:val="008628A2"/>
    <w:rsid w:val="00862AC1"/>
    <w:rsid w:val="00863C00"/>
    <w:rsid w:val="008646C3"/>
    <w:rsid w:val="00865F0B"/>
    <w:rsid w:val="00866B26"/>
    <w:rsid w:val="00875646"/>
    <w:rsid w:val="00885103"/>
    <w:rsid w:val="00887B2C"/>
    <w:rsid w:val="00887CBE"/>
    <w:rsid w:val="0089082B"/>
    <w:rsid w:val="008970DC"/>
    <w:rsid w:val="008A10D4"/>
    <w:rsid w:val="008A1151"/>
    <w:rsid w:val="008A1BB8"/>
    <w:rsid w:val="008A3C41"/>
    <w:rsid w:val="008A3FB5"/>
    <w:rsid w:val="008A59B2"/>
    <w:rsid w:val="008A6823"/>
    <w:rsid w:val="008A7395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9FE"/>
    <w:rsid w:val="008C7BD9"/>
    <w:rsid w:val="008C7E00"/>
    <w:rsid w:val="008D2440"/>
    <w:rsid w:val="008D2D26"/>
    <w:rsid w:val="008D3209"/>
    <w:rsid w:val="008D6828"/>
    <w:rsid w:val="008D72E0"/>
    <w:rsid w:val="008D7D49"/>
    <w:rsid w:val="008D7E15"/>
    <w:rsid w:val="008E22BE"/>
    <w:rsid w:val="008E2C87"/>
    <w:rsid w:val="008E324E"/>
    <w:rsid w:val="008E491E"/>
    <w:rsid w:val="008E4DCB"/>
    <w:rsid w:val="008E52FC"/>
    <w:rsid w:val="008F2E46"/>
    <w:rsid w:val="008F526D"/>
    <w:rsid w:val="009003F1"/>
    <w:rsid w:val="009009CE"/>
    <w:rsid w:val="00900D30"/>
    <w:rsid w:val="00900E8F"/>
    <w:rsid w:val="00905885"/>
    <w:rsid w:val="00906237"/>
    <w:rsid w:val="009103B3"/>
    <w:rsid w:val="009120F2"/>
    <w:rsid w:val="0091341A"/>
    <w:rsid w:val="00914320"/>
    <w:rsid w:val="0091436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2161"/>
    <w:rsid w:val="0093257B"/>
    <w:rsid w:val="00932610"/>
    <w:rsid w:val="00933870"/>
    <w:rsid w:val="00936593"/>
    <w:rsid w:val="00936CE8"/>
    <w:rsid w:val="009376FF"/>
    <w:rsid w:val="0093772E"/>
    <w:rsid w:val="00942DA1"/>
    <w:rsid w:val="00947846"/>
    <w:rsid w:val="00953CB5"/>
    <w:rsid w:val="00954A4F"/>
    <w:rsid w:val="009610FE"/>
    <w:rsid w:val="00962207"/>
    <w:rsid w:val="00964D8E"/>
    <w:rsid w:val="00967F96"/>
    <w:rsid w:val="00973D18"/>
    <w:rsid w:val="00975789"/>
    <w:rsid w:val="0097633F"/>
    <w:rsid w:val="00977050"/>
    <w:rsid w:val="0098121A"/>
    <w:rsid w:val="00981371"/>
    <w:rsid w:val="009813B1"/>
    <w:rsid w:val="00981BCE"/>
    <w:rsid w:val="009831CA"/>
    <w:rsid w:val="00985B35"/>
    <w:rsid w:val="00986F6C"/>
    <w:rsid w:val="009905BA"/>
    <w:rsid w:val="009910A0"/>
    <w:rsid w:val="00993782"/>
    <w:rsid w:val="00994BF4"/>
    <w:rsid w:val="0099782D"/>
    <w:rsid w:val="00997C0B"/>
    <w:rsid w:val="009A02AA"/>
    <w:rsid w:val="009A2BD8"/>
    <w:rsid w:val="009A517B"/>
    <w:rsid w:val="009A5D55"/>
    <w:rsid w:val="009B4BB1"/>
    <w:rsid w:val="009C1CFC"/>
    <w:rsid w:val="009C2921"/>
    <w:rsid w:val="009C68E4"/>
    <w:rsid w:val="009C749A"/>
    <w:rsid w:val="009D0698"/>
    <w:rsid w:val="009D5C35"/>
    <w:rsid w:val="009D5D90"/>
    <w:rsid w:val="009D67BD"/>
    <w:rsid w:val="009E3DA0"/>
    <w:rsid w:val="009E4217"/>
    <w:rsid w:val="009E6D44"/>
    <w:rsid w:val="009F39B0"/>
    <w:rsid w:val="009F39D8"/>
    <w:rsid w:val="009F577F"/>
    <w:rsid w:val="009F64A2"/>
    <w:rsid w:val="009F7F05"/>
    <w:rsid w:val="00A03A62"/>
    <w:rsid w:val="00A04A75"/>
    <w:rsid w:val="00A04A79"/>
    <w:rsid w:val="00A07592"/>
    <w:rsid w:val="00A07FAB"/>
    <w:rsid w:val="00A107F8"/>
    <w:rsid w:val="00A11EB8"/>
    <w:rsid w:val="00A12669"/>
    <w:rsid w:val="00A14298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BBA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3988"/>
    <w:rsid w:val="00A64315"/>
    <w:rsid w:val="00A72340"/>
    <w:rsid w:val="00A72A31"/>
    <w:rsid w:val="00A733C1"/>
    <w:rsid w:val="00A73AB5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7756"/>
    <w:rsid w:val="00A905CB"/>
    <w:rsid w:val="00A93F1B"/>
    <w:rsid w:val="00A9790A"/>
    <w:rsid w:val="00AA12BE"/>
    <w:rsid w:val="00AA38B5"/>
    <w:rsid w:val="00AA5C3D"/>
    <w:rsid w:val="00AA6AC9"/>
    <w:rsid w:val="00AB1801"/>
    <w:rsid w:val="00AB43A9"/>
    <w:rsid w:val="00AB5548"/>
    <w:rsid w:val="00AB5DCD"/>
    <w:rsid w:val="00AB5DDC"/>
    <w:rsid w:val="00AB62E0"/>
    <w:rsid w:val="00AB6462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48C"/>
    <w:rsid w:val="00AD74CB"/>
    <w:rsid w:val="00AE0657"/>
    <w:rsid w:val="00AE2996"/>
    <w:rsid w:val="00AE2FF5"/>
    <w:rsid w:val="00AE3512"/>
    <w:rsid w:val="00AE4BAC"/>
    <w:rsid w:val="00AE4C16"/>
    <w:rsid w:val="00AE66C6"/>
    <w:rsid w:val="00AF097D"/>
    <w:rsid w:val="00AF1AB5"/>
    <w:rsid w:val="00AF327D"/>
    <w:rsid w:val="00AF340D"/>
    <w:rsid w:val="00AF4B45"/>
    <w:rsid w:val="00AF4C5A"/>
    <w:rsid w:val="00AF57FB"/>
    <w:rsid w:val="00AF5925"/>
    <w:rsid w:val="00AF6AA4"/>
    <w:rsid w:val="00AF6CA9"/>
    <w:rsid w:val="00AF7D3C"/>
    <w:rsid w:val="00B0011A"/>
    <w:rsid w:val="00B003ED"/>
    <w:rsid w:val="00B00C45"/>
    <w:rsid w:val="00B00DFC"/>
    <w:rsid w:val="00B05B21"/>
    <w:rsid w:val="00B05E2A"/>
    <w:rsid w:val="00B072A9"/>
    <w:rsid w:val="00B1108D"/>
    <w:rsid w:val="00B132DA"/>
    <w:rsid w:val="00B1450C"/>
    <w:rsid w:val="00B205F0"/>
    <w:rsid w:val="00B206E2"/>
    <w:rsid w:val="00B27822"/>
    <w:rsid w:val="00B323C8"/>
    <w:rsid w:val="00B34F0E"/>
    <w:rsid w:val="00B42778"/>
    <w:rsid w:val="00B438AF"/>
    <w:rsid w:val="00B4712D"/>
    <w:rsid w:val="00B47474"/>
    <w:rsid w:val="00B502CC"/>
    <w:rsid w:val="00B50466"/>
    <w:rsid w:val="00B53251"/>
    <w:rsid w:val="00B575B1"/>
    <w:rsid w:val="00B57D6E"/>
    <w:rsid w:val="00B61A7B"/>
    <w:rsid w:val="00B624E2"/>
    <w:rsid w:val="00B62C64"/>
    <w:rsid w:val="00B6334C"/>
    <w:rsid w:val="00B63434"/>
    <w:rsid w:val="00B65BE3"/>
    <w:rsid w:val="00B6715A"/>
    <w:rsid w:val="00B67F73"/>
    <w:rsid w:val="00B710FC"/>
    <w:rsid w:val="00B71E37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132B"/>
    <w:rsid w:val="00B81899"/>
    <w:rsid w:val="00B826F2"/>
    <w:rsid w:val="00B87719"/>
    <w:rsid w:val="00B90A17"/>
    <w:rsid w:val="00B916EB"/>
    <w:rsid w:val="00B924D3"/>
    <w:rsid w:val="00B925F3"/>
    <w:rsid w:val="00B94AC0"/>
    <w:rsid w:val="00BA0C9D"/>
    <w:rsid w:val="00BA168B"/>
    <w:rsid w:val="00BA353A"/>
    <w:rsid w:val="00BA6D6F"/>
    <w:rsid w:val="00BA6EC1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D1990"/>
    <w:rsid w:val="00BD1FDC"/>
    <w:rsid w:val="00BD48EA"/>
    <w:rsid w:val="00BD4AEA"/>
    <w:rsid w:val="00BD64B0"/>
    <w:rsid w:val="00BD7AFA"/>
    <w:rsid w:val="00BE1C9F"/>
    <w:rsid w:val="00BE2605"/>
    <w:rsid w:val="00BE388A"/>
    <w:rsid w:val="00BE3AFD"/>
    <w:rsid w:val="00BE4C89"/>
    <w:rsid w:val="00BF2BF9"/>
    <w:rsid w:val="00BF35E7"/>
    <w:rsid w:val="00BF720A"/>
    <w:rsid w:val="00C02953"/>
    <w:rsid w:val="00C033AD"/>
    <w:rsid w:val="00C04308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315C"/>
    <w:rsid w:val="00C24D65"/>
    <w:rsid w:val="00C24EAB"/>
    <w:rsid w:val="00C26546"/>
    <w:rsid w:val="00C27657"/>
    <w:rsid w:val="00C27BD9"/>
    <w:rsid w:val="00C300D2"/>
    <w:rsid w:val="00C362A1"/>
    <w:rsid w:val="00C3785E"/>
    <w:rsid w:val="00C40346"/>
    <w:rsid w:val="00C40E61"/>
    <w:rsid w:val="00C43567"/>
    <w:rsid w:val="00C441C6"/>
    <w:rsid w:val="00C46EFB"/>
    <w:rsid w:val="00C47BC9"/>
    <w:rsid w:val="00C50D9D"/>
    <w:rsid w:val="00C51ECF"/>
    <w:rsid w:val="00C521C8"/>
    <w:rsid w:val="00C57CE1"/>
    <w:rsid w:val="00C60E16"/>
    <w:rsid w:val="00C61921"/>
    <w:rsid w:val="00C64624"/>
    <w:rsid w:val="00C661AA"/>
    <w:rsid w:val="00C6740E"/>
    <w:rsid w:val="00C701B0"/>
    <w:rsid w:val="00C70997"/>
    <w:rsid w:val="00C70E40"/>
    <w:rsid w:val="00C72178"/>
    <w:rsid w:val="00C73D6C"/>
    <w:rsid w:val="00C7583A"/>
    <w:rsid w:val="00C8046E"/>
    <w:rsid w:val="00C811C8"/>
    <w:rsid w:val="00C81210"/>
    <w:rsid w:val="00C8186D"/>
    <w:rsid w:val="00C81FC2"/>
    <w:rsid w:val="00C85385"/>
    <w:rsid w:val="00C868B1"/>
    <w:rsid w:val="00C911D2"/>
    <w:rsid w:val="00C91D24"/>
    <w:rsid w:val="00C94DF4"/>
    <w:rsid w:val="00C95F73"/>
    <w:rsid w:val="00C95F88"/>
    <w:rsid w:val="00CA3A46"/>
    <w:rsid w:val="00CB05D2"/>
    <w:rsid w:val="00CB2CF6"/>
    <w:rsid w:val="00CB34B6"/>
    <w:rsid w:val="00CB56B7"/>
    <w:rsid w:val="00CB5B38"/>
    <w:rsid w:val="00CB6F2C"/>
    <w:rsid w:val="00CC0B9F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1319"/>
    <w:rsid w:val="00D013AE"/>
    <w:rsid w:val="00D01EBB"/>
    <w:rsid w:val="00D04AA7"/>
    <w:rsid w:val="00D058DC"/>
    <w:rsid w:val="00D058FC"/>
    <w:rsid w:val="00D11ACB"/>
    <w:rsid w:val="00D12933"/>
    <w:rsid w:val="00D13D65"/>
    <w:rsid w:val="00D1557E"/>
    <w:rsid w:val="00D17061"/>
    <w:rsid w:val="00D17745"/>
    <w:rsid w:val="00D20B54"/>
    <w:rsid w:val="00D2162C"/>
    <w:rsid w:val="00D22A16"/>
    <w:rsid w:val="00D22DEE"/>
    <w:rsid w:val="00D22F12"/>
    <w:rsid w:val="00D26B6D"/>
    <w:rsid w:val="00D26F2C"/>
    <w:rsid w:val="00D2774D"/>
    <w:rsid w:val="00D27F97"/>
    <w:rsid w:val="00D30A62"/>
    <w:rsid w:val="00D315D0"/>
    <w:rsid w:val="00D31D08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2B16"/>
    <w:rsid w:val="00D64DA6"/>
    <w:rsid w:val="00D64E89"/>
    <w:rsid w:val="00D7132A"/>
    <w:rsid w:val="00D71D83"/>
    <w:rsid w:val="00D72D2D"/>
    <w:rsid w:val="00D73D0D"/>
    <w:rsid w:val="00D748A2"/>
    <w:rsid w:val="00D75273"/>
    <w:rsid w:val="00D75563"/>
    <w:rsid w:val="00D80124"/>
    <w:rsid w:val="00D80168"/>
    <w:rsid w:val="00D8028B"/>
    <w:rsid w:val="00D82BA1"/>
    <w:rsid w:val="00D841BA"/>
    <w:rsid w:val="00D86666"/>
    <w:rsid w:val="00D90388"/>
    <w:rsid w:val="00D90D32"/>
    <w:rsid w:val="00D90F43"/>
    <w:rsid w:val="00D93EC1"/>
    <w:rsid w:val="00D95847"/>
    <w:rsid w:val="00D972E4"/>
    <w:rsid w:val="00D9770B"/>
    <w:rsid w:val="00DA2363"/>
    <w:rsid w:val="00DA45F1"/>
    <w:rsid w:val="00DA63CF"/>
    <w:rsid w:val="00DA73F4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D4D"/>
    <w:rsid w:val="00DC41A6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F03B9"/>
    <w:rsid w:val="00DF2E5F"/>
    <w:rsid w:val="00DF461C"/>
    <w:rsid w:val="00DF5987"/>
    <w:rsid w:val="00DF5D63"/>
    <w:rsid w:val="00DF7B6D"/>
    <w:rsid w:val="00E006E4"/>
    <w:rsid w:val="00E00E23"/>
    <w:rsid w:val="00E02339"/>
    <w:rsid w:val="00E02BA8"/>
    <w:rsid w:val="00E030E7"/>
    <w:rsid w:val="00E03A46"/>
    <w:rsid w:val="00E056A4"/>
    <w:rsid w:val="00E057C8"/>
    <w:rsid w:val="00E06F83"/>
    <w:rsid w:val="00E076F1"/>
    <w:rsid w:val="00E0793F"/>
    <w:rsid w:val="00E105F8"/>
    <w:rsid w:val="00E1138E"/>
    <w:rsid w:val="00E11903"/>
    <w:rsid w:val="00E12523"/>
    <w:rsid w:val="00E14EB3"/>
    <w:rsid w:val="00E16402"/>
    <w:rsid w:val="00E16410"/>
    <w:rsid w:val="00E20168"/>
    <w:rsid w:val="00E227EE"/>
    <w:rsid w:val="00E26BD6"/>
    <w:rsid w:val="00E27230"/>
    <w:rsid w:val="00E2733F"/>
    <w:rsid w:val="00E31A3B"/>
    <w:rsid w:val="00E329B7"/>
    <w:rsid w:val="00E33A72"/>
    <w:rsid w:val="00E3522A"/>
    <w:rsid w:val="00E37D9B"/>
    <w:rsid w:val="00E405AD"/>
    <w:rsid w:val="00E416EB"/>
    <w:rsid w:val="00E42FDD"/>
    <w:rsid w:val="00E43796"/>
    <w:rsid w:val="00E440AA"/>
    <w:rsid w:val="00E44E0D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7F72"/>
    <w:rsid w:val="00E6072B"/>
    <w:rsid w:val="00E60EC7"/>
    <w:rsid w:val="00E61B06"/>
    <w:rsid w:val="00E6229D"/>
    <w:rsid w:val="00E63F16"/>
    <w:rsid w:val="00E646C2"/>
    <w:rsid w:val="00E64D3C"/>
    <w:rsid w:val="00E65BF7"/>
    <w:rsid w:val="00E663EE"/>
    <w:rsid w:val="00E674EE"/>
    <w:rsid w:val="00E67583"/>
    <w:rsid w:val="00E678F6"/>
    <w:rsid w:val="00E71C31"/>
    <w:rsid w:val="00E72782"/>
    <w:rsid w:val="00E74FD1"/>
    <w:rsid w:val="00E764C9"/>
    <w:rsid w:val="00E77DF7"/>
    <w:rsid w:val="00E80B12"/>
    <w:rsid w:val="00E835F5"/>
    <w:rsid w:val="00E83D46"/>
    <w:rsid w:val="00E83E26"/>
    <w:rsid w:val="00E83EA0"/>
    <w:rsid w:val="00E844B7"/>
    <w:rsid w:val="00E84A8E"/>
    <w:rsid w:val="00E865A8"/>
    <w:rsid w:val="00E91AED"/>
    <w:rsid w:val="00E91D10"/>
    <w:rsid w:val="00E964E8"/>
    <w:rsid w:val="00E968D0"/>
    <w:rsid w:val="00E96BAA"/>
    <w:rsid w:val="00E96FF3"/>
    <w:rsid w:val="00E97656"/>
    <w:rsid w:val="00E97A78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7E88"/>
    <w:rsid w:val="00EE0CFD"/>
    <w:rsid w:val="00EE0EB1"/>
    <w:rsid w:val="00EE14A5"/>
    <w:rsid w:val="00EE14D5"/>
    <w:rsid w:val="00EE1778"/>
    <w:rsid w:val="00EE1EDE"/>
    <w:rsid w:val="00EE32FE"/>
    <w:rsid w:val="00EE38EC"/>
    <w:rsid w:val="00EE3F0D"/>
    <w:rsid w:val="00EE48C8"/>
    <w:rsid w:val="00EE7202"/>
    <w:rsid w:val="00EF05CC"/>
    <w:rsid w:val="00EF31BD"/>
    <w:rsid w:val="00EF3B73"/>
    <w:rsid w:val="00EF548C"/>
    <w:rsid w:val="00EF65B2"/>
    <w:rsid w:val="00F00265"/>
    <w:rsid w:val="00F02117"/>
    <w:rsid w:val="00F02510"/>
    <w:rsid w:val="00F04607"/>
    <w:rsid w:val="00F0772C"/>
    <w:rsid w:val="00F07A61"/>
    <w:rsid w:val="00F10C89"/>
    <w:rsid w:val="00F110A3"/>
    <w:rsid w:val="00F11683"/>
    <w:rsid w:val="00F12EAA"/>
    <w:rsid w:val="00F14E9B"/>
    <w:rsid w:val="00F16378"/>
    <w:rsid w:val="00F17470"/>
    <w:rsid w:val="00F17986"/>
    <w:rsid w:val="00F216A5"/>
    <w:rsid w:val="00F22BEB"/>
    <w:rsid w:val="00F25593"/>
    <w:rsid w:val="00F259A5"/>
    <w:rsid w:val="00F27E06"/>
    <w:rsid w:val="00F27FCA"/>
    <w:rsid w:val="00F30812"/>
    <w:rsid w:val="00F30C30"/>
    <w:rsid w:val="00F31410"/>
    <w:rsid w:val="00F3162A"/>
    <w:rsid w:val="00F318C7"/>
    <w:rsid w:val="00F31E50"/>
    <w:rsid w:val="00F3407E"/>
    <w:rsid w:val="00F354A2"/>
    <w:rsid w:val="00F35AA7"/>
    <w:rsid w:val="00F36DA1"/>
    <w:rsid w:val="00F373FA"/>
    <w:rsid w:val="00F41184"/>
    <w:rsid w:val="00F4275C"/>
    <w:rsid w:val="00F44C61"/>
    <w:rsid w:val="00F47A48"/>
    <w:rsid w:val="00F50985"/>
    <w:rsid w:val="00F51698"/>
    <w:rsid w:val="00F53652"/>
    <w:rsid w:val="00F5378A"/>
    <w:rsid w:val="00F549ED"/>
    <w:rsid w:val="00F5727A"/>
    <w:rsid w:val="00F60291"/>
    <w:rsid w:val="00F60615"/>
    <w:rsid w:val="00F60D57"/>
    <w:rsid w:val="00F61480"/>
    <w:rsid w:val="00F61DD2"/>
    <w:rsid w:val="00F638B6"/>
    <w:rsid w:val="00F64921"/>
    <w:rsid w:val="00F6517D"/>
    <w:rsid w:val="00F74C68"/>
    <w:rsid w:val="00F74DCF"/>
    <w:rsid w:val="00F75A5C"/>
    <w:rsid w:val="00F75DE7"/>
    <w:rsid w:val="00F760E1"/>
    <w:rsid w:val="00F839EB"/>
    <w:rsid w:val="00F86435"/>
    <w:rsid w:val="00F870F0"/>
    <w:rsid w:val="00F87CFE"/>
    <w:rsid w:val="00F905C1"/>
    <w:rsid w:val="00F91F78"/>
    <w:rsid w:val="00F92847"/>
    <w:rsid w:val="00F95321"/>
    <w:rsid w:val="00F96A4A"/>
    <w:rsid w:val="00F973EF"/>
    <w:rsid w:val="00F97896"/>
    <w:rsid w:val="00FA5017"/>
    <w:rsid w:val="00FA5084"/>
    <w:rsid w:val="00FA6134"/>
    <w:rsid w:val="00FA777E"/>
    <w:rsid w:val="00FB1407"/>
    <w:rsid w:val="00FB2D9E"/>
    <w:rsid w:val="00FB3990"/>
    <w:rsid w:val="00FB3C83"/>
    <w:rsid w:val="00FC0869"/>
    <w:rsid w:val="00FC0FA4"/>
    <w:rsid w:val="00FC294C"/>
    <w:rsid w:val="00FC5F1F"/>
    <w:rsid w:val="00FC626B"/>
    <w:rsid w:val="00FD00AC"/>
    <w:rsid w:val="00FD0485"/>
    <w:rsid w:val="00FD0BD0"/>
    <w:rsid w:val="00FD434F"/>
    <w:rsid w:val="00FD5373"/>
    <w:rsid w:val="00FD76FB"/>
    <w:rsid w:val="00FE22F1"/>
    <w:rsid w:val="00FE5172"/>
    <w:rsid w:val="00FF0D65"/>
    <w:rsid w:val="00FF442C"/>
    <w:rsid w:val="00FF5A5E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08B16-FE28-4525-8C9F-26EB8A89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1284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10168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5</cp:revision>
  <cp:lastPrinted>2019-06-06T05:31:00Z</cp:lastPrinted>
  <dcterms:created xsi:type="dcterms:W3CDTF">2019-06-14T08:33:00Z</dcterms:created>
  <dcterms:modified xsi:type="dcterms:W3CDTF">2019-09-06T13:09:00Z</dcterms:modified>
</cp:coreProperties>
</file>