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AF6" w:rsidRPr="00732AF6" w:rsidRDefault="00732AF6">
      <w:pPr>
        <w:pStyle w:val="ConsPlusTitle"/>
        <w:jc w:val="center"/>
        <w:outlineLvl w:val="0"/>
        <w:rPr>
          <w:rFonts w:ascii="PT Astra Serif" w:hAnsi="PT Astra Serif"/>
          <w:sz w:val="28"/>
          <w:szCs w:val="28"/>
        </w:rPr>
      </w:pPr>
      <w:r w:rsidRPr="00732AF6">
        <w:rPr>
          <w:rFonts w:ascii="PT Astra Serif" w:hAnsi="PT Astra Serif"/>
          <w:sz w:val="28"/>
          <w:szCs w:val="28"/>
        </w:rPr>
        <w:t>ПРАВИТЕЛЬСТВО САРАТОВСКОЙ ОБЛАСТИ</w:t>
      </w:r>
    </w:p>
    <w:p w:rsidR="00732AF6" w:rsidRPr="00732AF6" w:rsidRDefault="00732AF6">
      <w:pPr>
        <w:pStyle w:val="ConsPlusTitle"/>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ПОСТАНОВЛЕНИЕ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от 29 декабря 2018 г. N 773-П</w:t>
      </w:r>
    </w:p>
    <w:p w:rsidR="00732AF6" w:rsidRPr="00732AF6" w:rsidRDefault="00732AF6">
      <w:pPr>
        <w:pStyle w:val="ConsPlusTitle"/>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 ГОСУДАРСТВЕННОЙ ПРОГРАММЕ САРАТОВСКОЙ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17.01.2019 </w:t>
            </w:r>
            <w:hyperlink r:id="rId5">
              <w:r w:rsidRPr="00732AF6">
                <w:rPr>
                  <w:rFonts w:ascii="PT Astra Serif" w:hAnsi="PT Astra Serif"/>
                  <w:sz w:val="28"/>
                  <w:szCs w:val="28"/>
                </w:rPr>
                <w:t>N 20-П</w:t>
              </w:r>
            </w:hyperlink>
            <w:r w:rsidRPr="00732AF6">
              <w:rPr>
                <w:rFonts w:ascii="PT Astra Serif" w:hAnsi="PT Astra Serif"/>
                <w:sz w:val="28"/>
                <w:szCs w:val="28"/>
              </w:rPr>
              <w:t xml:space="preserve">, от 29.03.2019 </w:t>
            </w:r>
            <w:hyperlink r:id="rId6">
              <w:r w:rsidRPr="00732AF6">
                <w:rPr>
                  <w:rFonts w:ascii="PT Astra Serif" w:hAnsi="PT Astra Serif"/>
                  <w:sz w:val="28"/>
                  <w:szCs w:val="28"/>
                </w:rPr>
                <w:t>N 205-П</w:t>
              </w:r>
            </w:hyperlink>
            <w:r w:rsidRPr="00732AF6">
              <w:rPr>
                <w:rFonts w:ascii="PT Astra Serif" w:hAnsi="PT Astra Serif"/>
                <w:sz w:val="28"/>
                <w:szCs w:val="28"/>
              </w:rPr>
              <w:t xml:space="preserve">, от 29.05.2019 </w:t>
            </w:r>
            <w:hyperlink r:id="rId7">
              <w:r w:rsidRPr="00732AF6">
                <w:rPr>
                  <w:rFonts w:ascii="PT Astra Serif" w:hAnsi="PT Astra Serif"/>
                  <w:sz w:val="28"/>
                  <w:szCs w:val="28"/>
                </w:rPr>
                <w:t>N 373-П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25.06.2019 </w:t>
            </w:r>
            <w:hyperlink r:id="rId8">
              <w:r w:rsidRPr="00732AF6">
                <w:rPr>
                  <w:rFonts w:ascii="PT Astra Serif" w:hAnsi="PT Astra Serif"/>
                  <w:sz w:val="28"/>
                  <w:szCs w:val="28"/>
                </w:rPr>
                <w:t>N 443-П</w:t>
              </w:r>
            </w:hyperlink>
            <w:r w:rsidRPr="00732AF6">
              <w:rPr>
                <w:rFonts w:ascii="PT Astra Serif" w:hAnsi="PT Astra Serif"/>
                <w:sz w:val="28"/>
                <w:szCs w:val="28"/>
              </w:rPr>
              <w:t xml:space="preserve">, от 31.07.2019 </w:t>
            </w:r>
            <w:hyperlink r:id="rId9">
              <w:r w:rsidRPr="00732AF6">
                <w:rPr>
                  <w:rFonts w:ascii="PT Astra Serif" w:hAnsi="PT Astra Serif"/>
                  <w:sz w:val="28"/>
                  <w:szCs w:val="28"/>
                </w:rPr>
                <w:t>N 537-П</w:t>
              </w:r>
            </w:hyperlink>
            <w:r w:rsidRPr="00732AF6">
              <w:rPr>
                <w:rFonts w:ascii="PT Astra Serif" w:hAnsi="PT Astra Serif"/>
                <w:sz w:val="28"/>
                <w:szCs w:val="28"/>
              </w:rPr>
              <w:t xml:space="preserve">, от 14.08.2019 </w:t>
            </w:r>
            <w:hyperlink r:id="rId10">
              <w:r w:rsidRPr="00732AF6">
                <w:rPr>
                  <w:rFonts w:ascii="PT Astra Serif" w:hAnsi="PT Astra Serif"/>
                  <w:sz w:val="28"/>
                  <w:szCs w:val="28"/>
                </w:rPr>
                <w:t>N 584-П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17.09.2019 </w:t>
            </w:r>
            <w:hyperlink r:id="rId11">
              <w:r w:rsidRPr="00732AF6">
                <w:rPr>
                  <w:rFonts w:ascii="PT Astra Serif" w:hAnsi="PT Astra Serif"/>
                  <w:sz w:val="28"/>
                  <w:szCs w:val="28"/>
                </w:rPr>
                <w:t>N 659-П</w:t>
              </w:r>
            </w:hyperlink>
            <w:r w:rsidRPr="00732AF6">
              <w:rPr>
                <w:rFonts w:ascii="PT Astra Serif" w:hAnsi="PT Astra Serif"/>
                <w:sz w:val="28"/>
                <w:szCs w:val="28"/>
              </w:rPr>
              <w:t xml:space="preserve">, от 02.10.2019 </w:t>
            </w:r>
            <w:hyperlink r:id="rId12">
              <w:r w:rsidRPr="00732AF6">
                <w:rPr>
                  <w:rFonts w:ascii="PT Astra Serif" w:hAnsi="PT Astra Serif"/>
                  <w:sz w:val="28"/>
                  <w:szCs w:val="28"/>
                </w:rPr>
                <w:t>N 696-П</w:t>
              </w:r>
            </w:hyperlink>
            <w:r w:rsidRPr="00732AF6">
              <w:rPr>
                <w:rFonts w:ascii="PT Astra Serif" w:hAnsi="PT Astra Serif"/>
                <w:sz w:val="28"/>
                <w:szCs w:val="28"/>
              </w:rPr>
              <w:t xml:space="preserve">, от 11.10.2019 </w:t>
            </w:r>
            <w:hyperlink r:id="rId13">
              <w:r w:rsidRPr="00732AF6">
                <w:rPr>
                  <w:rFonts w:ascii="PT Astra Serif" w:hAnsi="PT Astra Serif"/>
                  <w:sz w:val="28"/>
                  <w:szCs w:val="28"/>
                </w:rPr>
                <w:t>N 716-П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31.10.2019 </w:t>
            </w:r>
            <w:hyperlink r:id="rId14">
              <w:r w:rsidRPr="00732AF6">
                <w:rPr>
                  <w:rFonts w:ascii="PT Astra Serif" w:hAnsi="PT Astra Serif"/>
                  <w:sz w:val="28"/>
                  <w:szCs w:val="28"/>
                </w:rPr>
                <w:t>N 764-П</w:t>
              </w:r>
            </w:hyperlink>
            <w:r w:rsidRPr="00732AF6">
              <w:rPr>
                <w:rFonts w:ascii="PT Astra Serif" w:hAnsi="PT Astra Serif"/>
                <w:sz w:val="28"/>
                <w:szCs w:val="28"/>
              </w:rPr>
              <w:t xml:space="preserve">, от 28.11.2019 </w:t>
            </w:r>
            <w:hyperlink r:id="rId15">
              <w:r w:rsidRPr="00732AF6">
                <w:rPr>
                  <w:rFonts w:ascii="PT Astra Serif" w:hAnsi="PT Astra Serif"/>
                  <w:sz w:val="28"/>
                  <w:szCs w:val="28"/>
                </w:rPr>
                <w:t>N 830-П</w:t>
              </w:r>
            </w:hyperlink>
            <w:r w:rsidRPr="00732AF6">
              <w:rPr>
                <w:rFonts w:ascii="PT Astra Serif" w:hAnsi="PT Astra Serif"/>
                <w:sz w:val="28"/>
                <w:szCs w:val="28"/>
              </w:rPr>
              <w:t xml:space="preserve">, от 29.11.2019 </w:t>
            </w:r>
            <w:hyperlink r:id="rId16">
              <w:r w:rsidRPr="00732AF6">
                <w:rPr>
                  <w:rFonts w:ascii="PT Astra Serif" w:hAnsi="PT Astra Serif"/>
                  <w:sz w:val="28"/>
                  <w:szCs w:val="28"/>
                </w:rPr>
                <w:t>N 833-П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11.12.2019 </w:t>
            </w:r>
            <w:hyperlink r:id="rId17">
              <w:r w:rsidRPr="00732AF6">
                <w:rPr>
                  <w:rFonts w:ascii="PT Astra Serif" w:hAnsi="PT Astra Serif"/>
                  <w:sz w:val="28"/>
                  <w:szCs w:val="28"/>
                </w:rPr>
                <w:t>N 864-П</w:t>
              </w:r>
            </w:hyperlink>
            <w:r w:rsidRPr="00732AF6">
              <w:rPr>
                <w:rFonts w:ascii="PT Astra Serif" w:hAnsi="PT Astra Serif"/>
                <w:sz w:val="28"/>
                <w:szCs w:val="28"/>
              </w:rPr>
              <w:t xml:space="preserve">, от 31.12.2019 </w:t>
            </w:r>
            <w:hyperlink r:id="rId18">
              <w:r w:rsidRPr="00732AF6">
                <w:rPr>
                  <w:rFonts w:ascii="PT Astra Serif" w:hAnsi="PT Astra Serif"/>
                  <w:sz w:val="28"/>
                  <w:szCs w:val="28"/>
                </w:rPr>
                <w:t>N 957-П</w:t>
              </w:r>
            </w:hyperlink>
            <w:r w:rsidRPr="00732AF6">
              <w:rPr>
                <w:rFonts w:ascii="PT Astra Serif" w:hAnsi="PT Astra Serif"/>
                <w:sz w:val="28"/>
                <w:szCs w:val="28"/>
              </w:rPr>
              <w:t xml:space="preserve">, от 31.12.2019 </w:t>
            </w:r>
            <w:hyperlink r:id="rId19">
              <w:r w:rsidRPr="00732AF6">
                <w:rPr>
                  <w:rFonts w:ascii="PT Astra Serif" w:hAnsi="PT Astra Serif"/>
                  <w:sz w:val="28"/>
                  <w:szCs w:val="28"/>
                </w:rPr>
                <w:t>N 958-П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27.02.2020 </w:t>
            </w:r>
            <w:hyperlink r:id="rId20">
              <w:r w:rsidRPr="00732AF6">
                <w:rPr>
                  <w:rFonts w:ascii="PT Astra Serif" w:hAnsi="PT Astra Serif"/>
                  <w:sz w:val="28"/>
                  <w:szCs w:val="28"/>
                </w:rPr>
                <w:t>N 116-П</w:t>
              </w:r>
            </w:hyperlink>
            <w:r w:rsidRPr="00732AF6">
              <w:rPr>
                <w:rFonts w:ascii="PT Astra Serif" w:hAnsi="PT Astra Serif"/>
                <w:sz w:val="28"/>
                <w:szCs w:val="28"/>
              </w:rPr>
              <w:t xml:space="preserve">, от 28.02.2020 </w:t>
            </w:r>
            <w:hyperlink r:id="rId21">
              <w:r w:rsidRPr="00732AF6">
                <w:rPr>
                  <w:rFonts w:ascii="PT Astra Serif" w:hAnsi="PT Astra Serif"/>
                  <w:sz w:val="28"/>
                  <w:szCs w:val="28"/>
                </w:rPr>
                <w:t>N 119-П</w:t>
              </w:r>
            </w:hyperlink>
            <w:r w:rsidRPr="00732AF6">
              <w:rPr>
                <w:rFonts w:ascii="PT Astra Serif" w:hAnsi="PT Astra Serif"/>
                <w:sz w:val="28"/>
                <w:szCs w:val="28"/>
              </w:rPr>
              <w:t xml:space="preserve">, от 14.04.2020 </w:t>
            </w:r>
            <w:hyperlink r:id="rId22">
              <w:r w:rsidRPr="00732AF6">
                <w:rPr>
                  <w:rFonts w:ascii="PT Astra Serif" w:hAnsi="PT Astra Serif"/>
                  <w:sz w:val="28"/>
                  <w:szCs w:val="28"/>
                </w:rPr>
                <w:t>N 273-П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21.04.2020 </w:t>
            </w:r>
            <w:hyperlink r:id="rId23">
              <w:r w:rsidRPr="00732AF6">
                <w:rPr>
                  <w:rFonts w:ascii="PT Astra Serif" w:hAnsi="PT Astra Serif"/>
                  <w:sz w:val="28"/>
                  <w:szCs w:val="28"/>
                </w:rPr>
                <w:t>N 311-П</w:t>
              </w:r>
            </w:hyperlink>
            <w:r w:rsidRPr="00732AF6">
              <w:rPr>
                <w:rFonts w:ascii="PT Astra Serif" w:hAnsi="PT Astra Serif"/>
                <w:sz w:val="28"/>
                <w:szCs w:val="28"/>
              </w:rPr>
              <w:t xml:space="preserve">, от 06.07.2020 </w:t>
            </w:r>
            <w:hyperlink r:id="rId24">
              <w:r w:rsidRPr="00732AF6">
                <w:rPr>
                  <w:rFonts w:ascii="PT Astra Serif" w:hAnsi="PT Astra Serif"/>
                  <w:sz w:val="28"/>
                  <w:szCs w:val="28"/>
                </w:rPr>
                <w:t>N 558-П</w:t>
              </w:r>
            </w:hyperlink>
            <w:r w:rsidRPr="00732AF6">
              <w:rPr>
                <w:rFonts w:ascii="PT Astra Serif" w:hAnsi="PT Astra Serif"/>
                <w:sz w:val="28"/>
                <w:szCs w:val="28"/>
              </w:rPr>
              <w:t xml:space="preserve">, от 16.09.2020 </w:t>
            </w:r>
            <w:hyperlink r:id="rId25">
              <w:r w:rsidRPr="00732AF6">
                <w:rPr>
                  <w:rFonts w:ascii="PT Astra Serif" w:hAnsi="PT Astra Serif"/>
                  <w:sz w:val="28"/>
                  <w:szCs w:val="28"/>
                </w:rPr>
                <w:t>N 782-П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14.10.2020 </w:t>
            </w:r>
            <w:hyperlink r:id="rId26">
              <w:r w:rsidRPr="00732AF6">
                <w:rPr>
                  <w:rFonts w:ascii="PT Astra Serif" w:hAnsi="PT Astra Serif"/>
                  <w:sz w:val="28"/>
                  <w:szCs w:val="28"/>
                </w:rPr>
                <w:t>N 847-П</w:t>
              </w:r>
            </w:hyperlink>
            <w:r w:rsidRPr="00732AF6">
              <w:rPr>
                <w:rFonts w:ascii="PT Astra Serif" w:hAnsi="PT Astra Serif"/>
                <w:sz w:val="28"/>
                <w:szCs w:val="28"/>
              </w:rPr>
              <w:t xml:space="preserve">, от 16.11.2020 </w:t>
            </w:r>
            <w:hyperlink r:id="rId27">
              <w:r w:rsidRPr="00732AF6">
                <w:rPr>
                  <w:rFonts w:ascii="PT Astra Serif" w:hAnsi="PT Astra Serif"/>
                  <w:sz w:val="28"/>
                  <w:szCs w:val="28"/>
                </w:rPr>
                <w:t>N 917-П</w:t>
              </w:r>
            </w:hyperlink>
            <w:r w:rsidRPr="00732AF6">
              <w:rPr>
                <w:rFonts w:ascii="PT Astra Serif" w:hAnsi="PT Astra Serif"/>
                <w:sz w:val="28"/>
                <w:szCs w:val="28"/>
              </w:rPr>
              <w:t xml:space="preserve">, от 31.12.2020 </w:t>
            </w:r>
            <w:hyperlink r:id="rId28">
              <w:r w:rsidRPr="00732AF6">
                <w:rPr>
                  <w:rFonts w:ascii="PT Astra Serif" w:hAnsi="PT Astra Serif"/>
                  <w:sz w:val="28"/>
                  <w:szCs w:val="28"/>
                </w:rPr>
                <w:t>N 1093-П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16.02.2021 </w:t>
            </w:r>
            <w:hyperlink r:id="rId29">
              <w:r w:rsidRPr="00732AF6">
                <w:rPr>
                  <w:rFonts w:ascii="PT Astra Serif" w:hAnsi="PT Astra Serif"/>
                  <w:sz w:val="28"/>
                  <w:szCs w:val="28"/>
                </w:rPr>
                <w:t>N 85-П</w:t>
              </w:r>
            </w:hyperlink>
            <w:r w:rsidRPr="00732AF6">
              <w:rPr>
                <w:rFonts w:ascii="PT Astra Serif" w:hAnsi="PT Astra Serif"/>
                <w:sz w:val="28"/>
                <w:szCs w:val="28"/>
              </w:rPr>
              <w:t xml:space="preserve">, от 22.03.2021 </w:t>
            </w:r>
            <w:hyperlink r:id="rId30">
              <w:r w:rsidRPr="00732AF6">
                <w:rPr>
                  <w:rFonts w:ascii="PT Astra Serif" w:hAnsi="PT Astra Serif"/>
                  <w:sz w:val="28"/>
                  <w:szCs w:val="28"/>
                </w:rPr>
                <w:t>N 180-П</w:t>
              </w:r>
            </w:hyperlink>
            <w:r w:rsidRPr="00732AF6">
              <w:rPr>
                <w:rFonts w:ascii="PT Astra Serif" w:hAnsi="PT Astra Serif"/>
                <w:sz w:val="28"/>
                <w:szCs w:val="28"/>
              </w:rPr>
              <w:t xml:space="preserve">, от 27.04.2021 </w:t>
            </w:r>
            <w:hyperlink r:id="rId31">
              <w:r w:rsidRPr="00732AF6">
                <w:rPr>
                  <w:rFonts w:ascii="PT Astra Serif" w:hAnsi="PT Astra Serif"/>
                  <w:sz w:val="28"/>
                  <w:szCs w:val="28"/>
                </w:rPr>
                <w:t>N 301-П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26.05.2021 </w:t>
            </w:r>
            <w:hyperlink r:id="rId32">
              <w:r w:rsidRPr="00732AF6">
                <w:rPr>
                  <w:rFonts w:ascii="PT Astra Serif" w:hAnsi="PT Astra Serif"/>
                  <w:sz w:val="28"/>
                  <w:szCs w:val="28"/>
                </w:rPr>
                <w:t>N 376-П</w:t>
              </w:r>
            </w:hyperlink>
            <w:r w:rsidRPr="00732AF6">
              <w:rPr>
                <w:rFonts w:ascii="PT Astra Serif" w:hAnsi="PT Astra Serif"/>
                <w:sz w:val="28"/>
                <w:szCs w:val="28"/>
              </w:rPr>
              <w:t xml:space="preserve">, от 09.06.2021 </w:t>
            </w:r>
            <w:hyperlink r:id="rId33">
              <w:r w:rsidRPr="00732AF6">
                <w:rPr>
                  <w:rFonts w:ascii="PT Astra Serif" w:hAnsi="PT Astra Serif"/>
                  <w:sz w:val="28"/>
                  <w:szCs w:val="28"/>
                </w:rPr>
                <w:t>N 439-П</w:t>
              </w:r>
            </w:hyperlink>
            <w:r w:rsidRPr="00732AF6">
              <w:rPr>
                <w:rFonts w:ascii="PT Astra Serif" w:hAnsi="PT Astra Serif"/>
                <w:sz w:val="28"/>
                <w:szCs w:val="28"/>
              </w:rPr>
              <w:t xml:space="preserve">, от 30.07.2021 </w:t>
            </w:r>
            <w:hyperlink r:id="rId34">
              <w:r w:rsidRPr="00732AF6">
                <w:rPr>
                  <w:rFonts w:ascii="PT Astra Serif" w:hAnsi="PT Astra Serif"/>
                  <w:sz w:val="28"/>
                  <w:szCs w:val="28"/>
                </w:rPr>
                <w:t>N 610-П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30.07.2021 </w:t>
            </w:r>
            <w:hyperlink r:id="rId35">
              <w:r w:rsidRPr="00732AF6">
                <w:rPr>
                  <w:rFonts w:ascii="PT Astra Serif" w:hAnsi="PT Astra Serif"/>
                  <w:sz w:val="28"/>
                  <w:szCs w:val="28"/>
                </w:rPr>
                <w:t>N 611-П</w:t>
              </w:r>
            </w:hyperlink>
            <w:r w:rsidRPr="00732AF6">
              <w:rPr>
                <w:rFonts w:ascii="PT Astra Serif" w:hAnsi="PT Astra Serif"/>
                <w:sz w:val="28"/>
                <w:szCs w:val="28"/>
              </w:rPr>
              <w:t xml:space="preserve">, от 30.07.2021 </w:t>
            </w:r>
            <w:hyperlink r:id="rId36">
              <w:r w:rsidRPr="00732AF6">
                <w:rPr>
                  <w:rFonts w:ascii="PT Astra Serif" w:hAnsi="PT Astra Serif"/>
                  <w:sz w:val="28"/>
                  <w:szCs w:val="28"/>
                </w:rPr>
                <w:t>N 612-П</w:t>
              </w:r>
            </w:hyperlink>
            <w:r w:rsidRPr="00732AF6">
              <w:rPr>
                <w:rFonts w:ascii="PT Astra Serif" w:hAnsi="PT Astra Serif"/>
                <w:sz w:val="28"/>
                <w:szCs w:val="28"/>
              </w:rPr>
              <w:t xml:space="preserve">, от 16.09.2021 </w:t>
            </w:r>
            <w:hyperlink r:id="rId37">
              <w:r w:rsidRPr="00732AF6">
                <w:rPr>
                  <w:rFonts w:ascii="PT Astra Serif" w:hAnsi="PT Astra Serif"/>
                  <w:sz w:val="28"/>
                  <w:szCs w:val="28"/>
                </w:rPr>
                <w:t>N 770-П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20.12.2021 </w:t>
            </w:r>
            <w:hyperlink r:id="rId38">
              <w:r w:rsidRPr="00732AF6">
                <w:rPr>
                  <w:rFonts w:ascii="PT Astra Serif" w:hAnsi="PT Astra Serif"/>
                  <w:sz w:val="28"/>
                  <w:szCs w:val="28"/>
                </w:rPr>
                <w:t>N 1111-П</w:t>
              </w:r>
            </w:hyperlink>
            <w:r w:rsidRPr="00732AF6">
              <w:rPr>
                <w:rFonts w:ascii="PT Astra Serif" w:hAnsi="PT Astra Serif"/>
                <w:sz w:val="28"/>
                <w:szCs w:val="28"/>
              </w:rPr>
              <w:t xml:space="preserve">, от 30.12.2021 </w:t>
            </w:r>
            <w:hyperlink r:id="rId39">
              <w:r w:rsidRPr="00732AF6">
                <w:rPr>
                  <w:rFonts w:ascii="PT Astra Serif" w:hAnsi="PT Astra Serif"/>
                  <w:sz w:val="28"/>
                  <w:szCs w:val="28"/>
                </w:rPr>
                <w:t>N 1195-П</w:t>
              </w:r>
            </w:hyperlink>
            <w:r w:rsidRPr="00732AF6">
              <w:rPr>
                <w:rFonts w:ascii="PT Astra Serif" w:hAnsi="PT Astra Serif"/>
                <w:sz w:val="28"/>
                <w:szCs w:val="28"/>
              </w:rPr>
              <w:t xml:space="preserve">, от 30.12.2021 </w:t>
            </w:r>
            <w:hyperlink r:id="rId40">
              <w:r w:rsidRPr="00732AF6">
                <w:rPr>
                  <w:rFonts w:ascii="PT Astra Serif" w:hAnsi="PT Astra Serif"/>
                  <w:sz w:val="28"/>
                  <w:szCs w:val="28"/>
                </w:rPr>
                <w:t>N 1196-П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15.03.2022 </w:t>
            </w:r>
            <w:hyperlink r:id="rId41">
              <w:r w:rsidRPr="00732AF6">
                <w:rPr>
                  <w:rFonts w:ascii="PT Astra Serif" w:hAnsi="PT Astra Serif"/>
                  <w:sz w:val="28"/>
                  <w:szCs w:val="28"/>
                </w:rPr>
                <w:t>N 167-П</w:t>
              </w:r>
            </w:hyperlink>
            <w:r w:rsidRPr="00732AF6">
              <w:rPr>
                <w:rFonts w:ascii="PT Astra Serif" w:hAnsi="PT Astra Serif"/>
                <w:sz w:val="28"/>
                <w:szCs w:val="28"/>
              </w:rPr>
              <w:t xml:space="preserve">, от 22.03.2022 </w:t>
            </w:r>
            <w:hyperlink r:id="rId42">
              <w:r w:rsidRPr="00732AF6">
                <w:rPr>
                  <w:rFonts w:ascii="PT Astra Serif" w:hAnsi="PT Astra Serif"/>
                  <w:sz w:val="28"/>
                  <w:szCs w:val="28"/>
                </w:rPr>
                <w:t>N 188-П</w:t>
              </w:r>
            </w:hyperlink>
            <w:r w:rsidRPr="00732AF6">
              <w:rPr>
                <w:rFonts w:ascii="PT Astra Serif" w:hAnsi="PT Astra Serif"/>
                <w:sz w:val="28"/>
                <w:szCs w:val="28"/>
              </w:rPr>
              <w:t xml:space="preserve">, от 16.05.2022 </w:t>
            </w:r>
            <w:hyperlink r:id="rId43">
              <w:r w:rsidRPr="00732AF6">
                <w:rPr>
                  <w:rFonts w:ascii="PT Astra Serif" w:hAnsi="PT Astra Serif"/>
                  <w:sz w:val="28"/>
                  <w:szCs w:val="28"/>
                </w:rPr>
                <w:t>N 364-П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16.05.2022 </w:t>
            </w:r>
            <w:hyperlink r:id="rId44">
              <w:r w:rsidRPr="00732AF6">
                <w:rPr>
                  <w:rFonts w:ascii="PT Astra Serif" w:hAnsi="PT Astra Serif"/>
                  <w:sz w:val="28"/>
                  <w:szCs w:val="28"/>
                </w:rPr>
                <w:t>N 365-П</w:t>
              </w:r>
            </w:hyperlink>
            <w:r w:rsidRPr="00732AF6">
              <w:rPr>
                <w:rFonts w:ascii="PT Astra Serif" w:hAnsi="PT Astra Serif"/>
                <w:sz w:val="28"/>
                <w:szCs w:val="28"/>
              </w:rPr>
              <w:t xml:space="preserve">, от 19.07.2022 </w:t>
            </w:r>
            <w:hyperlink r:id="rId45">
              <w:r w:rsidRPr="00732AF6">
                <w:rPr>
                  <w:rFonts w:ascii="PT Astra Serif" w:hAnsi="PT Astra Serif"/>
                  <w:sz w:val="28"/>
                  <w:szCs w:val="28"/>
                </w:rPr>
                <w:t>N 634-П</w:t>
              </w:r>
            </w:hyperlink>
            <w:r w:rsidRPr="00732AF6">
              <w:rPr>
                <w:rFonts w:ascii="PT Astra Serif" w:hAnsi="PT Astra Serif"/>
                <w:sz w:val="28"/>
                <w:szCs w:val="28"/>
              </w:rPr>
              <w:t xml:space="preserve">, от 15.09.2022 </w:t>
            </w:r>
            <w:hyperlink r:id="rId46">
              <w:r w:rsidRPr="00732AF6">
                <w:rPr>
                  <w:rFonts w:ascii="PT Astra Serif" w:hAnsi="PT Astra Serif"/>
                  <w:sz w:val="28"/>
                  <w:szCs w:val="28"/>
                </w:rPr>
                <w:t>N 888-П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04.10.2022 </w:t>
            </w:r>
            <w:hyperlink r:id="rId47">
              <w:r w:rsidRPr="00732AF6">
                <w:rPr>
                  <w:rFonts w:ascii="PT Astra Serif" w:hAnsi="PT Astra Serif"/>
                  <w:sz w:val="28"/>
                  <w:szCs w:val="28"/>
                </w:rPr>
                <w:t>N 964-П</w:t>
              </w:r>
            </w:hyperlink>
            <w:r w:rsidRPr="00732AF6">
              <w:rPr>
                <w:rFonts w:ascii="PT Astra Serif" w:hAnsi="PT Astra Serif"/>
                <w:sz w:val="28"/>
                <w:szCs w:val="28"/>
              </w:rPr>
              <w:t xml:space="preserve">, от 28.11.2022 </w:t>
            </w:r>
            <w:hyperlink r:id="rId48">
              <w:r w:rsidRPr="00732AF6">
                <w:rPr>
                  <w:rFonts w:ascii="PT Astra Serif" w:hAnsi="PT Astra Serif"/>
                  <w:sz w:val="28"/>
                  <w:szCs w:val="28"/>
                </w:rPr>
                <w:t>N 1148-П</w:t>
              </w:r>
            </w:hyperlink>
            <w:r w:rsidRPr="00732AF6">
              <w:rPr>
                <w:rFonts w:ascii="PT Astra Serif" w:hAnsi="PT Astra Serif"/>
                <w:sz w:val="28"/>
                <w:szCs w:val="28"/>
              </w:rPr>
              <w:t xml:space="preserve">, от 23.12.2022 </w:t>
            </w:r>
            <w:hyperlink r:id="rId49">
              <w:r w:rsidRPr="00732AF6">
                <w:rPr>
                  <w:rFonts w:ascii="PT Astra Serif" w:hAnsi="PT Astra Serif"/>
                  <w:sz w:val="28"/>
                  <w:szCs w:val="28"/>
                </w:rPr>
                <w:t>N 1288-П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30.12.2022 </w:t>
            </w:r>
            <w:hyperlink r:id="rId50">
              <w:r w:rsidRPr="00732AF6">
                <w:rPr>
                  <w:rFonts w:ascii="PT Astra Serif" w:hAnsi="PT Astra Serif"/>
                  <w:sz w:val="28"/>
                  <w:szCs w:val="28"/>
                </w:rPr>
                <w:t>N 1342-П</w:t>
              </w:r>
            </w:hyperlink>
            <w:r w:rsidRPr="00732AF6">
              <w:rPr>
                <w:rFonts w:ascii="PT Astra Serif" w:hAnsi="PT Astra Serif"/>
                <w:sz w:val="28"/>
                <w:szCs w:val="28"/>
              </w:rPr>
              <w:t xml:space="preserve">, от 30.12.2022 </w:t>
            </w:r>
            <w:hyperlink r:id="rId51">
              <w:r w:rsidRPr="00732AF6">
                <w:rPr>
                  <w:rFonts w:ascii="PT Astra Serif" w:hAnsi="PT Astra Serif"/>
                  <w:sz w:val="28"/>
                  <w:szCs w:val="28"/>
                </w:rPr>
                <w:t>N 1356-П</w:t>
              </w:r>
            </w:hyperlink>
            <w:r w:rsidRPr="00732AF6">
              <w:rPr>
                <w:rFonts w:ascii="PT Astra Serif" w:hAnsi="PT Astra Serif"/>
                <w:sz w:val="28"/>
                <w:szCs w:val="28"/>
              </w:rPr>
              <w:t xml:space="preserve">, от 06.02.2023 </w:t>
            </w:r>
            <w:hyperlink r:id="rId52">
              <w:r w:rsidRPr="00732AF6">
                <w:rPr>
                  <w:rFonts w:ascii="PT Astra Serif" w:hAnsi="PT Astra Serif"/>
                  <w:sz w:val="28"/>
                  <w:szCs w:val="28"/>
                </w:rPr>
                <w:t>N 80-П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20.03.2023 </w:t>
            </w:r>
            <w:hyperlink r:id="rId53">
              <w:r w:rsidRPr="00732AF6">
                <w:rPr>
                  <w:rFonts w:ascii="PT Astra Serif" w:hAnsi="PT Astra Serif"/>
                  <w:sz w:val="28"/>
                  <w:szCs w:val="28"/>
                </w:rPr>
                <w:t>N 215-П</w:t>
              </w:r>
            </w:hyperlink>
            <w:r w:rsidRPr="00732AF6">
              <w:rPr>
                <w:rFonts w:ascii="PT Astra Serif" w:hAnsi="PT Astra Serif"/>
                <w:sz w:val="28"/>
                <w:szCs w:val="28"/>
              </w:rPr>
              <w:t xml:space="preserve">, от 21.06.2023 </w:t>
            </w:r>
            <w:hyperlink r:id="rId54">
              <w:r w:rsidRPr="00732AF6">
                <w:rPr>
                  <w:rFonts w:ascii="PT Astra Serif" w:hAnsi="PT Astra Serif"/>
                  <w:sz w:val="28"/>
                  <w:szCs w:val="28"/>
                </w:rPr>
                <w:t>N 541-П</w:t>
              </w:r>
            </w:hyperlink>
            <w:r w:rsidRPr="00732AF6">
              <w:rPr>
                <w:rFonts w:ascii="PT Astra Serif" w:hAnsi="PT Astra Serif"/>
                <w:sz w:val="28"/>
                <w:szCs w:val="28"/>
              </w:rPr>
              <w:t xml:space="preserve">, от 07.07.2023 </w:t>
            </w:r>
            <w:hyperlink r:id="rId55">
              <w:r w:rsidRPr="00732AF6">
                <w:rPr>
                  <w:rFonts w:ascii="PT Astra Serif" w:hAnsi="PT Astra Serif"/>
                  <w:sz w:val="28"/>
                  <w:szCs w:val="28"/>
                </w:rPr>
                <w:t>N 624-П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04.08.2023 </w:t>
            </w:r>
            <w:hyperlink r:id="rId56">
              <w:r w:rsidRPr="00732AF6">
                <w:rPr>
                  <w:rFonts w:ascii="PT Astra Serif" w:hAnsi="PT Astra Serif"/>
                  <w:sz w:val="28"/>
                  <w:szCs w:val="28"/>
                </w:rPr>
                <w:t>N 704-П</w:t>
              </w:r>
            </w:hyperlink>
            <w:r w:rsidRPr="00732AF6">
              <w:rPr>
                <w:rFonts w:ascii="PT Astra Serif" w:hAnsi="PT Astra Serif"/>
                <w:sz w:val="28"/>
                <w:szCs w:val="28"/>
              </w:rPr>
              <w:t xml:space="preserve">, от 18.09.2023 </w:t>
            </w:r>
            <w:hyperlink r:id="rId57">
              <w:r w:rsidRPr="00732AF6">
                <w:rPr>
                  <w:rFonts w:ascii="PT Astra Serif" w:hAnsi="PT Astra Serif"/>
                  <w:sz w:val="28"/>
                  <w:szCs w:val="28"/>
                </w:rPr>
                <w:t>N 843-П</w:t>
              </w:r>
            </w:hyperlink>
            <w:r w:rsidRPr="00732AF6">
              <w:rPr>
                <w:rFonts w:ascii="PT Astra Serif" w:hAnsi="PT Astra Serif"/>
                <w:sz w:val="28"/>
                <w:szCs w:val="28"/>
              </w:rPr>
              <w:t xml:space="preserve">, от 13.10.2023 </w:t>
            </w:r>
            <w:hyperlink r:id="rId58">
              <w:r w:rsidRPr="00732AF6">
                <w:rPr>
                  <w:rFonts w:ascii="PT Astra Serif" w:hAnsi="PT Astra Serif"/>
                  <w:sz w:val="28"/>
                  <w:szCs w:val="28"/>
                </w:rPr>
                <w:t>N 930-П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16.11.2023 </w:t>
            </w:r>
            <w:hyperlink r:id="rId59">
              <w:r w:rsidRPr="00732AF6">
                <w:rPr>
                  <w:rFonts w:ascii="PT Astra Serif" w:hAnsi="PT Astra Serif"/>
                  <w:sz w:val="28"/>
                  <w:szCs w:val="28"/>
                </w:rPr>
                <w:t>N 1062-П</w:t>
              </w:r>
            </w:hyperlink>
            <w:r w:rsidRPr="00732AF6">
              <w:rPr>
                <w:rFonts w:ascii="PT Astra Serif" w:hAnsi="PT Astra Serif"/>
                <w:sz w:val="28"/>
                <w:szCs w:val="28"/>
              </w:rPr>
              <w:t xml:space="preserve">, от 16.11.2023 </w:t>
            </w:r>
            <w:hyperlink r:id="rId60">
              <w:r w:rsidRPr="00732AF6">
                <w:rPr>
                  <w:rFonts w:ascii="PT Astra Serif" w:hAnsi="PT Astra Serif"/>
                  <w:sz w:val="28"/>
                  <w:szCs w:val="28"/>
                </w:rPr>
                <w:t>N 1063-П</w:t>
              </w:r>
            </w:hyperlink>
            <w:r w:rsidRPr="00732AF6">
              <w:rPr>
                <w:rFonts w:ascii="PT Astra Serif" w:hAnsi="PT Astra Serif"/>
                <w:sz w:val="28"/>
                <w:szCs w:val="28"/>
              </w:rPr>
              <w:t xml:space="preserve">, от 22.12.2023 </w:t>
            </w:r>
            <w:hyperlink r:id="rId61">
              <w:r w:rsidRPr="00732AF6">
                <w:rPr>
                  <w:rFonts w:ascii="PT Astra Serif" w:hAnsi="PT Astra Serif"/>
                  <w:sz w:val="28"/>
                  <w:szCs w:val="28"/>
                </w:rPr>
                <w:t>N 1206-П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25.12.2023 </w:t>
            </w:r>
            <w:hyperlink r:id="rId62">
              <w:r w:rsidRPr="00732AF6">
                <w:rPr>
                  <w:rFonts w:ascii="PT Astra Serif" w:hAnsi="PT Astra Serif"/>
                  <w:sz w:val="28"/>
                  <w:szCs w:val="28"/>
                </w:rPr>
                <w:t>N 1222-П</w:t>
              </w:r>
            </w:hyperlink>
            <w:r w:rsidRPr="00732AF6">
              <w:rPr>
                <w:rFonts w:ascii="PT Astra Serif" w:hAnsi="PT Astra Serif"/>
                <w:sz w:val="28"/>
                <w:szCs w:val="28"/>
              </w:rPr>
              <w:t xml:space="preserve">, от 26.12.2023 </w:t>
            </w:r>
            <w:hyperlink r:id="rId63">
              <w:r w:rsidRPr="00732AF6">
                <w:rPr>
                  <w:rFonts w:ascii="PT Astra Serif" w:hAnsi="PT Astra Serif"/>
                  <w:sz w:val="28"/>
                  <w:szCs w:val="28"/>
                </w:rPr>
                <w:t>N 1235-П</w:t>
              </w:r>
            </w:hyperlink>
            <w:r w:rsidRPr="00732AF6">
              <w:rPr>
                <w:rFonts w:ascii="PT Astra Serif" w:hAnsi="PT Astra Serif"/>
                <w:sz w:val="28"/>
                <w:szCs w:val="28"/>
              </w:rPr>
              <w:t xml:space="preserve">, от 29.12.2023 </w:t>
            </w:r>
            <w:hyperlink r:id="rId64">
              <w:r w:rsidRPr="00732AF6">
                <w:rPr>
                  <w:rFonts w:ascii="PT Astra Serif" w:hAnsi="PT Astra Serif"/>
                  <w:sz w:val="28"/>
                  <w:szCs w:val="28"/>
                </w:rPr>
                <w:t>N 1268-П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25.01.2024 </w:t>
            </w:r>
            <w:hyperlink r:id="rId65">
              <w:r w:rsidRPr="00732AF6">
                <w:rPr>
                  <w:rFonts w:ascii="PT Astra Serif" w:hAnsi="PT Astra Serif"/>
                  <w:sz w:val="28"/>
                  <w:szCs w:val="28"/>
                </w:rPr>
                <w:t>N 46-П</w:t>
              </w:r>
            </w:hyperlink>
            <w:r w:rsidRPr="00732AF6">
              <w:rPr>
                <w:rFonts w:ascii="PT Astra Serif" w:hAnsi="PT Astra Serif"/>
                <w:sz w:val="28"/>
                <w:szCs w:val="28"/>
              </w:rPr>
              <w:t xml:space="preserve">, от 09.04.2024 </w:t>
            </w:r>
            <w:hyperlink r:id="rId66">
              <w:r w:rsidRPr="00732AF6">
                <w:rPr>
                  <w:rFonts w:ascii="PT Astra Serif" w:hAnsi="PT Astra Serif"/>
                  <w:sz w:val="28"/>
                  <w:szCs w:val="28"/>
                </w:rPr>
                <w:t>N 278-П</w:t>
              </w:r>
            </w:hyperlink>
            <w:r w:rsidRPr="00732AF6">
              <w:rPr>
                <w:rFonts w:ascii="PT Astra Serif" w:hAnsi="PT Astra Serif"/>
                <w:sz w:val="28"/>
                <w:szCs w:val="28"/>
              </w:rPr>
              <w:t xml:space="preserve">, от 07.05.2024 </w:t>
            </w:r>
            <w:hyperlink r:id="rId67">
              <w:r w:rsidRPr="00732AF6">
                <w:rPr>
                  <w:rFonts w:ascii="PT Astra Serif" w:hAnsi="PT Astra Serif"/>
                  <w:sz w:val="28"/>
                  <w:szCs w:val="28"/>
                </w:rPr>
                <w:t>N 373-П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02.07.2024 </w:t>
            </w:r>
            <w:hyperlink r:id="rId68">
              <w:r w:rsidRPr="00732AF6">
                <w:rPr>
                  <w:rFonts w:ascii="PT Astra Serif" w:hAnsi="PT Astra Serif"/>
                  <w:sz w:val="28"/>
                  <w:szCs w:val="28"/>
                </w:rPr>
                <w:t>N 559-П</w:t>
              </w:r>
            </w:hyperlink>
            <w:r w:rsidRPr="00732AF6">
              <w:rPr>
                <w:rFonts w:ascii="PT Astra Serif" w:hAnsi="PT Astra Serif"/>
                <w:sz w:val="28"/>
                <w:szCs w:val="28"/>
              </w:rPr>
              <w:t xml:space="preserve">, от 27.08.2024 </w:t>
            </w:r>
            <w:hyperlink r:id="rId69">
              <w:r w:rsidRPr="00732AF6">
                <w:rPr>
                  <w:rFonts w:ascii="PT Astra Serif" w:hAnsi="PT Astra Serif"/>
                  <w:sz w:val="28"/>
                  <w:szCs w:val="28"/>
                </w:rPr>
                <w:t>N 718-П</w:t>
              </w:r>
            </w:hyperlink>
            <w:r w:rsidRPr="00732AF6">
              <w:rPr>
                <w:rFonts w:ascii="PT Astra Serif" w:hAnsi="PT Astra Serif"/>
                <w:sz w:val="28"/>
                <w:szCs w:val="28"/>
              </w:rPr>
              <w:t xml:space="preserve">, от 06.11.2024 </w:t>
            </w:r>
            <w:hyperlink r:id="rId70">
              <w:r w:rsidRPr="00732AF6">
                <w:rPr>
                  <w:rFonts w:ascii="PT Astra Serif" w:hAnsi="PT Astra Serif"/>
                  <w:sz w:val="28"/>
                  <w:szCs w:val="28"/>
                </w:rPr>
                <w:t>N 918-П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12.11.2024 </w:t>
            </w:r>
            <w:hyperlink r:id="rId71">
              <w:r w:rsidRPr="00732AF6">
                <w:rPr>
                  <w:rFonts w:ascii="PT Astra Serif" w:hAnsi="PT Astra Serif"/>
                  <w:sz w:val="28"/>
                  <w:szCs w:val="28"/>
                </w:rPr>
                <w:t>N 936-П</w:t>
              </w:r>
            </w:hyperlink>
            <w:r w:rsidRPr="00732AF6">
              <w:rPr>
                <w:rFonts w:ascii="PT Astra Serif" w:hAnsi="PT Astra Serif"/>
                <w:sz w:val="28"/>
                <w:szCs w:val="28"/>
              </w:rPr>
              <w:t xml:space="preserve">, от 05.12.2024 </w:t>
            </w:r>
            <w:hyperlink r:id="rId72">
              <w:r w:rsidRPr="00732AF6">
                <w:rPr>
                  <w:rFonts w:ascii="PT Astra Serif" w:hAnsi="PT Astra Serif"/>
                  <w:sz w:val="28"/>
                  <w:szCs w:val="28"/>
                </w:rPr>
                <w:t>N 1008-П</w:t>
              </w:r>
            </w:hyperlink>
            <w:r w:rsidRPr="00732AF6">
              <w:rPr>
                <w:rFonts w:ascii="PT Astra Serif" w:hAnsi="PT Astra Serif"/>
                <w:sz w:val="28"/>
                <w:szCs w:val="28"/>
              </w:rPr>
              <w:t xml:space="preserve">, от 28.12.2024 </w:t>
            </w:r>
            <w:hyperlink r:id="rId73">
              <w:r w:rsidRPr="00732AF6">
                <w:rPr>
                  <w:rFonts w:ascii="PT Astra Serif" w:hAnsi="PT Astra Serif"/>
                  <w:sz w:val="28"/>
                  <w:szCs w:val="28"/>
                </w:rPr>
                <w:t>N 1161-П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74">
              <w:r w:rsidRPr="00732AF6">
                <w:rPr>
                  <w:rFonts w:ascii="PT Astra Serif" w:hAnsi="PT Astra Serif"/>
                  <w:sz w:val="28"/>
                  <w:szCs w:val="28"/>
                </w:rPr>
                <w:t>N 55-П</w:t>
              </w:r>
            </w:hyperlink>
            <w:r w:rsidRPr="00732AF6">
              <w:rPr>
                <w:rFonts w:ascii="PT Astra Serif" w:hAnsi="PT Astra Serif"/>
                <w:sz w:val="28"/>
                <w:szCs w:val="28"/>
              </w:rPr>
              <w:t xml:space="preserve">, от 06.03.2025 </w:t>
            </w:r>
            <w:hyperlink r:id="rId75">
              <w:r w:rsidRPr="00732AF6">
                <w:rPr>
                  <w:rFonts w:ascii="PT Astra Serif" w:hAnsi="PT Astra Serif"/>
                  <w:sz w:val="28"/>
                  <w:szCs w:val="28"/>
                </w:rPr>
                <w:t>N 190-П</w:t>
              </w:r>
            </w:hyperlink>
            <w:r w:rsidRPr="00732AF6">
              <w:rPr>
                <w:rFonts w:ascii="PT Astra Serif" w:hAnsi="PT Astra Serif"/>
                <w:sz w:val="28"/>
                <w:szCs w:val="28"/>
              </w:rPr>
              <w:t xml:space="preserve">, от 10.03.2025 </w:t>
            </w:r>
            <w:hyperlink r:id="rId76">
              <w:r w:rsidRPr="00732AF6">
                <w:rPr>
                  <w:rFonts w:ascii="PT Astra Serif" w:hAnsi="PT Astra Serif"/>
                  <w:sz w:val="28"/>
                  <w:szCs w:val="28"/>
                </w:rPr>
                <w:t>N 195-П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12.03.2025 </w:t>
            </w:r>
            <w:hyperlink r:id="rId77">
              <w:r w:rsidRPr="00732AF6">
                <w:rPr>
                  <w:rFonts w:ascii="PT Astra Serif" w:hAnsi="PT Astra Serif"/>
                  <w:sz w:val="28"/>
                  <w:szCs w:val="28"/>
                </w:rPr>
                <w:t>N 206-П</w:t>
              </w:r>
            </w:hyperlink>
            <w:r w:rsidRPr="00732AF6">
              <w:rPr>
                <w:rFonts w:ascii="PT Astra Serif" w:hAnsi="PT Astra Serif"/>
                <w:sz w:val="28"/>
                <w:szCs w:val="28"/>
              </w:rPr>
              <w:t xml:space="preserve">, от 21.05.2025 </w:t>
            </w:r>
            <w:hyperlink r:id="rId78">
              <w:r w:rsidRPr="00732AF6">
                <w:rPr>
                  <w:rFonts w:ascii="PT Astra Serif" w:hAnsi="PT Astra Serif"/>
                  <w:sz w:val="28"/>
                  <w:szCs w:val="28"/>
                </w:rPr>
                <w:t>N 405-П</w:t>
              </w:r>
            </w:hyperlink>
            <w:r w:rsidRPr="00732AF6">
              <w:rPr>
                <w:rFonts w:ascii="PT Astra Serif" w:hAnsi="PT Astra Serif"/>
                <w:sz w:val="28"/>
                <w:szCs w:val="28"/>
              </w:rPr>
              <w:t xml:space="preserve">, от 29.07.2025 </w:t>
            </w:r>
            <w:hyperlink r:id="rId79">
              <w:r w:rsidRPr="00732AF6">
                <w:rPr>
                  <w:rFonts w:ascii="PT Astra Serif" w:hAnsi="PT Astra Serif"/>
                  <w:sz w:val="28"/>
                  <w:szCs w:val="28"/>
                </w:rPr>
                <w:t>N 583-П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21.08.2025 </w:t>
            </w:r>
            <w:hyperlink r:id="rId80">
              <w:r w:rsidRPr="00732AF6">
                <w:rPr>
                  <w:rFonts w:ascii="PT Astra Serif" w:hAnsi="PT Astra Serif"/>
                  <w:sz w:val="28"/>
                  <w:szCs w:val="28"/>
                </w:rPr>
                <w:t>N 649-П</w:t>
              </w:r>
            </w:hyperlink>
            <w:r w:rsidRPr="00732AF6">
              <w:rPr>
                <w:rFonts w:ascii="PT Astra Serif" w:hAnsi="PT Astra Serif"/>
                <w:sz w:val="28"/>
                <w:szCs w:val="28"/>
              </w:rPr>
              <w:t xml:space="preserve">, от 09.10.2025 </w:t>
            </w:r>
            <w:hyperlink r:id="rId81">
              <w:r w:rsidRPr="00732AF6">
                <w:rPr>
                  <w:rFonts w:ascii="PT Astra Serif" w:hAnsi="PT Astra Serif"/>
                  <w:sz w:val="28"/>
                  <w:szCs w:val="28"/>
                </w:rPr>
                <w:t>N 777-П</w:t>
              </w:r>
            </w:hyperlink>
            <w:r w:rsidRPr="00732AF6">
              <w:rPr>
                <w:rFonts w:ascii="PT Astra Serif" w:hAnsi="PT Astra Serif"/>
                <w:sz w:val="28"/>
                <w:szCs w:val="28"/>
              </w:rPr>
              <w:t xml:space="preserve">, от 22.10.2025 </w:t>
            </w:r>
            <w:hyperlink r:id="rId82">
              <w:r w:rsidRPr="00732AF6">
                <w:rPr>
                  <w:rFonts w:ascii="PT Astra Serif" w:hAnsi="PT Astra Serif"/>
                  <w:sz w:val="28"/>
                  <w:szCs w:val="28"/>
                </w:rPr>
                <w:t>N 796-П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26.11.2025 </w:t>
            </w:r>
            <w:hyperlink r:id="rId83">
              <w:r w:rsidRPr="00732AF6">
                <w:rPr>
                  <w:rFonts w:ascii="PT Astra Serif" w:hAnsi="PT Astra Serif"/>
                  <w:sz w:val="28"/>
                  <w:szCs w:val="28"/>
                </w:rPr>
                <w:t>N 875-П</w:t>
              </w:r>
            </w:hyperlink>
            <w:r w:rsidRPr="00732AF6">
              <w:rPr>
                <w:rFonts w:ascii="PT Astra Serif" w:hAnsi="PT Astra Serif"/>
                <w:sz w:val="28"/>
                <w:szCs w:val="28"/>
              </w:rPr>
              <w:t xml:space="preserve">, от 22.12.2025 </w:t>
            </w:r>
            <w:hyperlink r:id="rId84">
              <w:r w:rsidRPr="00732AF6">
                <w:rPr>
                  <w:rFonts w:ascii="PT Astra Serif" w:hAnsi="PT Astra Serif"/>
                  <w:sz w:val="28"/>
                  <w:szCs w:val="28"/>
                </w:rPr>
                <w:t>N 949-П</w:t>
              </w:r>
            </w:hyperlink>
            <w:r w:rsidRPr="00732AF6">
              <w:rPr>
                <w:rFonts w:ascii="PT Astra Serif" w:hAnsi="PT Astra Serif"/>
                <w:sz w:val="28"/>
                <w:szCs w:val="28"/>
              </w:rPr>
              <w:t xml:space="preserve">, от 22.12.2025 </w:t>
            </w:r>
            <w:hyperlink r:id="rId85">
              <w:r w:rsidRPr="00732AF6">
                <w:rPr>
                  <w:rFonts w:ascii="PT Astra Serif" w:hAnsi="PT Astra Serif"/>
                  <w:sz w:val="28"/>
                  <w:szCs w:val="28"/>
                </w:rPr>
                <w:t>N 950-П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24.03.2026 </w:t>
            </w:r>
            <w:hyperlink r:id="rId86">
              <w:r w:rsidRPr="00732AF6">
                <w:rPr>
                  <w:rFonts w:ascii="PT Astra Serif" w:hAnsi="PT Astra Serif"/>
                  <w:sz w:val="28"/>
                  <w:szCs w:val="28"/>
                </w:rPr>
                <w:t>N 185-П</w:t>
              </w:r>
            </w:hyperlink>
            <w:r w:rsidRPr="00732AF6">
              <w:rPr>
                <w:rFonts w:ascii="PT Astra Serif" w:hAnsi="PT Astra Serif"/>
                <w:sz w:val="28"/>
                <w:szCs w:val="28"/>
              </w:rPr>
              <w:t xml:space="preserve">, от 15.06.2026 </w:t>
            </w:r>
            <w:hyperlink r:id="rId87">
              <w:r w:rsidRPr="00732AF6">
                <w:rPr>
                  <w:rFonts w:ascii="PT Astra Serif" w:hAnsi="PT Astra Serif"/>
                  <w:sz w:val="28"/>
                  <w:szCs w:val="28"/>
                </w:rPr>
                <w:t>N 455-П</w:t>
              </w:r>
            </w:hyperlink>
            <w:r w:rsidRPr="00732AF6">
              <w:rPr>
                <w:rFonts w:ascii="PT Astra Serif" w:hAnsi="PT Astra Serif"/>
                <w:sz w:val="28"/>
                <w:szCs w:val="28"/>
              </w:rPr>
              <w:t xml:space="preserve">, от 18.06.2026 </w:t>
            </w:r>
            <w:hyperlink r:id="rId88">
              <w:r w:rsidRPr="00732AF6">
                <w:rPr>
                  <w:rFonts w:ascii="PT Astra Serif" w:hAnsi="PT Astra Serif"/>
                  <w:sz w:val="28"/>
                  <w:szCs w:val="28"/>
                </w:rPr>
                <w:t>N 466-П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21.07.2026 </w:t>
            </w:r>
            <w:hyperlink r:id="rId89">
              <w:r w:rsidRPr="00732AF6">
                <w:rPr>
                  <w:rFonts w:ascii="PT Astra Serif" w:hAnsi="PT Astra Serif"/>
                  <w:sz w:val="28"/>
                  <w:szCs w:val="28"/>
                </w:rPr>
                <w:t>N 539-П</w:t>
              </w:r>
            </w:hyperlink>
            <w:r w:rsidRPr="00732AF6">
              <w:rPr>
                <w:rFonts w:ascii="PT Astra Serif" w:hAnsi="PT Astra Serif"/>
                <w:sz w:val="28"/>
                <w:szCs w:val="28"/>
              </w:rPr>
              <w:t xml:space="preserve">, от 29.07.2026 </w:t>
            </w:r>
            <w:hyperlink r:id="rId90">
              <w:r w:rsidRPr="00732AF6">
                <w:rPr>
                  <w:rFonts w:ascii="PT Astra Serif" w:hAnsi="PT Astra Serif"/>
                  <w:sz w:val="28"/>
                  <w:szCs w:val="28"/>
                </w:rPr>
                <w:t>N 559-П</w:t>
              </w:r>
            </w:hyperlink>
            <w:r w:rsidRPr="00732AF6">
              <w:rPr>
                <w:rFonts w:ascii="PT Astra Serif" w:hAnsi="PT Astra Serif"/>
                <w:sz w:val="28"/>
                <w:szCs w:val="28"/>
              </w:rPr>
              <w:t xml:space="preserve">, от 25.08.2026 </w:t>
            </w:r>
            <w:hyperlink r:id="rId91">
              <w:r w:rsidRPr="00732AF6">
                <w:rPr>
                  <w:rFonts w:ascii="PT Astra Serif" w:hAnsi="PT Astra Serif"/>
                  <w:sz w:val="28"/>
                  <w:szCs w:val="28"/>
                </w:rPr>
                <w:t>N 629-П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03.09.2026 </w:t>
            </w:r>
            <w:hyperlink r:id="rId92">
              <w:r w:rsidRPr="00732AF6">
                <w:rPr>
                  <w:rFonts w:ascii="PT Astra Serif" w:hAnsi="PT Astra Serif"/>
                  <w:sz w:val="28"/>
                  <w:szCs w:val="28"/>
                </w:rPr>
                <w:t>N 646-П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На основании </w:t>
      </w:r>
      <w:hyperlink r:id="rId93">
        <w:r w:rsidRPr="00732AF6">
          <w:rPr>
            <w:rFonts w:ascii="PT Astra Serif" w:hAnsi="PT Astra Serif"/>
            <w:sz w:val="28"/>
            <w:szCs w:val="28"/>
          </w:rPr>
          <w:t>Устава</w:t>
        </w:r>
      </w:hyperlink>
      <w:r w:rsidRPr="00732AF6">
        <w:rPr>
          <w:rFonts w:ascii="PT Astra Serif" w:hAnsi="PT Astra Serif"/>
          <w:sz w:val="28"/>
          <w:szCs w:val="28"/>
        </w:rPr>
        <w:t xml:space="preserve"> (Основного Закона) Саратовской области и </w:t>
      </w:r>
      <w:hyperlink r:id="rId94">
        <w:r w:rsidRPr="00732AF6">
          <w:rPr>
            <w:rFonts w:ascii="PT Astra Serif" w:hAnsi="PT Astra Serif"/>
            <w:sz w:val="28"/>
            <w:szCs w:val="28"/>
          </w:rPr>
          <w:t>Закона</w:t>
        </w:r>
      </w:hyperlink>
      <w:r w:rsidRPr="00732AF6">
        <w:rPr>
          <w:rFonts w:ascii="PT Astra Serif" w:hAnsi="PT Astra Serif"/>
          <w:sz w:val="28"/>
          <w:szCs w:val="28"/>
        </w:rPr>
        <w:t xml:space="preserve"> Саратовской области "О бюджетном процессе в Саратовской области" Правительство области постановляет: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1. Утвердить государственную </w:t>
      </w:r>
      <w:hyperlink w:anchor="P60">
        <w:r w:rsidRPr="00732AF6">
          <w:rPr>
            <w:rFonts w:ascii="PT Astra Serif" w:hAnsi="PT Astra Serif"/>
            <w:sz w:val="28"/>
            <w:szCs w:val="28"/>
          </w:rPr>
          <w:t>программу</w:t>
        </w:r>
      </w:hyperlink>
      <w:r w:rsidRPr="00732AF6">
        <w:rPr>
          <w:rFonts w:ascii="PT Astra Serif" w:hAnsi="PT Astra Serif"/>
          <w:sz w:val="28"/>
          <w:szCs w:val="28"/>
        </w:rPr>
        <w:t xml:space="preserve"> Саратовской области "Развитие транспортной системы" согласно приложению N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2. Признать утратившими силу постановления Правительства Саратовской области согласно </w:t>
      </w:r>
      <w:hyperlink w:anchor="P7829">
        <w:r w:rsidRPr="00732AF6">
          <w:rPr>
            <w:rFonts w:ascii="PT Astra Serif" w:hAnsi="PT Astra Serif"/>
            <w:sz w:val="28"/>
            <w:szCs w:val="28"/>
          </w:rPr>
          <w:t>приложению N 2</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Министерству информации и печати области опубликовать настоящее постановление в течение десяти дней со дня его подписания.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Настоящее постановление вступает в силу с 1 января 2019 года.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Губернатор</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В.В.РАДАЕВ</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Default="00732AF6">
      <w:pPr>
        <w:pStyle w:val="ConsPlusNormal"/>
        <w:jc w:val="right"/>
        <w:outlineLvl w:val="0"/>
        <w:rPr>
          <w:rFonts w:ascii="PT Astra Serif" w:hAnsi="PT Astra Serif"/>
          <w:sz w:val="28"/>
          <w:szCs w:val="28"/>
          <w:lang w:val="en-US"/>
        </w:rPr>
      </w:pPr>
    </w:p>
    <w:p w:rsidR="00732AF6" w:rsidRPr="00732AF6" w:rsidRDefault="00732AF6">
      <w:pPr>
        <w:pStyle w:val="ConsPlusNormal"/>
        <w:jc w:val="right"/>
        <w:outlineLvl w:val="0"/>
        <w:rPr>
          <w:rFonts w:ascii="PT Astra Serif" w:hAnsi="PT Astra Serif"/>
          <w:sz w:val="28"/>
          <w:szCs w:val="28"/>
        </w:rPr>
      </w:pPr>
      <w:bookmarkStart w:id="0" w:name="_GoBack"/>
      <w:bookmarkEnd w:id="0"/>
      <w:r w:rsidRPr="00732AF6">
        <w:rPr>
          <w:rFonts w:ascii="PT Astra Serif" w:hAnsi="PT Astra Serif"/>
          <w:sz w:val="28"/>
          <w:szCs w:val="28"/>
        </w:rPr>
        <w:lastRenderedPageBreak/>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постановлению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Правительства 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от 29 декабря 2018 г. N 773-П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bookmarkStart w:id="1" w:name="P60"/>
      <w:bookmarkEnd w:id="1"/>
      <w:r w:rsidRPr="00732AF6">
        <w:rPr>
          <w:rFonts w:ascii="PT Astra Serif" w:hAnsi="PT Astra Serif"/>
          <w:sz w:val="28"/>
          <w:szCs w:val="28"/>
        </w:rPr>
        <w:t>ГОСУДАРСТВЕННАЯ ПРОГРАММА САРАТОВСКОЙ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21.06.2023 </w:t>
            </w:r>
            <w:hyperlink r:id="rId95">
              <w:r w:rsidRPr="00732AF6">
                <w:rPr>
                  <w:rFonts w:ascii="PT Astra Serif" w:hAnsi="PT Astra Serif"/>
                  <w:sz w:val="28"/>
                  <w:szCs w:val="28"/>
                </w:rPr>
                <w:t>N 541-П</w:t>
              </w:r>
            </w:hyperlink>
            <w:r w:rsidRPr="00732AF6">
              <w:rPr>
                <w:rFonts w:ascii="PT Astra Serif" w:hAnsi="PT Astra Serif"/>
                <w:sz w:val="28"/>
                <w:szCs w:val="28"/>
              </w:rPr>
              <w:t xml:space="preserve">, от 07.07.2023 </w:t>
            </w:r>
            <w:hyperlink r:id="rId96">
              <w:r w:rsidRPr="00732AF6">
                <w:rPr>
                  <w:rFonts w:ascii="PT Astra Serif" w:hAnsi="PT Astra Serif"/>
                  <w:sz w:val="28"/>
                  <w:szCs w:val="28"/>
                </w:rPr>
                <w:t>N 624-П</w:t>
              </w:r>
            </w:hyperlink>
            <w:r w:rsidRPr="00732AF6">
              <w:rPr>
                <w:rFonts w:ascii="PT Astra Serif" w:hAnsi="PT Astra Serif"/>
                <w:sz w:val="28"/>
                <w:szCs w:val="28"/>
              </w:rPr>
              <w:t xml:space="preserve">, от 04.08.2023 </w:t>
            </w:r>
            <w:hyperlink r:id="rId97">
              <w:r w:rsidRPr="00732AF6">
                <w:rPr>
                  <w:rFonts w:ascii="PT Astra Serif" w:hAnsi="PT Astra Serif"/>
                  <w:sz w:val="28"/>
                  <w:szCs w:val="28"/>
                </w:rPr>
                <w:t>N 704-П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18.09.2023 </w:t>
            </w:r>
            <w:hyperlink r:id="rId98">
              <w:r w:rsidRPr="00732AF6">
                <w:rPr>
                  <w:rFonts w:ascii="PT Astra Serif" w:hAnsi="PT Astra Serif"/>
                  <w:sz w:val="28"/>
                  <w:szCs w:val="28"/>
                </w:rPr>
                <w:t>N 843-П</w:t>
              </w:r>
            </w:hyperlink>
            <w:r w:rsidRPr="00732AF6">
              <w:rPr>
                <w:rFonts w:ascii="PT Astra Serif" w:hAnsi="PT Astra Serif"/>
                <w:sz w:val="28"/>
                <w:szCs w:val="28"/>
              </w:rPr>
              <w:t xml:space="preserve">, от 13.10.2023 </w:t>
            </w:r>
            <w:hyperlink r:id="rId99">
              <w:r w:rsidRPr="00732AF6">
                <w:rPr>
                  <w:rFonts w:ascii="PT Astra Serif" w:hAnsi="PT Astra Serif"/>
                  <w:sz w:val="28"/>
                  <w:szCs w:val="28"/>
                </w:rPr>
                <w:t>N 930-П</w:t>
              </w:r>
            </w:hyperlink>
            <w:r w:rsidRPr="00732AF6">
              <w:rPr>
                <w:rFonts w:ascii="PT Astra Serif" w:hAnsi="PT Astra Serif"/>
                <w:sz w:val="28"/>
                <w:szCs w:val="28"/>
              </w:rPr>
              <w:t xml:space="preserve">, от 16.11.2023 </w:t>
            </w:r>
            <w:hyperlink r:id="rId100">
              <w:r w:rsidRPr="00732AF6">
                <w:rPr>
                  <w:rFonts w:ascii="PT Astra Serif" w:hAnsi="PT Astra Serif"/>
                  <w:sz w:val="28"/>
                  <w:szCs w:val="28"/>
                </w:rPr>
                <w:t>N 1062-П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16.11.2023 </w:t>
            </w:r>
            <w:hyperlink r:id="rId101">
              <w:r w:rsidRPr="00732AF6">
                <w:rPr>
                  <w:rFonts w:ascii="PT Astra Serif" w:hAnsi="PT Astra Serif"/>
                  <w:sz w:val="28"/>
                  <w:szCs w:val="28"/>
                </w:rPr>
                <w:t>N 1063-П</w:t>
              </w:r>
            </w:hyperlink>
            <w:r w:rsidRPr="00732AF6">
              <w:rPr>
                <w:rFonts w:ascii="PT Astra Serif" w:hAnsi="PT Astra Serif"/>
                <w:sz w:val="28"/>
                <w:szCs w:val="28"/>
              </w:rPr>
              <w:t xml:space="preserve">, от 22.12.2023 </w:t>
            </w:r>
            <w:hyperlink r:id="rId102">
              <w:r w:rsidRPr="00732AF6">
                <w:rPr>
                  <w:rFonts w:ascii="PT Astra Serif" w:hAnsi="PT Astra Serif"/>
                  <w:sz w:val="28"/>
                  <w:szCs w:val="28"/>
                </w:rPr>
                <w:t>N 1206-П</w:t>
              </w:r>
            </w:hyperlink>
            <w:r w:rsidRPr="00732AF6">
              <w:rPr>
                <w:rFonts w:ascii="PT Astra Serif" w:hAnsi="PT Astra Serif"/>
                <w:sz w:val="28"/>
                <w:szCs w:val="28"/>
              </w:rPr>
              <w:t xml:space="preserve">, от 25.12.2023 </w:t>
            </w:r>
            <w:hyperlink r:id="rId103">
              <w:r w:rsidRPr="00732AF6">
                <w:rPr>
                  <w:rFonts w:ascii="PT Astra Serif" w:hAnsi="PT Astra Serif"/>
                  <w:sz w:val="28"/>
                  <w:szCs w:val="28"/>
                </w:rPr>
                <w:t>N 1222-П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26.12.2023 </w:t>
            </w:r>
            <w:hyperlink r:id="rId104">
              <w:r w:rsidRPr="00732AF6">
                <w:rPr>
                  <w:rFonts w:ascii="PT Astra Serif" w:hAnsi="PT Astra Serif"/>
                  <w:sz w:val="28"/>
                  <w:szCs w:val="28"/>
                </w:rPr>
                <w:t>N 1235-П</w:t>
              </w:r>
            </w:hyperlink>
            <w:r w:rsidRPr="00732AF6">
              <w:rPr>
                <w:rFonts w:ascii="PT Astra Serif" w:hAnsi="PT Astra Serif"/>
                <w:sz w:val="28"/>
                <w:szCs w:val="28"/>
              </w:rPr>
              <w:t xml:space="preserve">, от 29.12.2023 </w:t>
            </w:r>
            <w:hyperlink r:id="rId105">
              <w:r w:rsidRPr="00732AF6">
                <w:rPr>
                  <w:rFonts w:ascii="PT Astra Serif" w:hAnsi="PT Astra Serif"/>
                  <w:sz w:val="28"/>
                  <w:szCs w:val="28"/>
                </w:rPr>
                <w:t>N 1268-П</w:t>
              </w:r>
            </w:hyperlink>
            <w:r w:rsidRPr="00732AF6">
              <w:rPr>
                <w:rFonts w:ascii="PT Astra Serif" w:hAnsi="PT Astra Serif"/>
                <w:sz w:val="28"/>
                <w:szCs w:val="28"/>
              </w:rPr>
              <w:t xml:space="preserve">, от 25.01.2024 </w:t>
            </w:r>
            <w:hyperlink r:id="rId106">
              <w:r w:rsidRPr="00732AF6">
                <w:rPr>
                  <w:rFonts w:ascii="PT Astra Serif" w:hAnsi="PT Astra Serif"/>
                  <w:sz w:val="28"/>
                  <w:szCs w:val="28"/>
                </w:rPr>
                <w:t>N 46-П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09.04.2024 </w:t>
            </w:r>
            <w:hyperlink r:id="rId107">
              <w:r w:rsidRPr="00732AF6">
                <w:rPr>
                  <w:rFonts w:ascii="PT Astra Serif" w:hAnsi="PT Astra Serif"/>
                  <w:sz w:val="28"/>
                  <w:szCs w:val="28"/>
                </w:rPr>
                <w:t>N 278-П</w:t>
              </w:r>
            </w:hyperlink>
            <w:r w:rsidRPr="00732AF6">
              <w:rPr>
                <w:rFonts w:ascii="PT Astra Serif" w:hAnsi="PT Astra Serif"/>
                <w:sz w:val="28"/>
                <w:szCs w:val="28"/>
              </w:rPr>
              <w:t xml:space="preserve">, от 07.05.2024 </w:t>
            </w:r>
            <w:hyperlink r:id="rId108">
              <w:r w:rsidRPr="00732AF6">
                <w:rPr>
                  <w:rFonts w:ascii="PT Astra Serif" w:hAnsi="PT Astra Serif"/>
                  <w:sz w:val="28"/>
                  <w:szCs w:val="28"/>
                </w:rPr>
                <w:t>N 373-П</w:t>
              </w:r>
            </w:hyperlink>
            <w:r w:rsidRPr="00732AF6">
              <w:rPr>
                <w:rFonts w:ascii="PT Astra Serif" w:hAnsi="PT Astra Serif"/>
                <w:sz w:val="28"/>
                <w:szCs w:val="28"/>
              </w:rPr>
              <w:t xml:space="preserve">, от 02.07.2024 </w:t>
            </w:r>
            <w:hyperlink r:id="rId109">
              <w:r w:rsidRPr="00732AF6">
                <w:rPr>
                  <w:rFonts w:ascii="PT Astra Serif" w:hAnsi="PT Astra Serif"/>
                  <w:sz w:val="28"/>
                  <w:szCs w:val="28"/>
                </w:rPr>
                <w:t>N 559-П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27.08.2024 </w:t>
            </w:r>
            <w:hyperlink r:id="rId110">
              <w:r w:rsidRPr="00732AF6">
                <w:rPr>
                  <w:rFonts w:ascii="PT Astra Serif" w:hAnsi="PT Astra Serif"/>
                  <w:sz w:val="28"/>
                  <w:szCs w:val="28"/>
                </w:rPr>
                <w:t>N 718-П</w:t>
              </w:r>
            </w:hyperlink>
            <w:r w:rsidRPr="00732AF6">
              <w:rPr>
                <w:rFonts w:ascii="PT Astra Serif" w:hAnsi="PT Astra Serif"/>
                <w:sz w:val="28"/>
                <w:szCs w:val="28"/>
              </w:rPr>
              <w:t xml:space="preserve">, от 06.11.2024 </w:t>
            </w:r>
            <w:hyperlink r:id="rId111">
              <w:r w:rsidRPr="00732AF6">
                <w:rPr>
                  <w:rFonts w:ascii="PT Astra Serif" w:hAnsi="PT Astra Serif"/>
                  <w:sz w:val="28"/>
                  <w:szCs w:val="28"/>
                </w:rPr>
                <w:t>N 918-П</w:t>
              </w:r>
            </w:hyperlink>
            <w:r w:rsidRPr="00732AF6">
              <w:rPr>
                <w:rFonts w:ascii="PT Astra Serif" w:hAnsi="PT Astra Serif"/>
                <w:sz w:val="28"/>
                <w:szCs w:val="28"/>
              </w:rPr>
              <w:t xml:space="preserve">, от 12.11.2024 </w:t>
            </w:r>
            <w:hyperlink r:id="rId112">
              <w:r w:rsidRPr="00732AF6">
                <w:rPr>
                  <w:rFonts w:ascii="PT Astra Serif" w:hAnsi="PT Astra Serif"/>
                  <w:sz w:val="28"/>
                  <w:szCs w:val="28"/>
                </w:rPr>
                <w:t>N 936-П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05.12.2024 </w:t>
            </w:r>
            <w:hyperlink r:id="rId113">
              <w:r w:rsidRPr="00732AF6">
                <w:rPr>
                  <w:rFonts w:ascii="PT Astra Serif" w:hAnsi="PT Astra Serif"/>
                  <w:sz w:val="28"/>
                  <w:szCs w:val="28"/>
                </w:rPr>
                <w:t>N 1008-П</w:t>
              </w:r>
            </w:hyperlink>
            <w:r w:rsidRPr="00732AF6">
              <w:rPr>
                <w:rFonts w:ascii="PT Astra Serif" w:hAnsi="PT Astra Serif"/>
                <w:sz w:val="28"/>
                <w:szCs w:val="28"/>
              </w:rPr>
              <w:t xml:space="preserve">, от 28.12.2024 </w:t>
            </w:r>
            <w:hyperlink r:id="rId114">
              <w:r w:rsidRPr="00732AF6">
                <w:rPr>
                  <w:rFonts w:ascii="PT Astra Serif" w:hAnsi="PT Astra Serif"/>
                  <w:sz w:val="28"/>
                  <w:szCs w:val="28"/>
                </w:rPr>
                <w:t>N 1161-П</w:t>
              </w:r>
            </w:hyperlink>
            <w:r w:rsidRPr="00732AF6">
              <w:rPr>
                <w:rFonts w:ascii="PT Astra Serif" w:hAnsi="PT Astra Serif"/>
                <w:sz w:val="28"/>
                <w:szCs w:val="28"/>
              </w:rPr>
              <w:t xml:space="preserve">, от 29.01.2025 </w:t>
            </w:r>
            <w:hyperlink r:id="rId115">
              <w:r w:rsidRPr="00732AF6">
                <w:rPr>
                  <w:rFonts w:ascii="PT Astra Serif" w:hAnsi="PT Astra Serif"/>
                  <w:sz w:val="28"/>
                  <w:szCs w:val="28"/>
                </w:rPr>
                <w:t>N 55-П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06.03.2025 </w:t>
            </w:r>
            <w:hyperlink r:id="rId116">
              <w:r w:rsidRPr="00732AF6">
                <w:rPr>
                  <w:rFonts w:ascii="PT Astra Serif" w:hAnsi="PT Astra Serif"/>
                  <w:sz w:val="28"/>
                  <w:szCs w:val="28"/>
                </w:rPr>
                <w:t>N 190-П</w:t>
              </w:r>
            </w:hyperlink>
            <w:r w:rsidRPr="00732AF6">
              <w:rPr>
                <w:rFonts w:ascii="PT Astra Serif" w:hAnsi="PT Astra Serif"/>
                <w:sz w:val="28"/>
                <w:szCs w:val="28"/>
              </w:rPr>
              <w:t xml:space="preserve">, от 10.03.2025 </w:t>
            </w:r>
            <w:hyperlink r:id="rId117">
              <w:r w:rsidRPr="00732AF6">
                <w:rPr>
                  <w:rFonts w:ascii="PT Astra Serif" w:hAnsi="PT Astra Serif"/>
                  <w:sz w:val="28"/>
                  <w:szCs w:val="28"/>
                </w:rPr>
                <w:t>N 195-П</w:t>
              </w:r>
            </w:hyperlink>
            <w:r w:rsidRPr="00732AF6">
              <w:rPr>
                <w:rFonts w:ascii="PT Astra Serif" w:hAnsi="PT Astra Serif"/>
                <w:sz w:val="28"/>
                <w:szCs w:val="28"/>
              </w:rPr>
              <w:t xml:space="preserve">, от 12.03.2025 </w:t>
            </w:r>
            <w:hyperlink r:id="rId118">
              <w:r w:rsidRPr="00732AF6">
                <w:rPr>
                  <w:rFonts w:ascii="PT Astra Serif" w:hAnsi="PT Astra Serif"/>
                  <w:sz w:val="28"/>
                  <w:szCs w:val="28"/>
                </w:rPr>
                <w:t>N 206-П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21.05.2025 </w:t>
            </w:r>
            <w:hyperlink r:id="rId119">
              <w:r w:rsidRPr="00732AF6">
                <w:rPr>
                  <w:rFonts w:ascii="PT Astra Serif" w:hAnsi="PT Astra Serif"/>
                  <w:sz w:val="28"/>
                  <w:szCs w:val="28"/>
                </w:rPr>
                <w:t>N 405-П</w:t>
              </w:r>
            </w:hyperlink>
            <w:r w:rsidRPr="00732AF6">
              <w:rPr>
                <w:rFonts w:ascii="PT Astra Serif" w:hAnsi="PT Astra Serif"/>
                <w:sz w:val="28"/>
                <w:szCs w:val="28"/>
              </w:rPr>
              <w:t xml:space="preserve">, от 29.07.2025 </w:t>
            </w:r>
            <w:hyperlink r:id="rId120">
              <w:r w:rsidRPr="00732AF6">
                <w:rPr>
                  <w:rFonts w:ascii="PT Astra Serif" w:hAnsi="PT Astra Serif"/>
                  <w:sz w:val="28"/>
                  <w:szCs w:val="28"/>
                </w:rPr>
                <w:t>N 583-П</w:t>
              </w:r>
            </w:hyperlink>
            <w:r w:rsidRPr="00732AF6">
              <w:rPr>
                <w:rFonts w:ascii="PT Astra Serif" w:hAnsi="PT Astra Serif"/>
                <w:sz w:val="28"/>
                <w:szCs w:val="28"/>
              </w:rPr>
              <w:t xml:space="preserve">, от 21.08.2025 </w:t>
            </w:r>
            <w:hyperlink r:id="rId121">
              <w:r w:rsidRPr="00732AF6">
                <w:rPr>
                  <w:rFonts w:ascii="PT Astra Serif" w:hAnsi="PT Astra Serif"/>
                  <w:sz w:val="28"/>
                  <w:szCs w:val="28"/>
                </w:rPr>
                <w:t>N 649-П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09.10.2025 </w:t>
            </w:r>
            <w:hyperlink r:id="rId122">
              <w:r w:rsidRPr="00732AF6">
                <w:rPr>
                  <w:rFonts w:ascii="PT Astra Serif" w:hAnsi="PT Astra Serif"/>
                  <w:sz w:val="28"/>
                  <w:szCs w:val="28"/>
                </w:rPr>
                <w:t>N 777-П</w:t>
              </w:r>
            </w:hyperlink>
            <w:r w:rsidRPr="00732AF6">
              <w:rPr>
                <w:rFonts w:ascii="PT Astra Serif" w:hAnsi="PT Astra Serif"/>
                <w:sz w:val="28"/>
                <w:szCs w:val="28"/>
              </w:rPr>
              <w:t xml:space="preserve">, от 22.10.2025 </w:t>
            </w:r>
            <w:hyperlink r:id="rId123">
              <w:r w:rsidRPr="00732AF6">
                <w:rPr>
                  <w:rFonts w:ascii="PT Astra Serif" w:hAnsi="PT Astra Serif"/>
                  <w:sz w:val="28"/>
                  <w:szCs w:val="28"/>
                </w:rPr>
                <w:t>N 796-П</w:t>
              </w:r>
            </w:hyperlink>
            <w:r w:rsidRPr="00732AF6">
              <w:rPr>
                <w:rFonts w:ascii="PT Astra Serif" w:hAnsi="PT Astra Serif"/>
                <w:sz w:val="28"/>
                <w:szCs w:val="28"/>
              </w:rPr>
              <w:t xml:space="preserve">, от 26.11.2025 </w:t>
            </w:r>
            <w:hyperlink r:id="rId124">
              <w:r w:rsidRPr="00732AF6">
                <w:rPr>
                  <w:rFonts w:ascii="PT Astra Serif" w:hAnsi="PT Astra Serif"/>
                  <w:sz w:val="28"/>
                  <w:szCs w:val="28"/>
                </w:rPr>
                <w:t>N 875-П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22.12.2025 </w:t>
            </w:r>
            <w:hyperlink r:id="rId125">
              <w:r w:rsidRPr="00732AF6">
                <w:rPr>
                  <w:rFonts w:ascii="PT Astra Serif" w:hAnsi="PT Astra Serif"/>
                  <w:sz w:val="28"/>
                  <w:szCs w:val="28"/>
                </w:rPr>
                <w:t>N 949-П</w:t>
              </w:r>
            </w:hyperlink>
            <w:r w:rsidRPr="00732AF6">
              <w:rPr>
                <w:rFonts w:ascii="PT Astra Serif" w:hAnsi="PT Astra Serif"/>
                <w:sz w:val="28"/>
                <w:szCs w:val="28"/>
              </w:rPr>
              <w:t xml:space="preserve">, от 22.12.2025 </w:t>
            </w:r>
            <w:hyperlink r:id="rId126">
              <w:r w:rsidRPr="00732AF6">
                <w:rPr>
                  <w:rFonts w:ascii="PT Astra Serif" w:hAnsi="PT Astra Serif"/>
                  <w:sz w:val="28"/>
                  <w:szCs w:val="28"/>
                </w:rPr>
                <w:t>N 950-П</w:t>
              </w:r>
            </w:hyperlink>
            <w:r w:rsidRPr="00732AF6">
              <w:rPr>
                <w:rFonts w:ascii="PT Astra Serif" w:hAnsi="PT Astra Serif"/>
                <w:sz w:val="28"/>
                <w:szCs w:val="28"/>
              </w:rPr>
              <w:t xml:space="preserve">, от 24.03.2026 </w:t>
            </w:r>
            <w:hyperlink r:id="rId127">
              <w:r w:rsidRPr="00732AF6">
                <w:rPr>
                  <w:rFonts w:ascii="PT Astra Serif" w:hAnsi="PT Astra Serif"/>
                  <w:sz w:val="28"/>
                  <w:szCs w:val="28"/>
                </w:rPr>
                <w:t>N 185-П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15.06.2026 </w:t>
            </w:r>
            <w:hyperlink r:id="rId128">
              <w:r w:rsidRPr="00732AF6">
                <w:rPr>
                  <w:rFonts w:ascii="PT Astra Serif" w:hAnsi="PT Astra Serif"/>
                  <w:sz w:val="28"/>
                  <w:szCs w:val="28"/>
                </w:rPr>
                <w:t>N 455-П</w:t>
              </w:r>
            </w:hyperlink>
            <w:r w:rsidRPr="00732AF6">
              <w:rPr>
                <w:rFonts w:ascii="PT Astra Serif" w:hAnsi="PT Astra Serif"/>
                <w:sz w:val="28"/>
                <w:szCs w:val="28"/>
              </w:rPr>
              <w:t xml:space="preserve">, от 18.06.2026 </w:t>
            </w:r>
            <w:hyperlink r:id="rId129">
              <w:r w:rsidRPr="00732AF6">
                <w:rPr>
                  <w:rFonts w:ascii="PT Astra Serif" w:hAnsi="PT Astra Serif"/>
                  <w:sz w:val="28"/>
                  <w:szCs w:val="28"/>
                </w:rPr>
                <w:t>N 466-П</w:t>
              </w:r>
            </w:hyperlink>
            <w:r w:rsidRPr="00732AF6">
              <w:rPr>
                <w:rFonts w:ascii="PT Astra Serif" w:hAnsi="PT Astra Serif"/>
                <w:sz w:val="28"/>
                <w:szCs w:val="28"/>
              </w:rPr>
              <w:t xml:space="preserve">, от 21.07.2026 </w:t>
            </w:r>
            <w:hyperlink r:id="rId130">
              <w:r w:rsidRPr="00732AF6">
                <w:rPr>
                  <w:rFonts w:ascii="PT Astra Serif" w:hAnsi="PT Astra Serif"/>
                  <w:sz w:val="28"/>
                  <w:szCs w:val="28"/>
                </w:rPr>
                <w:t>N 539-П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29.07.2026 </w:t>
            </w:r>
            <w:hyperlink r:id="rId131">
              <w:r w:rsidRPr="00732AF6">
                <w:rPr>
                  <w:rFonts w:ascii="PT Astra Serif" w:hAnsi="PT Astra Serif"/>
                  <w:sz w:val="28"/>
                  <w:szCs w:val="28"/>
                </w:rPr>
                <w:t>N 559-П</w:t>
              </w:r>
            </w:hyperlink>
            <w:r w:rsidRPr="00732AF6">
              <w:rPr>
                <w:rFonts w:ascii="PT Astra Serif" w:hAnsi="PT Astra Serif"/>
                <w:sz w:val="28"/>
                <w:szCs w:val="28"/>
              </w:rPr>
              <w:t xml:space="preserve">, от 25.08.2026 </w:t>
            </w:r>
            <w:hyperlink r:id="rId132">
              <w:r w:rsidRPr="00732AF6">
                <w:rPr>
                  <w:rFonts w:ascii="PT Astra Serif" w:hAnsi="PT Astra Serif"/>
                  <w:sz w:val="28"/>
                  <w:szCs w:val="28"/>
                </w:rPr>
                <w:t>N 629-П</w:t>
              </w:r>
            </w:hyperlink>
            <w:r w:rsidRPr="00732AF6">
              <w:rPr>
                <w:rFonts w:ascii="PT Astra Serif" w:hAnsi="PT Astra Serif"/>
                <w:sz w:val="28"/>
                <w:szCs w:val="28"/>
              </w:rPr>
              <w:t xml:space="preserve">, от 03.09.2026 </w:t>
            </w:r>
            <w:hyperlink r:id="rId133">
              <w:r w:rsidRPr="00732AF6">
                <w:rPr>
                  <w:rFonts w:ascii="PT Astra Serif" w:hAnsi="PT Astra Serif"/>
                  <w:sz w:val="28"/>
                  <w:szCs w:val="28"/>
                </w:rPr>
                <w:t>N 646-П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Стратегические приоритеты государственной программы</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2"/>
        <w:rPr>
          <w:rFonts w:ascii="PT Astra Serif" w:hAnsi="PT Astra Serif"/>
          <w:sz w:val="28"/>
          <w:szCs w:val="28"/>
        </w:rPr>
      </w:pPr>
      <w:r w:rsidRPr="00732AF6">
        <w:rPr>
          <w:rFonts w:ascii="PT Astra Serif" w:hAnsi="PT Astra Serif"/>
          <w:sz w:val="28"/>
          <w:szCs w:val="28"/>
        </w:rPr>
        <w:t>1. Оценка текущего состояния сферы социально-экономического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развития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Несмотря на благоприятные тенденции в работе отдельных видов транспорта транспортная система не в полной мере отвечает существующим потребностям и перспективам развития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Несбалансированное и несогласованное развитие отдельных видов транспорта в условиях ограниченности инвестиционных ресурсов привело к их нерациональному соотношению в транспортном балансе области. Ослаблены позиции гражданской авиации и внутреннего водного транспорта, что не позволяет в полной мере использовать конкурентные преимущества этих видов транспорта для увеличения объемов грузовых и пассажирских перевозок, наращивания и реализации транзитного потенциала региона. Значительные резервы повышения эффективности функционирования транспортной системы выявляются на стыках взаимодействия отдельных видов транспорта, где имеют место наибольшие потери и диспропорции.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Неравномерность развития транспортной инфраструктуры на муниципальном уровне ограничивает развитие единого экономического пространства области и не позволяет в полной мере осваивать ресурсы районов.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Автомобильные дороги являются неотъемлемой частью единой транспортной системы области. Состояние и развитие сети автомобильных дорог имеет исключительное значение, поскольку дороги обеспечивают базовые условия жизнедеятельности общества и являются важным инструментом достижения социальных, экономических и других показателей региона.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Географическое положение области благоприятно для развития транспортной системы. Сеть автомобильных дорог области обеспечивает не только региональные потребности, но и входит в систему международных транспортных коридоров.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Части шестая - двенадцатая утратили силу. - </w:t>
      </w:r>
      <w:hyperlink r:id="rId134">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21.07.2026 N 539-П.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2"/>
        <w:rPr>
          <w:rFonts w:ascii="PT Astra Serif" w:hAnsi="PT Astra Serif"/>
          <w:sz w:val="28"/>
          <w:szCs w:val="28"/>
        </w:rPr>
      </w:pPr>
      <w:r w:rsidRPr="00732AF6">
        <w:rPr>
          <w:rFonts w:ascii="PT Astra Serif" w:hAnsi="PT Astra Serif"/>
          <w:sz w:val="28"/>
          <w:szCs w:val="28"/>
        </w:rPr>
        <w:t>2. Описание приоритетов и целей государственной политики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сфере реализации государственной программы Саратовской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"Развитие транспортной системы"</w:t>
      </w:r>
    </w:p>
    <w:p w:rsidR="00732AF6" w:rsidRPr="00732AF6" w:rsidRDefault="00732AF6">
      <w:pPr>
        <w:pStyle w:val="ConsPlusNormal"/>
        <w:jc w:val="center"/>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13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15.06.2026 N 455-П)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Система целеполагания и задачи государственной программы Саратовской области "Развитие транспортной системы" (далее - государственная программа) сформированы с учетом национальных целей развития на период до 2030 года, определенных </w:t>
      </w:r>
      <w:hyperlink r:id="rId136">
        <w:r w:rsidRPr="00732AF6">
          <w:rPr>
            <w:rFonts w:ascii="PT Astra Serif" w:hAnsi="PT Astra Serif"/>
            <w:sz w:val="28"/>
            <w:szCs w:val="28"/>
          </w:rPr>
          <w:t>Указом</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Единого </w:t>
      </w:r>
      <w:hyperlink r:id="rId137">
        <w:r w:rsidRPr="00732AF6">
          <w:rPr>
            <w:rFonts w:ascii="PT Astra Serif" w:hAnsi="PT Astra Serif"/>
            <w:sz w:val="28"/>
            <w:szCs w:val="28"/>
          </w:rPr>
          <w:t>плана</w:t>
        </w:r>
      </w:hyperlink>
      <w:r w:rsidRPr="00732AF6">
        <w:rPr>
          <w:rFonts w:ascii="PT Astra Serif" w:hAnsi="PT Astra Serif"/>
          <w:sz w:val="28"/>
          <w:szCs w:val="28"/>
        </w:rPr>
        <w:t xml:space="preserve"> по достижению национальных целей развития Российской Федерации на период до 2024 года и на плановый период до 2030 года, утвержденного распоряжением Правительства Российской Федерации от 1 октября 2021 года N 2765-р.</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Реализация Программы будет непосредственно направлена на достижение одной из основных национальных целей развития Российской Федерации на период до 2030 года и на перспективу до 2036 года - "Инфраструктура для жизни".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Настоящая государственная программа является инструментом реализации государственной транспортной политики, ее приоритеты соответствуют стратегическим приоритетам Транспортной </w:t>
      </w:r>
      <w:hyperlink r:id="rId138">
        <w:r w:rsidRPr="00732AF6">
          <w:rPr>
            <w:rFonts w:ascii="PT Astra Serif" w:hAnsi="PT Astra Serif"/>
            <w:sz w:val="28"/>
            <w:szCs w:val="28"/>
          </w:rPr>
          <w:t>стратегии</w:t>
        </w:r>
      </w:hyperlink>
      <w:r w:rsidRPr="00732AF6">
        <w:rPr>
          <w:rFonts w:ascii="PT Astra Serif" w:hAnsi="PT Astra Serif"/>
          <w:sz w:val="28"/>
          <w:szCs w:val="28"/>
        </w:rPr>
        <w:t xml:space="preserve"> </w:t>
      </w:r>
      <w:r w:rsidRPr="00732AF6">
        <w:rPr>
          <w:rFonts w:ascii="PT Astra Serif" w:hAnsi="PT Astra Serif"/>
          <w:sz w:val="28"/>
          <w:szCs w:val="28"/>
        </w:rPr>
        <w:lastRenderedPageBreak/>
        <w:t>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года N 3363-р, с учетом уточнения целевых индикаторов на основе отчетных данных форм федерального статистического наблюдения и прогнозных макроэкономических параметров социально-экономического развития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Определены приоритеты государственной программы.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 1: увеличение объема транспортных услуг (срок реализации - 2023 - 2030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 2: увеличение доли протяженности автомобильных дорог общего пользования регионального или межмуниципального значения, соответствующих нормативным требованиям к их транспортно-эксплуатационному состоянию, на 31 декабря отчетного года (срок реализации - 2024 - 2030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 3: сокращение социального риска (срок реализации - 2024 - 2030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 4: увеличение доли всех видов транспортных средств, осуществляющих перевозки пассажиров на территории области, подключенных к региональному навигационно-информационному центру Саратовской области (срок реализации 2024 год).</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 5: увеличение объема реализации природного газа в качестве моторного топлива (срок реализации 2024 год).</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 6: уменьшение негативного воздействия отраслей топливно-энергетического комплекса на окружающую среду и адаптацию их к изменениям климата (срок реализации 2024 - 2025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рамках обеспечения достижения поставленных целей предусматривается решение основных задач:</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обеспечено обновление подвижного состава и инфраструктуры общественного транспорта в городах и агломерациях, включая доведение до нормативного состояния к 2030 году не менее 85 процентов парка транспортных средств;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обеспечение технологического присоединения к инженерным сетям;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обеспечение доступности и качества транспортных услуг на всех видах транспорта для населения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повышено качество дорожной сети, в том числе доведено до нормативного состояния 60 процентов региональных дорог и 85 процентов дорог крупнейших городских агломераций;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доведено до нормативного состояния 85 процентов опорной сети в 2030 году, в том числе за счет строительства и реконструкции автомобильных дорог и искусственных сооружений;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доведено до нормативного состояния 85 процентов опорной сети, в том числе за счет строительства и реконструкции автомобильных дорог и искусственных сооружений;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повышение качества автомобильных дорог общего пользования;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поддержание транспортно-эксплуатационного состояния и обеспечения безопасного и бесперебойного движения транспорта на сети автомобильных дорог регионального, межмуниципального или местного значения;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снижена смертность в результате дорожно-транспортных происшествий в полтора раза к 2030 году по сравнению с показателем 2023 года;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обеспечено техническое совершенствование и развитие дорожной и транспортной инфраструктуры в целях повышения безопасности участников дорожного движения и сохранности автомобильных дорог за счет увеличения до 100 процентов к 2030 году доли городов с населением свыше 300 тысяч человек по состоянию на 1 января 2020 года (за исключением Москвы и городов, расположенных на территориях Московской и Ленинградской областей), входящих в состав городских агломераций, и достигших не менее чем первого уровня зрелости интеллектуальной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сохранение жизни и здоровья участников дорожного движения за счет повышения дисциплины на дорогах.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Для достижения указанных целей и приоритетов государственной программы включены следующие направления (подпрограммы) реализации: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подпрограмма 1 "Модернизация и развитие транспортного комплекса Саратовской области" (срок реализации - 2023 - 2030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подпрограмма 2 "Развитие и обеспечение сохранности сети автомобильных дорог Саратовской области" (срок реализации - 2024 - 2030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подпрограмма 3 "Повышение безопасности дорожного движения в Саратовской области" (срок реализации - 2024 - 2030 годы);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подпрограмма 4 "Внедрение спутниковых навигационных технологий с использованием системы ГЛОНАСС и других результатов космической деятельности в интересах социально-экономического и инновационного развития Саратовской области" (срок реализации - 2024 год);</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подпрограмма 5 "Развитие рынка газового моторного топлива в </w:t>
      </w:r>
      <w:r w:rsidRPr="00732AF6">
        <w:rPr>
          <w:rFonts w:ascii="PT Astra Serif" w:hAnsi="PT Astra Serif"/>
          <w:sz w:val="28"/>
          <w:szCs w:val="28"/>
        </w:rPr>
        <w:lastRenderedPageBreak/>
        <w:t>Саратовской области" (срок реализации - 2024 год);</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подпрограмма 6 "Развитие зарядной инфраструктуры для быстрой зарядки электрического автомобильного транспорта" (срок реализации - 2024 - 2025 годы).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Паспорт</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государственной программы Саратовской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 силу с 28 декабря 2024 года. - </w:t>
      </w:r>
      <w:hyperlink r:id="rId139">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28.12.2024 N 1161-П.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Подпрограмма 1 "Модернизация и развитие транспортного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комплекса 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Утратила силу с 1 января 2025 года. - </w:t>
      </w:r>
      <w:hyperlink r:id="rId140">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28.12.2024 N 1161-П.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Подпрограмма 2 "Развитие и обеспечение сохранности сети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автомобильных дорог 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Утратила силу с 1 января 2025 года. - </w:t>
      </w:r>
      <w:hyperlink r:id="rId141">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28.12.2024 N 1161-П.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Подпрограмма 3 "Повышение безопасности дорожного движения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Утратила силу с 1 января 2025 года. - </w:t>
      </w:r>
      <w:hyperlink r:id="rId142">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28.12.2024 N 1161-П.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Подпрограмма 4 "Внедрение спутниковых навигационных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технологий с использованием системы ГЛОНАСС и других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результатов космической деятельности в интересах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социально-экономического и инновационного развития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Утратила силу с 1 января 2025 года. - </w:t>
      </w:r>
      <w:hyperlink r:id="rId143">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28.12.2024 N 1161-П.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outlineLvl w:val="1"/>
        <w:rPr>
          <w:rFonts w:ascii="PT Astra Serif" w:hAnsi="PT Astra Serif"/>
          <w:sz w:val="28"/>
          <w:szCs w:val="28"/>
        </w:rPr>
      </w:pPr>
      <w:r w:rsidRPr="00732AF6">
        <w:rPr>
          <w:rFonts w:ascii="PT Astra Serif" w:hAnsi="PT Astra Serif"/>
          <w:sz w:val="28"/>
          <w:szCs w:val="28"/>
        </w:rPr>
        <w:t>Подпрограмма 5 "Развитие рынка газового моторного топлива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Утратила силу с 1 января 2025 года. - </w:t>
      </w:r>
      <w:hyperlink r:id="rId144">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28.12.2024 N 1161-П.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ПЕРЕЧЕНЬ</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ОБЪЕКТОВ КАПИТАЛЬНОГО СТРОИТЕЛЬСТВА (ПОДЛЕЖАЩИХ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СТРОИТЕЛЬСТВУ, РЕКОНСТРУКЦИИ), ПРИОБРЕТАЕМЫХ ОБЪЕКТОВ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НЕДВИЖИМОСТИ В РАМКАХ ГОСУДАРСТВЕННОЙ ПРОГРАММЫ</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26.11.2025 </w:t>
            </w:r>
            <w:hyperlink r:id="rId145">
              <w:r w:rsidRPr="00732AF6">
                <w:rPr>
                  <w:rFonts w:ascii="PT Astra Serif" w:hAnsi="PT Astra Serif"/>
                  <w:sz w:val="28"/>
                  <w:szCs w:val="28"/>
                </w:rPr>
                <w:t>N 875-П</w:t>
              </w:r>
            </w:hyperlink>
            <w:r w:rsidRPr="00732AF6">
              <w:rPr>
                <w:rFonts w:ascii="PT Astra Serif" w:hAnsi="PT Astra Serif"/>
                <w:sz w:val="28"/>
                <w:szCs w:val="28"/>
              </w:rPr>
              <w:t xml:space="preserve">, от 22.12.2025 </w:t>
            </w:r>
            <w:hyperlink r:id="rId146">
              <w:r w:rsidRPr="00732AF6">
                <w:rPr>
                  <w:rFonts w:ascii="PT Astra Serif" w:hAnsi="PT Astra Serif"/>
                  <w:sz w:val="28"/>
                  <w:szCs w:val="28"/>
                </w:rPr>
                <w:t>N 949-П</w:t>
              </w:r>
            </w:hyperlink>
            <w:r w:rsidRPr="00732AF6">
              <w:rPr>
                <w:rFonts w:ascii="PT Astra Serif" w:hAnsi="PT Astra Serif"/>
                <w:sz w:val="28"/>
                <w:szCs w:val="28"/>
              </w:rPr>
              <w:t xml:space="preserve">, от 22.12.2025 </w:t>
            </w:r>
            <w:hyperlink r:id="rId147">
              <w:r w:rsidRPr="00732AF6">
                <w:rPr>
                  <w:rFonts w:ascii="PT Astra Serif" w:hAnsi="PT Astra Serif"/>
                  <w:sz w:val="28"/>
                  <w:szCs w:val="28"/>
                </w:rPr>
                <w:t>N 950-П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21.07.2026 </w:t>
            </w:r>
            <w:hyperlink r:id="rId148">
              <w:r w:rsidRPr="00732AF6">
                <w:rPr>
                  <w:rFonts w:ascii="PT Astra Serif" w:hAnsi="PT Astra Serif"/>
                  <w:sz w:val="28"/>
                  <w:szCs w:val="28"/>
                </w:rPr>
                <w:t>N 539-П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rPr>
          <w:rFonts w:ascii="PT Astra Serif" w:hAnsi="PT Astra Serif"/>
          <w:sz w:val="28"/>
          <w:szCs w:val="28"/>
        </w:rPr>
        <w:sectPr w:rsidR="00732AF6" w:rsidRPr="00732AF6" w:rsidSect="00257FD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361"/>
        <w:gridCol w:w="1417"/>
        <w:gridCol w:w="1247"/>
        <w:gridCol w:w="1361"/>
        <w:gridCol w:w="1361"/>
        <w:gridCol w:w="1361"/>
        <w:gridCol w:w="1871"/>
        <w:gridCol w:w="907"/>
      </w:tblGrid>
      <w:tr w:rsidR="00732AF6" w:rsidRPr="00732AF6">
        <w:tc>
          <w:tcPr>
            <w:tcW w:w="2665"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Наименование объекта капитального строительства, объекта недвижимости</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Сметная стоимость объекта, тыс. рублей</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Мощность объекта</w:t>
            </w:r>
          </w:p>
        </w:tc>
        <w:tc>
          <w:tcPr>
            <w:tcW w:w="7201" w:type="dxa"/>
            <w:gridSpan w:val="5"/>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Финансовое обеспечение, тыс. рублей</w:t>
            </w:r>
          </w:p>
        </w:tc>
        <w:tc>
          <w:tcPr>
            <w:tcW w:w="90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Год ввода в эксплуатацию</w:t>
            </w:r>
          </w:p>
        </w:tc>
      </w:tr>
      <w:tr w:rsidR="00732AF6" w:rsidRPr="00732AF6">
        <w:tc>
          <w:tcPr>
            <w:tcW w:w="2665"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областной бюджет</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федеральный бюджет (прогнозно)</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местные бюджеты (прогнозно)</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внебюджетные источники (прогнозно)</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государственные внебюджетные фонды и иные безвозмездные поступления целевых средств (прогнозно)</w:t>
            </w:r>
          </w:p>
        </w:tc>
        <w:tc>
          <w:tcPr>
            <w:tcW w:w="907" w:type="dxa"/>
            <w:vMerge/>
          </w:tcPr>
          <w:p w:rsidR="00732AF6" w:rsidRPr="00732AF6" w:rsidRDefault="00732AF6">
            <w:pPr>
              <w:pStyle w:val="ConsPlusNormal"/>
              <w:rPr>
                <w:rFonts w:ascii="PT Astra Serif" w:hAnsi="PT Astra Serif"/>
                <w:sz w:val="28"/>
                <w:szCs w:val="28"/>
              </w:rPr>
            </w:pPr>
          </w:p>
        </w:tc>
      </w:tr>
      <w:tr w:rsidR="00732AF6" w:rsidRPr="00732AF6">
        <w:tc>
          <w:tcPr>
            <w:tcW w:w="13551" w:type="dxa"/>
            <w:gridSpan w:val="9"/>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t>Подпрограмма 2 "Развитие и обеспечение сохранности сети автомобильных дорог Саратовской области"</w:t>
            </w:r>
          </w:p>
        </w:tc>
      </w:tr>
      <w:tr w:rsidR="00732AF6" w:rsidRPr="00732AF6">
        <w:tc>
          <w:tcPr>
            <w:tcW w:w="13551" w:type="dxa"/>
            <w:gridSpan w:val="9"/>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Региональный проект "Региональная и местная дорожная сеть"</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Строительство мостового перехода через р. Большой Иргиз на участке км 25 + 000 - км 25 + 580 автомобильной дороги "Горный - Березово" в Пугачевском районе Саратовской области, в том числе по годам:</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1426524,3</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260,6 пог. 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266431,9</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1037999,6</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2024</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2023</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238446,5</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368033,8</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2024</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27985,4</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669965,8</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Реконструкция автомобильной дороги "Ершов - Орлов Гай" на участке моста через реку Таловка на км 29 + 999 в Ершовском районе Саратовской области, в том числе по годам:</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112947,7</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50,28 пог. 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3943,3</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108859,4</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2024</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2023</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1174,2</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36941,3</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2024</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2769,1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71918,1</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vAlign w:val="bottom"/>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Строительство путепровода через ж/д пути по Сокурскому тракту в Ленинском районе г. Саратова, в том числе по годам:</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1989796,0</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1,160 км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39796,0</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1950000,0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2027</w:t>
            </w:r>
          </w:p>
        </w:tc>
      </w:tr>
      <w:tr w:rsidR="00732AF6" w:rsidRPr="00732AF6">
        <w:tc>
          <w:tcPr>
            <w:tcW w:w="2665" w:type="dxa"/>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2025</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20408,2</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2026</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10204,1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2027</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9183,7</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450000,0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Реконструкция транспортной развязки на пересечении просп. им. 50 лет Октября, ул. Тракторной и ул. Большой Горной в границах территории: ул. Рябиновская, просп. им. 50 лет Октября, ул. Молочная, ул. Мельничная, ул. Соколовая, Мурманский проезд, ул. Тракторная в Кировском районе г. Саратова" (этап N 2), в том числе по годам:</w:t>
            </w:r>
          </w:p>
        </w:tc>
        <w:tc>
          <w:tcPr>
            <w:tcW w:w="1361"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10303326,5</w:t>
            </w:r>
          </w:p>
        </w:tc>
        <w:tc>
          <w:tcPr>
            <w:tcW w:w="1417"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4,56 км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202506,3</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9922804,6</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178015,6</w:t>
            </w: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2033</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2022</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178015,6</w:t>
            </w: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2026</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10204,1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2027</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10204,1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2028</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10204,1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2029</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10204,1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2030</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10204,1</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2031 (справочно)</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100000,0</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4900000,0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2032 (справочно)</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24460,9</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1198585,4</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2665"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2033 (справочно)</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27024,9</w:t>
            </w:r>
          </w:p>
        </w:tc>
        <w:tc>
          <w:tcPr>
            <w:tcW w:w="1361"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1324219,2</w:t>
            </w: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871" w:type="dxa"/>
            <w:tcBorders>
              <w:bottom w:val="nil"/>
            </w:tcBorders>
          </w:tcPr>
          <w:p w:rsidR="00732AF6" w:rsidRPr="00732AF6" w:rsidRDefault="00732AF6">
            <w:pPr>
              <w:pStyle w:val="ConsPlusNormal"/>
              <w:rPr>
                <w:rFonts w:ascii="PT Astra Serif" w:hAnsi="PT Astra Serif"/>
                <w:sz w:val="28"/>
                <w:szCs w:val="28"/>
              </w:rPr>
            </w:pPr>
          </w:p>
        </w:tc>
        <w:tc>
          <w:tcPr>
            <w:tcW w:w="907" w:type="dxa"/>
            <w:tcBorders>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13551" w:type="dxa"/>
            <w:gridSpan w:val="9"/>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(позиция введена </w:t>
            </w:r>
            <w:hyperlink r:id="rId14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21.07.2026</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N 539-П)</w:t>
            </w:r>
          </w:p>
        </w:tc>
      </w:tr>
      <w:tr w:rsidR="00732AF6" w:rsidRPr="00732AF6">
        <w:tc>
          <w:tcPr>
            <w:tcW w:w="13551" w:type="dxa"/>
            <w:gridSpan w:val="9"/>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Региональный проект "Содействие развитию автомобильных дорог регионального, межмуниципального и местного значения", Региональный проект "Региональная и местная дорожная сеть"</w:t>
            </w:r>
          </w:p>
        </w:tc>
      </w:tr>
      <w:tr w:rsidR="00732AF6" w:rsidRPr="00732AF6">
        <w:tc>
          <w:tcPr>
            <w:tcW w:w="2665" w:type="dxa"/>
            <w:vAlign w:val="bottom"/>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Строительство путепровода через железнодорожные пути на км 3 + 500 дороги Ново-Астраханское шоссе (от ул. Политехнической до поворота на Кумысную поляну) в муниципальном образовании "Город Саратов", в том </w:t>
            </w:r>
            <w:r w:rsidRPr="00732AF6">
              <w:rPr>
                <w:rFonts w:ascii="PT Astra Serif" w:hAnsi="PT Astra Serif"/>
                <w:sz w:val="28"/>
                <w:szCs w:val="28"/>
              </w:rPr>
              <w:lastRenderedPageBreak/>
              <w:t>числе по годам:</w:t>
            </w:r>
          </w:p>
        </w:tc>
        <w:tc>
          <w:tcPr>
            <w:tcW w:w="1361"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2996420,7</w:t>
            </w:r>
          </w:p>
        </w:tc>
        <w:tc>
          <w:tcPr>
            <w:tcW w:w="1417"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880 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267794,5</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2751000,0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2027</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2024</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3844,0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2025</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107207,6</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2026</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126130,6</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1251000,0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2665"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2027</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30612,2</w:t>
            </w:r>
          </w:p>
        </w:tc>
        <w:tc>
          <w:tcPr>
            <w:tcW w:w="1361"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1500000,0</w:t>
            </w: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871" w:type="dxa"/>
            <w:tcBorders>
              <w:bottom w:val="nil"/>
            </w:tcBorders>
          </w:tcPr>
          <w:p w:rsidR="00732AF6" w:rsidRPr="00732AF6" w:rsidRDefault="00732AF6">
            <w:pPr>
              <w:pStyle w:val="ConsPlusNormal"/>
              <w:rPr>
                <w:rFonts w:ascii="PT Astra Serif" w:hAnsi="PT Astra Serif"/>
                <w:sz w:val="28"/>
                <w:szCs w:val="28"/>
              </w:rPr>
            </w:pPr>
          </w:p>
        </w:tc>
        <w:tc>
          <w:tcPr>
            <w:tcW w:w="907" w:type="dxa"/>
            <w:tcBorders>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13551" w:type="dxa"/>
            <w:gridSpan w:val="9"/>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5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21.07.2026 N 539-П)</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Строительство путепровода через ж/д пути по ул. Песчано-Уметской в Ленинском районе города Саратова, в том числе по годам:</w:t>
            </w:r>
          </w:p>
        </w:tc>
        <w:tc>
          <w:tcPr>
            <w:tcW w:w="1361"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1764653,3</w:t>
            </w:r>
          </w:p>
        </w:tc>
        <w:tc>
          <w:tcPr>
            <w:tcW w:w="1417"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171,2 пог. 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1367657,3 (факт 1141993,2)</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530782,6</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53061,7</w:t>
            </w: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2025</w:t>
            </w:r>
          </w:p>
        </w:tc>
      </w:tr>
      <w:tr w:rsidR="00732AF6" w:rsidRPr="00732AF6">
        <w:tc>
          <w:tcPr>
            <w:tcW w:w="2665" w:type="dxa"/>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2022</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236017,7</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2023</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497851,3</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159234,8</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2024</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408124,1 (факт 182460,0)</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371547,8</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2665" w:type="dxa"/>
            <w:tcBorders>
              <w:bottom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2025</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225664,2</w:t>
            </w: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53061,7</w:t>
            </w: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871" w:type="dxa"/>
            <w:tcBorders>
              <w:bottom w:val="nil"/>
            </w:tcBorders>
          </w:tcPr>
          <w:p w:rsidR="00732AF6" w:rsidRPr="00732AF6" w:rsidRDefault="00732AF6">
            <w:pPr>
              <w:pStyle w:val="ConsPlusNormal"/>
              <w:rPr>
                <w:rFonts w:ascii="PT Astra Serif" w:hAnsi="PT Astra Serif"/>
                <w:sz w:val="28"/>
                <w:szCs w:val="28"/>
              </w:rPr>
            </w:pPr>
          </w:p>
        </w:tc>
        <w:tc>
          <w:tcPr>
            <w:tcW w:w="907" w:type="dxa"/>
            <w:tcBorders>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13551" w:type="dxa"/>
            <w:gridSpan w:val="9"/>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5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22.12.2025 N 949-П)</w:t>
            </w:r>
          </w:p>
        </w:tc>
      </w:tr>
      <w:tr w:rsidR="00732AF6" w:rsidRPr="00732AF6">
        <w:tc>
          <w:tcPr>
            <w:tcW w:w="13551" w:type="dxa"/>
            <w:gridSpan w:val="9"/>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lastRenderedPageBreak/>
              <w:t>Региональный проект "Содействие развитию автомобильных дорог регионального, межмуниципального и местного значения"</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Строительство автомобильной дороги "с. Донгуз - с. Колояр" в Балтайском и Вольском районах Саратовской области", в том числе по годам:</w:t>
            </w:r>
          </w:p>
        </w:tc>
        <w:tc>
          <w:tcPr>
            <w:tcW w:w="1361"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870700,0</w:t>
            </w:r>
          </w:p>
        </w:tc>
        <w:tc>
          <w:tcPr>
            <w:tcW w:w="1417"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11,7 км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859854,0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2026</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2024</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3700,2</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2025</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292046,7</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2665"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2026</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564107,1</w:t>
            </w: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871" w:type="dxa"/>
            <w:tcBorders>
              <w:bottom w:val="nil"/>
            </w:tcBorders>
          </w:tcPr>
          <w:p w:rsidR="00732AF6" w:rsidRPr="00732AF6" w:rsidRDefault="00732AF6">
            <w:pPr>
              <w:pStyle w:val="ConsPlusNormal"/>
              <w:rPr>
                <w:rFonts w:ascii="PT Astra Serif" w:hAnsi="PT Astra Serif"/>
                <w:sz w:val="28"/>
                <w:szCs w:val="28"/>
              </w:rPr>
            </w:pPr>
          </w:p>
        </w:tc>
        <w:tc>
          <w:tcPr>
            <w:tcW w:w="907" w:type="dxa"/>
            <w:tcBorders>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13551" w:type="dxa"/>
            <w:gridSpan w:val="9"/>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22.12.2025 </w:t>
            </w:r>
            <w:hyperlink r:id="rId152">
              <w:r w:rsidRPr="00732AF6">
                <w:rPr>
                  <w:rFonts w:ascii="PT Astra Serif" w:hAnsi="PT Astra Serif"/>
                  <w:sz w:val="28"/>
                  <w:szCs w:val="28"/>
                </w:rPr>
                <w:t>N 949-П</w:t>
              </w:r>
            </w:hyperlink>
            <w:r w:rsidRPr="00732AF6">
              <w:rPr>
                <w:rFonts w:ascii="PT Astra Serif" w:hAnsi="PT Astra Serif"/>
                <w:sz w:val="28"/>
                <w:szCs w:val="28"/>
              </w:rPr>
              <w:t>,</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от 22.12.2025 </w:t>
            </w:r>
            <w:hyperlink r:id="rId153">
              <w:r w:rsidRPr="00732AF6">
                <w:rPr>
                  <w:rFonts w:ascii="PT Astra Serif" w:hAnsi="PT Astra Serif"/>
                  <w:sz w:val="28"/>
                  <w:szCs w:val="28"/>
                </w:rPr>
                <w:t>N 950-П</w:t>
              </w:r>
            </w:hyperlink>
            <w:r w:rsidRPr="00732AF6">
              <w:rPr>
                <w:rFonts w:ascii="PT Astra Serif" w:hAnsi="PT Astra Serif"/>
                <w:sz w:val="28"/>
                <w:szCs w:val="28"/>
              </w:rPr>
              <w:t>)</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Строительство участка автомобильной дороги по ул. Романтиков в районе строящейся школы на 550 мест в ЖК "Ласточкино" в </w:t>
            </w:r>
            <w:r w:rsidRPr="00732AF6">
              <w:rPr>
                <w:rFonts w:ascii="PT Astra Serif" w:hAnsi="PT Astra Serif"/>
                <w:sz w:val="28"/>
                <w:szCs w:val="28"/>
              </w:rPr>
              <w:lastRenderedPageBreak/>
              <w:t>Ленинском районе г. Саратова, в том числе по годам:</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174582,4</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0,84 км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168212,4</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6370,0</w:t>
            </w: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2024</w:t>
            </w: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2023</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84630,0</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6370,0</w:t>
            </w: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2024</w:t>
            </w: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83582,4</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r w:rsidR="00732AF6" w:rsidRPr="00732AF6">
        <w:tc>
          <w:tcPr>
            <w:tcW w:w="2665"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Реконструкция автомобильной дороги по ул. Большой Горной, ул. им. Чернышевского Н.Г., ул. им. Рогожина В.А., ул. Большой Затонской, 1-му Мало-Северному проезду, ул. им. Хвесина Т.Е., ул. им. Лермонтова М.Ю., Славянской площади, ул. Малой Горной, ул. Малой Затонской, ул. Соколовой и ул. Весенней в Волжском районе города Саратова, в том числе по годам:</w:t>
            </w:r>
          </w:p>
        </w:tc>
        <w:tc>
          <w:tcPr>
            <w:tcW w:w="1361"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276370,1</w:t>
            </w:r>
          </w:p>
        </w:tc>
        <w:tc>
          <w:tcPr>
            <w:tcW w:w="1417"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2,4 км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254327,6</w:t>
            </w: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2025</w:t>
            </w:r>
          </w:p>
        </w:tc>
      </w:tr>
      <w:tr w:rsidR="00732AF6" w:rsidRPr="00732AF6">
        <w:tblPrEx>
          <w:tblBorders>
            <w:insideH w:val="nil"/>
          </w:tblBorders>
        </w:tblPrEx>
        <w:tc>
          <w:tcPr>
            <w:tcW w:w="2665"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2025</w:t>
            </w:r>
          </w:p>
        </w:tc>
        <w:tc>
          <w:tcPr>
            <w:tcW w:w="1361" w:type="dxa"/>
            <w:vMerge/>
            <w:tcBorders>
              <w:bottom w:val="nil"/>
            </w:tcBorders>
          </w:tcPr>
          <w:p w:rsidR="00732AF6" w:rsidRPr="00732AF6" w:rsidRDefault="00732AF6">
            <w:pPr>
              <w:pStyle w:val="ConsPlusNormal"/>
              <w:rPr>
                <w:rFonts w:ascii="PT Astra Serif" w:hAnsi="PT Astra Serif"/>
                <w:sz w:val="28"/>
                <w:szCs w:val="28"/>
              </w:rPr>
            </w:pPr>
          </w:p>
        </w:tc>
        <w:tc>
          <w:tcPr>
            <w:tcW w:w="1417" w:type="dxa"/>
            <w:vMerge/>
            <w:tcBorders>
              <w:bottom w:val="nil"/>
            </w:tcBorders>
          </w:tcPr>
          <w:p w:rsidR="00732AF6" w:rsidRPr="00732AF6" w:rsidRDefault="00732AF6">
            <w:pPr>
              <w:pStyle w:val="ConsPlusNormal"/>
              <w:rPr>
                <w:rFonts w:ascii="PT Astra Serif" w:hAnsi="PT Astra Serif"/>
                <w:sz w:val="28"/>
                <w:szCs w:val="28"/>
              </w:rPr>
            </w:pPr>
          </w:p>
        </w:tc>
        <w:tc>
          <w:tcPr>
            <w:tcW w:w="124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254327,6</w:t>
            </w: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361" w:type="dxa"/>
            <w:tcBorders>
              <w:bottom w:val="nil"/>
            </w:tcBorders>
          </w:tcPr>
          <w:p w:rsidR="00732AF6" w:rsidRPr="00732AF6" w:rsidRDefault="00732AF6">
            <w:pPr>
              <w:pStyle w:val="ConsPlusNormal"/>
              <w:rPr>
                <w:rFonts w:ascii="PT Astra Serif" w:hAnsi="PT Astra Serif"/>
                <w:sz w:val="28"/>
                <w:szCs w:val="28"/>
              </w:rPr>
            </w:pPr>
          </w:p>
        </w:tc>
        <w:tc>
          <w:tcPr>
            <w:tcW w:w="1871" w:type="dxa"/>
            <w:tcBorders>
              <w:bottom w:val="nil"/>
            </w:tcBorders>
          </w:tcPr>
          <w:p w:rsidR="00732AF6" w:rsidRPr="00732AF6" w:rsidRDefault="00732AF6">
            <w:pPr>
              <w:pStyle w:val="ConsPlusNormal"/>
              <w:rPr>
                <w:rFonts w:ascii="PT Astra Serif" w:hAnsi="PT Astra Serif"/>
                <w:sz w:val="28"/>
                <w:szCs w:val="28"/>
              </w:rPr>
            </w:pPr>
          </w:p>
        </w:tc>
        <w:tc>
          <w:tcPr>
            <w:tcW w:w="907" w:type="dxa"/>
            <w:tcBorders>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13551" w:type="dxa"/>
            <w:gridSpan w:val="9"/>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5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22.12.2025 N 949-П)</w:t>
            </w: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ПОСЕЛЕНИЙ ОБЛАСТИ НА ОБНОВЛЕНИЕ НАЗЕМНОГО ЭЛЕКТРИЧЕСКОГО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ТРАНСПОРТА ДЛЯ ОБЕСПЕЧЕНИЯ ОРГАНИЗАЦИИ ТРАНСПОРТНОГО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ОБСЛУЖИВАНИЯ НАСЕЛЕНИЯ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09.04.2024 </w:t>
            </w:r>
            <w:hyperlink r:id="rId155">
              <w:r w:rsidRPr="00732AF6">
                <w:rPr>
                  <w:rFonts w:ascii="PT Astra Serif" w:hAnsi="PT Astra Serif"/>
                  <w:sz w:val="28"/>
                  <w:szCs w:val="28"/>
                </w:rPr>
                <w:t>N 278-П</w:t>
              </w:r>
            </w:hyperlink>
            <w:r w:rsidRPr="00732AF6">
              <w:rPr>
                <w:rFonts w:ascii="PT Astra Serif" w:hAnsi="PT Astra Serif"/>
                <w:sz w:val="28"/>
                <w:szCs w:val="28"/>
              </w:rPr>
              <w:t xml:space="preserve">, от 29.01.2025 </w:t>
            </w:r>
            <w:hyperlink r:id="rId156">
              <w:r w:rsidRPr="00732AF6">
                <w:rPr>
                  <w:rFonts w:ascii="PT Astra Serif" w:hAnsi="PT Astra Serif"/>
                  <w:sz w:val="28"/>
                  <w:szCs w:val="28"/>
                </w:rPr>
                <w:t>N 55-П</w:t>
              </w:r>
            </w:hyperlink>
            <w:r w:rsidRPr="00732AF6">
              <w:rPr>
                <w:rFonts w:ascii="PT Astra Serif" w:hAnsi="PT Astra Serif"/>
                <w:sz w:val="28"/>
                <w:szCs w:val="28"/>
              </w:rPr>
              <w:t xml:space="preserve">, от 21.08.2025 </w:t>
            </w:r>
            <w:hyperlink r:id="rId157">
              <w:r w:rsidRPr="00732AF6">
                <w:rPr>
                  <w:rFonts w:ascii="PT Astra Serif" w:hAnsi="PT Astra Serif"/>
                  <w:sz w:val="28"/>
                  <w:szCs w:val="28"/>
                </w:rPr>
                <w:t>N 649-П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22.10.2025 </w:t>
            </w:r>
            <w:hyperlink r:id="rId158">
              <w:r w:rsidRPr="00732AF6">
                <w:rPr>
                  <w:rFonts w:ascii="PT Astra Serif" w:hAnsi="PT Astra Serif"/>
                  <w:sz w:val="28"/>
                  <w:szCs w:val="28"/>
                </w:rPr>
                <w:t>N 796-П</w:t>
              </w:r>
            </w:hyperlink>
            <w:r w:rsidRPr="00732AF6">
              <w:rPr>
                <w:rFonts w:ascii="PT Astra Serif" w:hAnsi="PT Astra Serif"/>
                <w:sz w:val="28"/>
                <w:szCs w:val="28"/>
              </w:rPr>
              <w:t xml:space="preserve">, от 25.08.2026 </w:t>
            </w:r>
            <w:hyperlink r:id="rId159">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цели, условия, методику распределения и порядок предоставления из областного бюджета иных межбюджетных трансфертов бюджетам городских округов и поселений области на обновление наземного электрического транспорта для обеспечения организации транспортного обслуживания населения области (далее - иной межбюджетный трансферт) в рамках реализации мероприятия (результата) "Обновлен наземный электрический транспорт для обеспечения организации транспортного обслуживания населения области" комплекса процессных мероприятий "Модернизация и развитие транспортного комплекса Саратовской области" государственной программы 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6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2. Целью предоставления иного межбюджетного трансферта является обновление наземного электрического транспорта для обеспечения организации транспортного обслуживания населения области, в том числе приобретение пассажирского транспорта путем заключения договоров лизинга и оплаты лизинговых платежей.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3. Критериями отбора городских округов и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городского округа и поселения области на предоставление иного межбюджетного трансферта;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500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6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поселения области, определяемая по данным официальной статистической информации по состоянию на 1 января 2025 года, не менее 150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6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иного межбюджетного трансферта, предоставляемого бюджету i-го городского округа или поселения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(поселения) области для обновления наземного электрического транспорта для обеспечения организации транспортного обслуживания населения области, определяемая на основании заключенного договора, в том числе договора лизинга и утвержденной программы деятельности муниципальных унитарных предприятий, расположенных на территории городского округа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иным межбюджетным трансфертом, предоставляемым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иным межбюджетным трансфертом, предоставляемым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K = C / R</w:t>
      </w:r>
      <w:r w:rsidRPr="00732AF6">
        <w:rPr>
          <w:rFonts w:ascii="PT Astra Serif" w:hAnsi="PT Astra Serif"/>
          <w:sz w:val="28"/>
          <w:szCs w:val="28"/>
          <w:vertAlign w:val="subscript"/>
        </w:rPr>
        <w:t>общ</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C - общий объем иного межбюджетного трансферта,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городских округов или поселений области в средствах областного бюджета без учета доли местных бюджетов в целях обновления наземного электрического транспорта для обеспечения организации транспортного обслуживания населения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Перечисление иных межбюджетных трансфертов бюджетам городских округов или поселений области осуществляется министерством транспорта области (далее - Министерство)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6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иного межбюджетного трансферта бюджетам городских округов или поселений области УФК предоставление иного межбюджетного трансферта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иного межбюджетного трансферта бюджетам городских округов или поселений области осуществляется на основании соглашения, заключенного между Министерством и органами местного самоуправления городских округов или поселений области, на основании </w:t>
      </w:r>
      <w:hyperlink w:anchor="P558">
        <w:r w:rsidRPr="00732AF6">
          <w:rPr>
            <w:rFonts w:ascii="PT Astra Serif" w:hAnsi="PT Astra Serif"/>
            <w:sz w:val="28"/>
            <w:szCs w:val="28"/>
          </w:rPr>
          <w:t>отчета-заявки</w:t>
        </w:r>
      </w:hyperlink>
      <w:r w:rsidRPr="00732AF6">
        <w:rPr>
          <w:rFonts w:ascii="PT Astra Serif" w:hAnsi="PT Astra Serif"/>
          <w:sz w:val="28"/>
          <w:szCs w:val="28"/>
        </w:rPr>
        <w:t xml:space="preserve"> по форме согласно приложению N 1 к настоящим Правилам, который представляется в Министерство ежемесячно до 5 числа месяца,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Министерство ежеквартально не позднее 10 числа месяца, следующего за отчетным кварталом, представляет в министерство финансов области сводный </w:t>
      </w:r>
      <w:hyperlink w:anchor="P682">
        <w:r w:rsidRPr="00732AF6">
          <w:rPr>
            <w:rFonts w:ascii="PT Astra Serif" w:hAnsi="PT Astra Serif"/>
            <w:sz w:val="28"/>
            <w:szCs w:val="28"/>
          </w:rPr>
          <w:t>отчет</w:t>
        </w:r>
      </w:hyperlink>
      <w:r w:rsidRPr="00732AF6">
        <w:rPr>
          <w:rFonts w:ascii="PT Astra Serif" w:hAnsi="PT Astra Serif"/>
          <w:sz w:val="28"/>
          <w:szCs w:val="28"/>
        </w:rPr>
        <w:t xml:space="preserve">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Иной межбюджетный трансферт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В случае использования иного межбюджетного трансферта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Неиспользованные по состоянию на 1 января года, следующего за отчетным, остатки иного межбюджетного трансферта,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9. В случае, если неиспользованный остаток иного межбюджетного трансферта не перечислен в доход областного бюджета, указанные средства </w:t>
      </w:r>
      <w:r w:rsidRPr="00732AF6">
        <w:rPr>
          <w:rFonts w:ascii="PT Astra Serif" w:hAnsi="PT Astra Serif"/>
          <w:sz w:val="28"/>
          <w:szCs w:val="28"/>
        </w:rPr>
        <w:lastRenderedPageBreak/>
        <w:t>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и поселений области несут ответственность за своевременное представление сведений об использовании иного межбюджетного трансферта и их достоверность.</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поселений области на обновление наземного электрического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транспорта для обеспечения организации транспортного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обслуживания населения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2" w:name="P558"/>
      <w:bookmarkEnd w:id="2"/>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органа местного 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округа   или   поселения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городских  округов  и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обновление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для  обеспечения  организации  транспортного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обслуживания населения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городских округов и поселений области на обновление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для обеспечения организации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транспортного обслуживания населения области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квартал)</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57"/>
        <w:gridCol w:w="1559"/>
        <w:gridCol w:w="1587"/>
        <w:gridCol w:w="1531"/>
        <w:gridCol w:w="1191"/>
        <w:gridCol w:w="1361"/>
        <w:gridCol w:w="1417"/>
        <w:gridCol w:w="1361"/>
        <w:gridCol w:w="136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(способ приобретения)</w:t>
            </w:r>
          </w:p>
        </w:tc>
        <w:tc>
          <w:tcPr>
            <w:tcW w:w="1559"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(поселения) области на 20__ год</w:t>
            </w:r>
          </w:p>
        </w:tc>
        <w:tc>
          <w:tcPr>
            <w:tcW w:w="158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иного межбюджетного трансферта на конец отчетного периода</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иного межбюджетного трансферта на ___ квартал</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иного межбюджетного трансферта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559" w:type="dxa"/>
            <w:vMerge/>
          </w:tcPr>
          <w:p w:rsidR="00732AF6" w:rsidRPr="00732AF6" w:rsidRDefault="00732AF6">
            <w:pPr>
              <w:pStyle w:val="ConsPlusNormal"/>
              <w:rPr>
                <w:rFonts w:ascii="PT Astra Serif" w:hAnsi="PT Astra Serif"/>
                <w:sz w:val="28"/>
                <w:szCs w:val="28"/>
              </w:rPr>
            </w:pPr>
          </w:p>
        </w:tc>
        <w:tc>
          <w:tcPr>
            <w:tcW w:w="1587"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или поселения области</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c>
          <w:tcPr>
            <w:tcW w:w="1361"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&lt;*&gt; Показатели заполняются с двумя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(поселения) области ______________ 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 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поселений области на обновление наземного электрического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транспорта для обеспечения организации транспортного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обслуживания населения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164">
              <w:r w:rsidRPr="00732AF6">
                <w:rPr>
                  <w:rFonts w:ascii="PT Astra Serif" w:hAnsi="PT Astra Serif"/>
                  <w:sz w:val="28"/>
                  <w:szCs w:val="28"/>
                </w:rPr>
                <w:t>N 55-П</w:t>
              </w:r>
            </w:hyperlink>
            <w:r w:rsidRPr="00732AF6">
              <w:rPr>
                <w:rFonts w:ascii="PT Astra Serif" w:hAnsi="PT Astra Serif"/>
                <w:sz w:val="28"/>
                <w:szCs w:val="28"/>
              </w:rPr>
              <w:t xml:space="preserve">, от 22.10.2025 </w:t>
            </w:r>
            <w:hyperlink r:id="rId165">
              <w:r w:rsidRPr="00732AF6">
                <w:rPr>
                  <w:rFonts w:ascii="PT Astra Serif" w:hAnsi="PT Astra Serif"/>
                  <w:sz w:val="28"/>
                  <w:szCs w:val="28"/>
                </w:rPr>
                <w:t>N 796-П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3" w:name="P682"/>
      <w:bookmarkEnd w:id="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 об</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использовании предоставленных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иных  межбюджетных  трансфертов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и поселений области на обновление наземного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электрического    транспорта     для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организации  транспортного  обслуживания  населения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иных межбюджетных трансфертов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и поселений области на обновление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для обеспечения организации транспортного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обслуживания населения области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квартал)</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593"/>
        <w:gridCol w:w="1559"/>
        <w:gridCol w:w="1838"/>
        <w:gridCol w:w="1928"/>
        <w:gridCol w:w="1644"/>
        <w:gridCol w:w="1701"/>
        <w:gridCol w:w="1417"/>
        <w:gridCol w:w="1417"/>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59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или поселения области</w:t>
            </w:r>
          </w:p>
        </w:tc>
        <w:tc>
          <w:tcPr>
            <w:tcW w:w="1559"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или поселения области на 20__ год</w:t>
            </w:r>
          </w:p>
        </w:tc>
        <w:tc>
          <w:tcPr>
            <w:tcW w:w="183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муниципальных учреждений (нарастающим итогом)</w:t>
            </w:r>
          </w:p>
        </w:tc>
        <w:tc>
          <w:tcPr>
            <w:tcW w:w="283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иного межбюджетного трансферта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593" w:type="dxa"/>
            <w:vMerge/>
          </w:tcPr>
          <w:p w:rsidR="00732AF6" w:rsidRPr="00732AF6" w:rsidRDefault="00732AF6">
            <w:pPr>
              <w:pStyle w:val="ConsPlusNormal"/>
              <w:rPr>
                <w:rFonts w:ascii="PT Astra Serif" w:hAnsi="PT Astra Serif"/>
                <w:sz w:val="28"/>
                <w:szCs w:val="28"/>
              </w:rPr>
            </w:pPr>
          </w:p>
        </w:tc>
        <w:tc>
          <w:tcPr>
            <w:tcW w:w="1559" w:type="dxa"/>
            <w:vMerge/>
          </w:tcPr>
          <w:p w:rsidR="00732AF6" w:rsidRPr="00732AF6" w:rsidRDefault="00732AF6">
            <w:pPr>
              <w:pStyle w:val="ConsPlusNormal"/>
              <w:rPr>
                <w:rFonts w:ascii="PT Astra Serif" w:hAnsi="PT Astra Serif"/>
                <w:sz w:val="28"/>
                <w:szCs w:val="28"/>
              </w:rPr>
            </w:pPr>
          </w:p>
        </w:tc>
        <w:tc>
          <w:tcPr>
            <w:tcW w:w="1838"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или поселения области</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5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83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593"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838"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593"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838"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593"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838"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593"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838"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593"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c>
          <w:tcPr>
            <w:tcW w:w="1838"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_______________ 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ПОЛОЖЕНИЕ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ГОРОДСКИХ ОКРУГОВ И ПОСЕЛЕНИЙ ОБЛАСТИ НА ОБЕСПЕЧЕНИЕ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БЕСПЕРЕБОЙНОГО ФУНКЦИОНИРОВАНИЯ ГОРОДСКОГО НАЗЕМНОГО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ЭЛЕКТРИЧЕСКОГО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26.12.2023 </w:t>
            </w:r>
            <w:hyperlink r:id="rId166">
              <w:r w:rsidRPr="00732AF6">
                <w:rPr>
                  <w:rFonts w:ascii="PT Astra Serif" w:hAnsi="PT Astra Serif"/>
                  <w:sz w:val="28"/>
                  <w:szCs w:val="28"/>
                </w:rPr>
                <w:t>N 1235-П</w:t>
              </w:r>
            </w:hyperlink>
            <w:r w:rsidRPr="00732AF6">
              <w:rPr>
                <w:rFonts w:ascii="PT Astra Serif" w:hAnsi="PT Astra Serif"/>
                <w:sz w:val="28"/>
                <w:szCs w:val="28"/>
              </w:rPr>
              <w:t xml:space="preserve">, от 09.04.2024 </w:t>
            </w:r>
            <w:hyperlink r:id="rId167">
              <w:r w:rsidRPr="00732AF6">
                <w:rPr>
                  <w:rFonts w:ascii="PT Astra Serif" w:hAnsi="PT Astra Serif"/>
                  <w:sz w:val="28"/>
                  <w:szCs w:val="28"/>
                </w:rPr>
                <w:t>N 278-П</w:t>
              </w:r>
            </w:hyperlink>
            <w:r w:rsidRPr="00732AF6">
              <w:rPr>
                <w:rFonts w:ascii="PT Astra Serif" w:hAnsi="PT Astra Serif"/>
                <w:sz w:val="28"/>
                <w:szCs w:val="28"/>
              </w:rPr>
              <w:t xml:space="preserve">, от 02.07.2024 </w:t>
            </w:r>
            <w:hyperlink r:id="rId168">
              <w:r w:rsidRPr="00732AF6">
                <w:rPr>
                  <w:rFonts w:ascii="PT Astra Serif" w:hAnsi="PT Astra Serif"/>
                  <w:sz w:val="28"/>
                  <w:szCs w:val="28"/>
                </w:rPr>
                <w:t>N 559-П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169">
              <w:r w:rsidRPr="00732AF6">
                <w:rPr>
                  <w:rFonts w:ascii="PT Astra Serif" w:hAnsi="PT Astra Serif"/>
                  <w:sz w:val="28"/>
                  <w:szCs w:val="28"/>
                </w:rPr>
                <w:t>N 55-П</w:t>
              </w:r>
            </w:hyperlink>
            <w:r w:rsidRPr="00732AF6">
              <w:rPr>
                <w:rFonts w:ascii="PT Astra Serif" w:hAnsi="PT Astra Serif"/>
                <w:sz w:val="28"/>
                <w:szCs w:val="28"/>
              </w:rPr>
              <w:t xml:space="preserve">, от 21.08.2025 </w:t>
            </w:r>
            <w:hyperlink r:id="rId170">
              <w:r w:rsidRPr="00732AF6">
                <w:rPr>
                  <w:rFonts w:ascii="PT Astra Serif" w:hAnsi="PT Astra Serif"/>
                  <w:sz w:val="28"/>
                  <w:szCs w:val="28"/>
                </w:rPr>
                <w:t>N 649-П</w:t>
              </w:r>
            </w:hyperlink>
            <w:r w:rsidRPr="00732AF6">
              <w:rPr>
                <w:rFonts w:ascii="PT Astra Serif" w:hAnsi="PT Astra Serif"/>
                <w:sz w:val="28"/>
                <w:szCs w:val="28"/>
              </w:rPr>
              <w:t xml:space="preserve">, от 22.10.2025 </w:t>
            </w:r>
            <w:hyperlink r:id="rId171">
              <w:r w:rsidRPr="00732AF6">
                <w:rPr>
                  <w:rFonts w:ascii="PT Astra Serif" w:hAnsi="PT Astra Serif"/>
                  <w:sz w:val="28"/>
                  <w:szCs w:val="28"/>
                </w:rPr>
                <w:t>N 796-П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25.08.2026 </w:t>
            </w:r>
            <w:hyperlink r:id="rId172">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bookmarkStart w:id="4" w:name="P792"/>
      <w:bookmarkEnd w:id="4"/>
      <w:r w:rsidRPr="00732AF6">
        <w:rPr>
          <w:rFonts w:ascii="PT Astra Serif" w:hAnsi="PT Astra Serif"/>
          <w:sz w:val="28"/>
          <w:szCs w:val="28"/>
        </w:rPr>
        <w:t>1. Настоящее Положение устанавливает порядок предоставления и методику распределения из областного бюджета иных межбюджетных трансфертов бюджетам городских округов и поселений области на обеспечение бесперебойного функционирования городского наземного электрического транспорта (далее - иной межбюджетный трансферт) в рамках реализации мероприятия (результата) "Обеспечено бесперебойное функционирование городского наземного электрического транспорта" комплекса процессных мероприятий "Модернизация и развитие транспортного комплекса Саратовской области" государственной программы Саратовской области "Развитие транспортной системы", а также критерии отбора городских округов и поселений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09.04.2024 </w:t>
      </w:r>
      <w:hyperlink r:id="rId173">
        <w:r w:rsidRPr="00732AF6">
          <w:rPr>
            <w:rFonts w:ascii="PT Astra Serif" w:hAnsi="PT Astra Serif"/>
            <w:sz w:val="28"/>
            <w:szCs w:val="28"/>
          </w:rPr>
          <w:t>N 278-П</w:t>
        </w:r>
      </w:hyperlink>
      <w:r w:rsidRPr="00732AF6">
        <w:rPr>
          <w:rFonts w:ascii="PT Astra Serif" w:hAnsi="PT Astra Serif"/>
          <w:sz w:val="28"/>
          <w:szCs w:val="28"/>
        </w:rPr>
        <w:t xml:space="preserve">, от 21.08.2025 </w:t>
      </w:r>
      <w:hyperlink r:id="rId174">
        <w:r w:rsidRPr="00732AF6">
          <w:rPr>
            <w:rFonts w:ascii="PT Astra Serif" w:hAnsi="PT Astra Serif"/>
            <w:sz w:val="28"/>
            <w:szCs w:val="28"/>
          </w:rPr>
          <w:t>N 649-П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Целью предоставления иных межбюджетных трансфертов является обеспечение бесперебойного функционирования городского наземного электрического транспорта.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(часть вторая в ред. </w:t>
      </w:r>
      <w:hyperlink r:id="rId17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09.04.2024 N 278-П)</w:t>
      </w:r>
    </w:p>
    <w:p w:rsidR="00732AF6" w:rsidRPr="00732AF6" w:rsidRDefault="00732AF6">
      <w:pPr>
        <w:pStyle w:val="ConsPlusNormal"/>
        <w:spacing w:before="220"/>
        <w:ind w:firstLine="540"/>
        <w:jc w:val="both"/>
        <w:rPr>
          <w:rFonts w:ascii="PT Astra Serif" w:hAnsi="PT Astra Serif"/>
          <w:sz w:val="28"/>
          <w:szCs w:val="28"/>
        </w:rPr>
      </w:pPr>
      <w:bookmarkStart w:id="5" w:name="P796"/>
      <w:bookmarkEnd w:id="5"/>
      <w:r w:rsidRPr="00732AF6">
        <w:rPr>
          <w:rFonts w:ascii="PT Astra Serif" w:hAnsi="PT Astra Serif"/>
          <w:sz w:val="28"/>
          <w:szCs w:val="28"/>
        </w:rPr>
        <w:lastRenderedPageBreak/>
        <w:t>2. Критериями отбора городских округов и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городского округа и поселения области на предоставление иного межбюджетного трансферта;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500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7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поселения области, определяемая по данным официальной статистической информации по состоянию на 1 января 2025 года, не менее 150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7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2 в ред. </w:t>
      </w:r>
      <w:hyperlink r:id="rId17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02.07.2024 N 559-П)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Размер иного межбюджетного трансферта, предоставляемого бюджету i-го городского округа или поселения области (Ci)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Ci = Pi x Кобесп.,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Pi - заявленная потребность i-го городского округа области на выполнение мероприятий по обеспечению бесперебойного функционирования городского наземного электрического транспорта за счет средств областного бюджета, определяемая утвержденной программой деятельности муниципальных унитарных предприятий, расположенного на территории городского округа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Pi - заявленная потребность i-го поселения области на выполнение мероприятий по обеспечению бесперебойного функционирования городского наземного электрического транспорта за счет средств областного бюджета, определяемая на основании утвержденного плана финансово-хозяйственной деятельности предприятия городского электрического транспорта, расположенного на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Kобесп. - коэффициент обеспеченности мероприятий по обеспечению бесперебойного функционирования городского наземного электрического транспорта иным межбюджетным трансфертом, предоставляемым из областного бюджета, определяемый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Kобесп. = C / Rобщ.,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C - общий объем иного межбюджетного трансферта, предусмотренного в </w:t>
      </w:r>
      <w:r w:rsidRPr="00732AF6">
        <w:rPr>
          <w:rFonts w:ascii="PT Astra Serif" w:hAnsi="PT Astra Serif"/>
          <w:sz w:val="28"/>
          <w:szCs w:val="28"/>
        </w:rPr>
        <w:lastRenderedPageBreak/>
        <w:t>областном бюджете на обеспечение бесперебойного функционирования городского наземного электрического транспорта в границах городского округа или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Rобщ. - общая расчетная потребность городского округа или поселения области, соответствующих критериям, установленными </w:t>
      </w:r>
      <w:hyperlink w:anchor="P796">
        <w:r w:rsidRPr="00732AF6">
          <w:rPr>
            <w:rFonts w:ascii="PT Astra Serif" w:hAnsi="PT Astra Serif"/>
            <w:sz w:val="28"/>
            <w:szCs w:val="28"/>
          </w:rPr>
          <w:t>пунктом 2</w:t>
        </w:r>
      </w:hyperlink>
      <w:r w:rsidRPr="00732AF6">
        <w:rPr>
          <w:rFonts w:ascii="PT Astra Serif" w:hAnsi="PT Astra Serif"/>
          <w:sz w:val="28"/>
          <w:szCs w:val="28"/>
        </w:rPr>
        <w:t xml:space="preserve"> настоящего Положения, на выполнение мероприятий по обеспечению бесперебойного функционирования городского наземного электрического транспорта.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4. Иные межбюджетные трансферты предоставляются бюджетам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транспорта области (далее - Министерство) на цели, указанные в </w:t>
      </w:r>
      <w:hyperlink w:anchor="P792">
        <w:r w:rsidRPr="00732AF6">
          <w:rPr>
            <w:rFonts w:ascii="PT Astra Serif" w:hAnsi="PT Astra Serif"/>
            <w:sz w:val="28"/>
            <w:szCs w:val="28"/>
          </w:rPr>
          <w:t>пункте 1</w:t>
        </w:r>
      </w:hyperlink>
      <w:r w:rsidRPr="00732AF6">
        <w:rPr>
          <w:rFonts w:ascii="PT Astra Serif" w:hAnsi="PT Astra Serif"/>
          <w:sz w:val="28"/>
          <w:szCs w:val="28"/>
        </w:rPr>
        <w:t xml:space="preserve"> настоящего Положения, на основании соглашения о предоставлении иных межбюджетных трансфертов, заключенного между Министерством и органами местного самоуправления городских округов и поселений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7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Перечисление иных межбюджетных трансфертов в бюджеты городских округов и поселений области осуществляется Министерством на счета, открытые Управлению Федерального казначейства по Саратовской области (далее - УФК) на балансовом счете 40101 "Доходы, распределяемые органами Федерального казначейства между уровнями бюджетной системы Российской Федерации", для последующего перечисления в установленном порядке на единые счета бюджетов городских и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бюджетам городских округов и поселений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Перечисление иных межбюджетных трансфертов бюджетам городских округов и поселений области осуществляется в соответствии с соглашением о предоставлении иных межбюджетных трансфертов, заключенным между Министерством и органами местного самоуправления городских округов и поселений области, на основании </w:t>
      </w:r>
      <w:hyperlink w:anchor="P1014">
        <w:r w:rsidRPr="00732AF6">
          <w:rPr>
            <w:rFonts w:ascii="PT Astra Serif" w:hAnsi="PT Astra Serif"/>
            <w:sz w:val="28"/>
            <w:szCs w:val="28"/>
          </w:rPr>
          <w:t>заявки</w:t>
        </w:r>
      </w:hyperlink>
      <w:r w:rsidRPr="00732AF6">
        <w:rPr>
          <w:rFonts w:ascii="PT Astra Serif" w:hAnsi="PT Astra Serif"/>
          <w:sz w:val="28"/>
          <w:szCs w:val="28"/>
        </w:rPr>
        <w:t>, представленной в Министерство по форме согласно приложению N 3 к настоящему Положению, в срок не позднее 15 числа месяца, следующего за месяцем представления в Министерство заявки.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6 в ред. </w:t>
      </w:r>
      <w:hyperlink r:id="rId18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22.10.2025 </w:t>
      </w:r>
      <w:r w:rsidRPr="00732AF6">
        <w:rPr>
          <w:rFonts w:ascii="PT Astra Serif" w:hAnsi="PT Astra Serif"/>
          <w:sz w:val="28"/>
          <w:szCs w:val="28"/>
        </w:rPr>
        <w:lastRenderedPageBreak/>
        <w:t>N 796-П)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Органы местного самоуправления городских округов и поселений области несут ответственность за соблюдение установленного порядка расходования иных межбюджетных трансфертов,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законодательством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Неиспользованные по состоянию на 1 января года, следующего за отчетным, остатки иных межбюджетных трансфертов, находящиеся на единых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иных межбюджетных трансфертов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Органы местного самоуправления городских округов и поселений области, получившие из областного бюджета иные межбюджетные трансферты, представляют в Министерство до 10 января года, следующего за отчетным, годовой </w:t>
      </w:r>
      <w:hyperlink w:anchor="P843">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или поселения области об использовании иных межбюджетных трансфертов, предоставленных из областного бюджета на обеспечение бесперебойного функционирования городского наземного электрического транспорта, по форме согласно приложению N 1 к настоящему Положению.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до 15 января года, следующего за отчетным, сводный годовой </w:t>
      </w:r>
      <w:hyperlink w:anchor="P933">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иных межбюджетных трансфертов, предоставленных из областного бюджета бюджетам городских округов и поселений области на обеспечение бесперебойного функционирования городского наземного электрического транспорта, по форме согласно приложению N 2 к настоящему Положению.</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Положению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бюджетам городских округов и поселений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обеспечение бесперебойного функционирования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городского наземного электрического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6" w:name="P843"/>
      <w:bookmarkEnd w:id="6"/>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годового отчета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округа  или  поселения  области  об</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использовании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обеспечение  бесперебойного   функционирования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наземного электрического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Годовой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иных межбюджетных трансфертов,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на обеспечение бесперебойного функционирования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наземного электрического транспорта,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915">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или поселения области на 20__ год за счет средств областного бюджета</w:t>
            </w:r>
          </w:p>
        </w:tc>
        <w:tc>
          <w:tcPr>
            <w:tcW w:w="1587" w:type="dxa"/>
          </w:tcPr>
          <w:p w:rsidR="00732AF6" w:rsidRPr="00732AF6" w:rsidRDefault="00732AF6">
            <w:pPr>
              <w:pStyle w:val="ConsPlusNormal"/>
              <w:jc w:val="center"/>
              <w:rPr>
                <w:rFonts w:ascii="PT Astra Serif" w:hAnsi="PT Astra Serif"/>
                <w:sz w:val="28"/>
                <w:szCs w:val="28"/>
              </w:rPr>
            </w:pPr>
            <w:bookmarkStart w:id="7" w:name="P865"/>
            <w:bookmarkEnd w:id="7"/>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w:t>
            </w:r>
            <w:r w:rsidRPr="00732AF6">
              <w:rPr>
                <w:rFonts w:ascii="PT Astra Serif" w:hAnsi="PT Astra Serif"/>
                <w:sz w:val="28"/>
                <w:szCs w:val="28"/>
              </w:rPr>
              <w:lastRenderedPageBreak/>
              <w:t>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Зачислено средств иных межбюджетных трансфертов на счет администратора доходов местного бюджета (нарастающим </w:t>
            </w:r>
            <w:r w:rsidRPr="00732AF6">
              <w:rPr>
                <w:rFonts w:ascii="PT Astra Serif" w:hAnsi="PT Astra Serif"/>
                <w:sz w:val="28"/>
                <w:szCs w:val="28"/>
              </w:rPr>
              <w:lastRenderedPageBreak/>
              <w:t>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8" w:name="P867"/>
            <w:bookmarkEnd w:id="8"/>
            <w:r w:rsidRPr="00732AF6">
              <w:rPr>
                <w:rFonts w:ascii="PT Astra Serif" w:hAnsi="PT Astra Serif"/>
                <w:sz w:val="28"/>
                <w:szCs w:val="28"/>
              </w:rPr>
              <w:lastRenderedPageBreak/>
              <w:t>Кассовые расходы (нарастающим итогом с начала года) за счет средств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Не использовано объемов финансирования (гр. 7 = </w:t>
            </w:r>
            <w:hyperlink w:anchor="P865">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867">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(поселения) области                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9" w:name="P915"/>
      <w:bookmarkEnd w:id="9"/>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Положению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бюджетам городских округов и поселений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обеспечение бесперебойного функционирования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городского наземного электрического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18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0" w:name="P933"/>
      <w:bookmarkEnd w:id="10"/>
      <w:r w:rsidRPr="00732AF6">
        <w:rPr>
          <w:rFonts w:ascii="PT Astra Serif" w:hAnsi="PT Astra Serif"/>
          <w:sz w:val="28"/>
          <w:szCs w:val="28"/>
        </w:rPr>
        <w:lastRenderedPageBreak/>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годового отчета министерства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предоставленных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и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обеспечение  бесперебойного   функционирования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наземного электрического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годовой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предоставленных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округов и поселений области на обеспечение бесперебойного функционирования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наземного электрического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или поселения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или поселения области за счет средств областного бюджета на 20__ год</w:t>
            </w:r>
          </w:p>
        </w:tc>
        <w:tc>
          <w:tcPr>
            <w:tcW w:w="1587" w:type="dxa"/>
          </w:tcPr>
          <w:p w:rsidR="00732AF6" w:rsidRPr="00732AF6" w:rsidRDefault="00732AF6">
            <w:pPr>
              <w:pStyle w:val="ConsPlusNormal"/>
              <w:jc w:val="center"/>
              <w:rPr>
                <w:rFonts w:ascii="PT Astra Serif" w:hAnsi="PT Astra Serif"/>
                <w:sz w:val="28"/>
                <w:szCs w:val="28"/>
              </w:rPr>
            </w:pPr>
            <w:bookmarkStart w:id="11" w:name="P953"/>
            <w:bookmarkEnd w:id="11"/>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2" w:name="P955"/>
            <w:bookmarkEnd w:id="12"/>
            <w:r w:rsidRPr="00732AF6">
              <w:rPr>
                <w:rFonts w:ascii="PT Astra Serif" w:hAnsi="PT Astra Serif"/>
                <w:sz w:val="28"/>
                <w:szCs w:val="28"/>
              </w:rPr>
              <w:t>Кассовые расходы за счет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Не использовано объемов финансирования (гр. 7 = </w:t>
            </w:r>
            <w:hyperlink w:anchor="P953">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955">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Положению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и поселений области на обеспечение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бесперебойного функционирования городского наземного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электрического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(введено </w:t>
            </w:r>
            <w:hyperlink r:id="rId182">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22.10.2025 N 796-П)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99"/>
        <w:gridCol w:w="3420"/>
        <w:gridCol w:w="1484"/>
        <w:gridCol w:w="1701"/>
        <w:gridCol w:w="3798"/>
        <w:gridCol w:w="1644"/>
      </w:tblGrid>
      <w:tr w:rsidR="00732AF6" w:rsidRPr="00732AF6">
        <w:tc>
          <w:tcPr>
            <w:tcW w:w="4819" w:type="dxa"/>
            <w:gridSpan w:val="2"/>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8627" w:type="dxa"/>
            <w:gridSpan w:val="4"/>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bookmarkStart w:id="13" w:name="P1014"/>
            <w:bookmarkEnd w:id="13"/>
            <w:r w:rsidRPr="00732AF6">
              <w:rPr>
                <w:rFonts w:ascii="PT Astra Serif" w:hAnsi="PT Astra Serif"/>
                <w:sz w:val="28"/>
                <w:szCs w:val="28"/>
              </w:rPr>
              <w:t>Форма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заявки органа местного самоуправления городского округа или поселения области на предоставление из областного бюджета иных межбюджетных трансфертов на обеспечение бесперебойного функционирования городского наземного электрического транспорта</w:t>
            </w:r>
          </w:p>
        </w:tc>
      </w:tr>
      <w:tr w:rsidR="00732AF6" w:rsidRPr="00732AF6">
        <w:tc>
          <w:tcPr>
            <w:tcW w:w="13446" w:type="dxa"/>
            <w:gridSpan w:val="6"/>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13446" w:type="dxa"/>
            <w:gridSpan w:val="6"/>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Заявка</w:t>
            </w:r>
          </w:p>
        </w:tc>
      </w:tr>
      <w:tr w:rsidR="00732AF6" w:rsidRPr="00732AF6">
        <w:tc>
          <w:tcPr>
            <w:tcW w:w="1399"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0403" w:type="dxa"/>
            <w:gridSpan w:val="4"/>
            <w:tcBorders>
              <w:top w:val="nil"/>
              <w:left w:val="nil"/>
              <w:bottom w:val="single" w:sz="4" w:space="0" w:color="auto"/>
              <w:right w:val="nil"/>
            </w:tcBorders>
          </w:tcPr>
          <w:p w:rsidR="00732AF6" w:rsidRPr="00732AF6" w:rsidRDefault="00732AF6">
            <w:pPr>
              <w:pStyle w:val="ConsPlusNormal"/>
              <w:rPr>
                <w:rFonts w:ascii="PT Astra Serif" w:hAnsi="PT Astra Serif"/>
                <w:sz w:val="28"/>
                <w:szCs w:val="28"/>
              </w:rPr>
            </w:pPr>
          </w:p>
        </w:tc>
        <w:tc>
          <w:tcPr>
            <w:tcW w:w="1644"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1399"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0403" w:type="dxa"/>
            <w:gridSpan w:val="4"/>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органа местного самоуправления городского округа или поселения области)</w:t>
            </w:r>
          </w:p>
        </w:tc>
        <w:tc>
          <w:tcPr>
            <w:tcW w:w="1644"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13446" w:type="dxa"/>
            <w:gridSpan w:val="6"/>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предоставление из областного бюджета иного межбюджетного трансферта на обеспечение бесперебойного функционирования городского наземного электрического транспорта,</w:t>
            </w:r>
          </w:p>
        </w:tc>
      </w:tr>
      <w:tr w:rsidR="00732AF6" w:rsidRPr="00732AF6">
        <w:tc>
          <w:tcPr>
            <w:tcW w:w="13446" w:type="dxa"/>
            <w:gridSpan w:val="6"/>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 состоянию на _____________ 20__ года</w:t>
            </w:r>
          </w:p>
        </w:tc>
      </w:tr>
      <w:tr w:rsidR="00732AF6" w:rsidRPr="00732AF6">
        <w:tc>
          <w:tcPr>
            <w:tcW w:w="6303" w:type="dxa"/>
            <w:gridSpan w:val="3"/>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701" w:type="dxa"/>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(число, месяц)</w:t>
            </w:r>
          </w:p>
        </w:tc>
        <w:tc>
          <w:tcPr>
            <w:tcW w:w="5442" w:type="dxa"/>
            <w:gridSpan w:val="2"/>
            <w:tcBorders>
              <w:top w:val="nil"/>
              <w:left w:val="nil"/>
              <w:bottom w:val="nil"/>
              <w:right w:val="nil"/>
            </w:tcBorders>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 xml:space="preserve">(рублей </w:t>
      </w:r>
      <w:hyperlink w:anchor="P1141">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703"/>
        <w:gridCol w:w="1700"/>
        <w:gridCol w:w="1928"/>
        <w:gridCol w:w="1644"/>
        <w:gridCol w:w="1361"/>
        <w:gridCol w:w="1416"/>
        <w:gridCol w:w="1531"/>
        <w:gridCol w:w="1644"/>
      </w:tblGrid>
      <w:tr w:rsidR="00732AF6" w:rsidRPr="00732AF6">
        <w:tc>
          <w:tcPr>
            <w:tcW w:w="59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70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70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Предусмотрено сводной бюджетной росписью городского </w:t>
            </w:r>
            <w:r w:rsidRPr="00732AF6">
              <w:rPr>
                <w:rFonts w:ascii="PT Astra Serif" w:hAnsi="PT Astra Serif"/>
                <w:sz w:val="28"/>
                <w:szCs w:val="28"/>
              </w:rPr>
              <w:lastRenderedPageBreak/>
              <w:t>округа или поселения области на 20__ год</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Предельные объемы оплаты денежных обязательств, </w:t>
            </w:r>
            <w:r w:rsidRPr="00732AF6">
              <w:rPr>
                <w:rFonts w:ascii="PT Astra Serif" w:hAnsi="PT Astra Serif"/>
                <w:sz w:val="28"/>
                <w:szCs w:val="28"/>
              </w:rPr>
              <w:lastRenderedPageBreak/>
              <w:t>отраженные в УФК на дату представления заявки (далее - объемы финансирования)</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Зачислено средств иных межбюджетных </w:t>
            </w:r>
            <w:r w:rsidRPr="00732AF6">
              <w:rPr>
                <w:rFonts w:ascii="PT Astra Serif" w:hAnsi="PT Astra Serif"/>
                <w:sz w:val="28"/>
                <w:szCs w:val="28"/>
              </w:rPr>
              <w:lastRenderedPageBreak/>
              <w:t>трансфертов на счет администратора доходов местного бюджета (нарастающим итогом с начала года)</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Кассовые расходы (нарастающим итогом с </w:t>
            </w:r>
            <w:r w:rsidRPr="00732AF6">
              <w:rPr>
                <w:rFonts w:ascii="PT Astra Serif" w:hAnsi="PT Astra Serif"/>
                <w:sz w:val="28"/>
                <w:szCs w:val="28"/>
              </w:rPr>
              <w:lastRenderedPageBreak/>
              <w:t>начала года)</w:t>
            </w:r>
          </w:p>
        </w:tc>
        <w:tc>
          <w:tcPr>
            <w:tcW w:w="141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Остаток средств иного межбюджетного </w:t>
            </w:r>
            <w:r w:rsidRPr="00732AF6">
              <w:rPr>
                <w:rFonts w:ascii="PT Astra Serif" w:hAnsi="PT Astra Serif"/>
                <w:sz w:val="28"/>
                <w:szCs w:val="28"/>
              </w:rPr>
              <w:lastRenderedPageBreak/>
              <w:t>трансферта на конец отчетного периода</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Расчетная потребность иного межбюджетного </w:t>
            </w:r>
            <w:r w:rsidRPr="00732AF6">
              <w:rPr>
                <w:rFonts w:ascii="PT Astra Serif" w:hAnsi="PT Astra Serif"/>
                <w:sz w:val="28"/>
                <w:szCs w:val="28"/>
              </w:rPr>
              <w:lastRenderedPageBreak/>
              <w:t>трансферта на ___ квартал</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Потребность в перечислении иного межбюджет</w:t>
            </w:r>
            <w:r w:rsidRPr="00732AF6">
              <w:rPr>
                <w:rFonts w:ascii="PT Astra Serif" w:hAnsi="PT Astra Serif"/>
                <w:sz w:val="28"/>
                <w:szCs w:val="28"/>
              </w:rPr>
              <w:lastRenderedPageBreak/>
              <w:t>ного трансферта с учетом остатка</w:t>
            </w:r>
          </w:p>
        </w:tc>
      </w:tr>
      <w:tr w:rsidR="00732AF6" w:rsidRPr="00732AF6">
        <w:tc>
          <w:tcPr>
            <w:tcW w:w="59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70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41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1984"/>
        <w:gridCol w:w="340"/>
        <w:gridCol w:w="3118"/>
        <w:gridCol w:w="340"/>
        <w:gridCol w:w="3288"/>
      </w:tblGrid>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самоуправления городского округа</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или поселения области</w:t>
            </w:r>
          </w:p>
        </w:tc>
        <w:tc>
          <w:tcPr>
            <w:tcW w:w="1984"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М.П.</w:t>
            </w:r>
          </w:p>
        </w:tc>
        <w:tc>
          <w:tcPr>
            <w:tcW w:w="1984"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(подпись)</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(Ф.И.О.)</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984" w:type="dxa"/>
            <w:tcBorders>
              <w:top w:val="nil"/>
              <w:left w:val="nil"/>
              <w:bottom w:val="nil"/>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nil"/>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Руководитель финансового органа</w:t>
            </w:r>
          </w:p>
        </w:tc>
        <w:tc>
          <w:tcPr>
            <w:tcW w:w="1984"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984"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(подпись)</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(Ф.И.О.)</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Исполнитель</w:t>
            </w:r>
          </w:p>
        </w:tc>
        <w:tc>
          <w:tcPr>
            <w:tcW w:w="1984"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single" w:sz="4" w:space="0" w:color="auto"/>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984"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(подпись)</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(Ф.И.О.)</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(телефон)</w:t>
            </w: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4" w:name="P1141"/>
      <w:bookmarkEnd w:id="14"/>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4</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ОКРУГОВ ОБЛАСТИ НА ОСУЩЕСТВЛЕНИЕ ДОРОЖНОЙ ДЕЯТЕЛЬНОСТИ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ОТНОШЕНИИ АВТОМОБИЛЬНЫХ ДОРОГ ОБЩЕГО ПОЛЬЗОВАНИЯ МЕСТНОГО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ЗНАЧЕНИЯ САРАТОВСКОЙ АГЛОМЕРАЦИИ В ГРАНИЦАХ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ОКРУГОВ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183">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5</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СУБСИДИИ БЮДЖЕТАМ ПОСЕЛЕНИЙ ОБЛАСТИ НА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МЕРОПРИЯТИЙ ПО РЕМОНТУ АВТОМОБИЛЬНЫХ ДОРОГ ОБЩЕГО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ПОЛЬЗОВАНИЯ МЕСТНОГО ЗНАЧЕНИЯ В ГРАНИЦАХ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ГОРОДСКИХ 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09.04.2024 </w:t>
            </w:r>
            <w:hyperlink r:id="rId184">
              <w:r w:rsidRPr="00732AF6">
                <w:rPr>
                  <w:rFonts w:ascii="PT Astra Serif" w:hAnsi="PT Astra Serif"/>
                  <w:sz w:val="28"/>
                  <w:szCs w:val="28"/>
                </w:rPr>
                <w:t>N 278-П</w:t>
              </w:r>
            </w:hyperlink>
            <w:r w:rsidRPr="00732AF6">
              <w:rPr>
                <w:rFonts w:ascii="PT Astra Serif" w:hAnsi="PT Astra Serif"/>
                <w:sz w:val="28"/>
                <w:szCs w:val="28"/>
              </w:rPr>
              <w:t xml:space="preserve">, от 29.01.2025 </w:t>
            </w:r>
            <w:hyperlink r:id="rId185">
              <w:r w:rsidRPr="00732AF6">
                <w:rPr>
                  <w:rFonts w:ascii="PT Astra Serif" w:hAnsi="PT Astra Serif"/>
                  <w:sz w:val="28"/>
                  <w:szCs w:val="28"/>
                </w:rPr>
                <w:t>N 55-П</w:t>
              </w:r>
            </w:hyperlink>
            <w:r w:rsidRPr="00732AF6">
              <w:rPr>
                <w:rFonts w:ascii="PT Astra Serif" w:hAnsi="PT Astra Serif"/>
                <w:sz w:val="28"/>
                <w:szCs w:val="28"/>
              </w:rPr>
              <w:t xml:space="preserve">, от 21.08.2025 </w:t>
            </w:r>
            <w:hyperlink r:id="rId186">
              <w:r w:rsidRPr="00732AF6">
                <w:rPr>
                  <w:rFonts w:ascii="PT Astra Serif" w:hAnsi="PT Astra Serif"/>
                  <w:sz w:val="28"/>
                  <w:szCs w:val="28"/>
                </w:rPr>
                <w:t>N 649-П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25.08.2026 </w:t>
            </w:r>
            <w:hyperlink r:id="rId187">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устанавливают цели, условия, методику распределения и порядок предоставления из областного бюджета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области (далее - субсидия) в рамках реализации мероприятия (результата) "Выполнение мероприятий по ремонту автомобильных дорог общего пользования местного значения в границах городских поселений области"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8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bookmarkStart w:id="15" w:name="P1181"/>
      <w:bookmarkEnd w:id="15"/>
      <w:r w:rsidRPr="00732AF6">
        <w:rPr>
          <w:rFonts w:ascii="PT Astra Serif" w:hAnsi="PT Astra Serif"/>
          <w:sz w:val="28"/>
          <w:szCs w:val="28"/>
        </w:rPr>
        <w:t>2. Целью предоставления субсидий из областного бюджета бюджетам поселений области является софинансирование расходных обязательств поселений области, возникающих при реализации муниципальных программ, включающих мероприятия по ремонту автомобильных дорог общего пользования местного значения в границах городских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bookmarkStart w:id="16" w:name="P1182"/>
      <w:bookmarkEnd w:id="16"/>
      <w:r w:rsidRPr="00732AF6">
        <w:rPr>
          <w:rFonts w:ascii="PT Astra Serif" w:hAnsi="PT Astra Serif"/>
          <w:sz w:val="28"/>
          <w:szCs w:val="28"/>
        </w:rPr>
        <w:t>3. Условиями предоставления субсидии бюджетам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утвержденной муниципальной программы, включающей мероприятия по ремонту автомобильных дорог общего пользования местного значения в границах городского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заключение между министерством дорожного хозяйства области (далее - Министерство) и органом местного самоуправления городского поселения области соглашения о предоставлении из областного бюджета субсидии бюджету городского поселения области, предусматривающего обязательства городского поселения области по исполнению расходных обязательств, в целях софинансирования которых предоставляется субсидия, (далее - Соглашение) и ответственность за неисполнение предусмотренных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8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Соглашения заключаются по установленной </w:t>
      </w:r>
      <w:hyperlink r:id="rId190">
        <w:r w:rsidRPr="00732AF6">
          <w:rPr>
            <w:rFonts w:ascii="PT Astra Serif" w:hAnsi="PT Astra Serif"/>
            <w:sz w:val="28"/>
            <w:szCs w:val="28"/>
          </w:rPr>
          <w:t>приказом</w:t>
        </w:r>
      </w:hyperlink>
      <w:r w:rsidRPr="00732AF6">
        <w:rPr>
          <w:rFonts w:ascii="PT Astra Serif" w:hAnsi="PT Astra Serif"/>
          <w:sz w:val="28"/>
          <w:szCs w:val="28"/>
        </w:rPr>
        <w:t xml:space="preserve"> министерства финансов Саратовской области от 17 декабря 2020 года N 872 форме и в </w:t>
      </w:r>
      <w:r w:rsidRPr="00732AF6">
        <w:rPr>
          <w:rFonts w:ascii="PT Astra Serif" w:hAnsi="PT Astra Serif"/>
          <w:sz w:val="28"/>
          <w:szCs w:val="28"/>
        </w:rPr>
        <w:lastRenderedPageBreak/>
        <w:t xml:space="preserve">соответствии с требованиями, установленными </w:t>
      </w:r>
      <w:hyperlink r:id="rId191">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3 июля 2020 года N 555-П "Об утверждении Правил, устанавливающих общие требования к формированию, предоставлению и распределению субсидий местным бюджетам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bookmarkStart w:id="17" w:name="P1187"/>
      <w:bookmarkEnd w:id="17"/>
      <w:r w:rsidRPr="00732AF6">
        <w:rPr>
          <w:rFonts w:ascii="PT Astra Serif" w:hAnsi="PT Astra Serif"/>
          <w:sz w:val="28"/>
          <w:szCs w:val="28"/>
        </w:rPr>
        <w:t>4. Критериями отбора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поселения области на предоставление соответствующей субсидии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поселения области, входящего в состав Балаковской агломерации, определяемая по данным официальной статистической информации по состоянию на 1 января 2025 года, не менее 150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19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бюджету i-го поселения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w:t>
      </w:r>
      <w:r w:rsidRPr="00732AF6">
        <w:rPr>
          <w:rFonts w:ascii="PT Astra Serif" w:hAnsi="PT Astra Serif"/>
          <w:sz w:val="28"/>
          <w:szCs w:val="28"/>
          <w:vertAlign w:val="subscript"/>
        </w:rPr>
        <w:t>обесп.</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поселения области в средствах областного бюджета на выполнение мероприятий по ремонту автомобильных дорог общего пользования местного значения в границах городского поселения области для их приведения в состояние, отвечающее требованиям к эксплуатационному состоянию, допустимому по условиям обеспечения безопасности дорожного движения, определяемая локальным сметным расчетом (локальными сметными расчетами) и утверждаемая в муниципальных программах развития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w:t>
      </w:r>
      <w:r w:rsidRPr="00732AF6">
        <w:rPr>
          <w:rFonts w:ascii="PT Astra Serif" w:hAnsi="PT Astra Serif"/>
          <w:sz w:val="28"/>
          <w:szCs w:val="28"/>
          <w:vertAlign w:val="subscript"/>
        </w:rPr>
        <w:t>обесп.</w:t>
      </w:r>
      <w:r w:rsidRPr="00732AF6">
        <w:rPr>
          <w:rFonts w:ascii="PT Astra Serif" w:hAnsi="PT Astra Serif"/>
          <w:sz w:val="28"/>
          <w:szCs w:val="28"/>
        </w:rPr>
        <w:t xml:space="preserve"> - коэффициент обеспеченности мероприятий по ремонту автомобильных дорог общего пользования местного значения в границах городских поселений области субсидией, предоставляемой из областного бюджета, определяемый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K</w:t>
      </w:r>
      <w:r w:rsidRPr="00732AF6">
        <w:rPr>
          <w:rFonts w:ascii="PT Astra Serif" w:hAnsi="PT Astra Serif"/>
          <w:sz w:val="28"/>
          <w:szCs w:val="28"/>
          <w:vertAlign w:val="subscript"/>
        </w:rPr>
        <w:t>обесп.</w:t>
      </w:r>
      <w:r w:rsidRPr="00732AF6">
        <w:rPr>
          <w:rFonts w:ascii="PT Astra Serif" w:hAnsi="PT Astra Serif"/>
          <w:sz w:val="28"/>
          <w:szCs w:val="28"/>
        </w:rPr>
        <w:t>= C / R</w:t>
      </w:r>
      <w:r w:rsidRPr="00732AF6">
        <w:rPr>
          <w:rFonts w:ascii="PT Astra Serif" w:hAnsi="PT Astra Serif"/>
          <w:sz w:val="28"/>
          <w:szCs w:val="28"/>
          <w:vertAlign w:val="subscript"/>
        </w:rPr>
        <w:t>общ.</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C - общий объем субсидии, предусмотренный в областном бюджете на обеспечение ремонта автомобильных дорог общего пользования местного значения в границах городских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поселений области, прошедших отбор в соответствии с </w:t>
      </w:r>
      <w:hyperlink w:anchor="P1182">
        <w:r w:rsidRPr="00732AF6">
          <w:rPr>
            <w:rFonts w:ascii="PT Astra Serif" w:hAnsi="PT Astra Serif"/>
            <w:sz w:val="28"/>
            <w:szCs w:val="28"/>
          </w:rPr>
          <w:t>пунктами 3</w:t>
        </w:r>
      </w:hyperlink>
      <w:r w:rsidRPr="00732AF6">
        <w:rPr>
          <w:rFonts w:ascii="PT Astra Serif" w:hAnsi="PT Astra Serif"/>
          <w:sz w:val="28"/>
          <w:szCs w:val="28"/>
        </w:rPr>
        <w:t xml:space="preserve">, </w:t>
      </w:r>
      <w:hyperlink w:anchor="P1187">
        <w:r w:rsidRPr="00732AF6">
          <w:rPr>
            <w:rFonts w:ascii="PT Astra Serif" w:hAnsi="PT Astra Serif"/>
            <w:sz w:val="28"/>
            <w:szCs w:val="28"/>
          </w:rPr>
          <w:t>4</w:t>
        </w:r>
      </w:hyperlink>
      <w:r w:rsidRPr="00732AF6">
        <w:rPr>
          <w:rFonts w:ascii="PT Astra Serif" w:hAnsi="PT Astra Serif"/>
          <w:sz w:val="28"/>
          <w:szCs w:val="28"/>
        </w:rPr>
        <w:t xml:space="preserve"> настоящих Правил, на выполнение мероприятий по ремонту автомобильных дорог общего пользования местного значения городских поселений области, соответствующая </w:t>
      </w:r>
      <w:r w:rsidRPr="00732AF6">
        <w:rPr>
          <w:rFonts w:ascii="PT Astra Serif" w:hAnsi="PT Astra Serif"/>
          <w:sz w:val="28"/>
          <w:szCs w:val="28"/>
        </w:rPr>
        <w:lastRenderedPageBreak/>
        <w:t>совокупным расходным обязательствам всех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При этом К</w:t>
      </w:r>
      <w:r w:rsidRPr="00732AF6">
        <w:rPr>
          <w:rFonts w:ascii="PT Astra Serif" w:hAnsi="PT Astra Serif"/>
          <w:sz w:val="28"/>
          <w:szCs w:val="28"/>
          <w:vertAlign w:val="subscript"/>
        </w:rPr>
        <w:t>обесп.</w:t>
      </w:r>
      <w:r w:rsidRPr="00732AF6">
        <w:rPr>
          <w:rFonts w:ascii="PT Astra Serif" w:hAnsi="PT Astra Serif"/>
          <w:sz w:val="28"/>
          <w:szCs w:val="28"/>
        </w:rPr>
        <w:t xml:space="preserve"> должен быть не менее предельного уровня софинансирования Саратовской областью объема расходного обязательства поселения области при предоставлении субсидии из областного бюджета, установленного </w:t>
      </w:r>
      <w:hyperlink r:id="rId193">
        <w:r w:rsidRPr="00732AF6">
          <w:rPr>
            <w:rFonts w:ascii="PT Astra Serif" w:hAnsi="PT Astra Serif"/>
            <w:sz w:val="28"/>
            <w:szCs w:val="28"/>
          </w:rPr>
          <w:t>распоряжением</w:t>
        </w:r>
      </w:hyperlink>
      <w:r w:rsidRPr="00732AF6">
        <w:rPr>
          <w:rFonts w:ascii="PT Astra Serif" w:hAnsi="PT Astra Serif"/>
          <w:sz w:val="28"/>
          <w:szCs w:val="28"/>
        </w:rPr>
        <w:t xml:space="preserve"> Правительства Саратовской области от 5 августа 2025 года N 370-Пр "Об утверждении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при предоставлении субсидий из областного бюджета на 2026 год и на плановый период 2027 и 2028 годов".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(часть вторая в ред. </w:t>
      </w:r>
      <w:hyperlink r:id="rId19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1181">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бюджетам поселений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Субсидия перечисляется Министерством в бюджет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ежемесячно - до 15 числа месяца, следующего за месяцем, в котором представлен отчет-заявка;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 декабрь - не позднее 15 декабря.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Результат использования субсидии - ремонт автомобильных дорог общего пользования местного значения в границах городских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В случае нецелевого использования субсидии поселением области к органу местного самоуправления поселения области применяются бюджетные меры принуждения, предусмотренные бюджетным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12. В случае, если органом местного самоуправления поселения области по состоянию на 31 декабря года предоставления субсидии допущены нарушения уровня софинансирования, возврат средств из местного бюджета в областной бюджет осуществляется в соответствии с </w:t>
      </w:r>
      <w:hyperlink r:id="rId195">
        <w:r w:rsidRPr="00732AF6">
          <w:rPr>
            <w:rFonts w:ascii="PT Astra Serif" w:hAnsi="PT Astra Serif"/>
            <w:sz w:val="28"/>
            <w:szCs w:val="28"/>
          </w:rPr>
          <w:t>пунктами 10</w:t>
        </w:r>
      </w:hyperlink>
      <w:r w:rsidRPr="00732AF6">
        <w:rPr>
          <w:rFonts w:ascii="PT Astra Serif" w:hAnsi="PT Astra Serif"/>
          <w:sz w:val="28"/>
          <w:szCs w:val="28"/>
        </w:rPr>
        <w:t xml:space="preserve"> - </w:t>
      </w:r>
      <w:hyperlink r:id="rId196">
        <w:r w:rsidRPr="00732AF6">
          <w:rPr>
            <w:rFonts w:ascii="PT Astra Serif" w:hAnsi="PT Astra Serif"/>
            <w:sz w:val="28"/>
            <w:szCs w:val="28"/>
          </w:rPr>
          <w:t>12</w:t>
        </w:r>
      </w:hyperlink>
      <w:r w:rsidRPr="00732AF6">
        <w:rPr>
          <w:rFonts w:ascii="PT Astra Serif" w:hAnsi="PT Astra Serif"/>
          <w:sz w:val="28"/>
          <w:szCs w:val="28"/>
        </w:rPr>
        <w:t xml:space="preserve"> Правил, устанавливающих общие требования к формированию, предоставлению и распределению субсидий местным бюджетам из областного бюджета, утвержденных постановлением Правительства Саратовской области от 3 июля 2020 года N 555-П.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13. Органы местного самоуправления поселений области, получившие из областного бюджета субсидию, представляют в Министерство ежемесячно до 5 числа месяца, следующего за отчетным, за год - до 15 января года, следующего за отчетным, </w:t>
      </w:r>
      <w:hyperlink w:anchor="P1235">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субсидии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1324">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Органы местного самоуправления поселений области несут ответственность за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16. Неиспользованные по состоянию на 1 января года, следующего за отчетным, остатки субсидии на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lastRenderedPageBreak/>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субсидии бюджетам поселений области на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мероприятий по ремонту автомобильных дорог общего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пользования местного значения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поселений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8" w:name="P1235"/>
      <w:bookmarkEnd w:id="18"/>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предоставленной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субсидии бюджетам поселений области на выполнение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мероприятий  по   ремонту   автомобильных   дорог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в  границах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предоставленной из областного бюджета субсидии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поселений области на выполнение мероприятий по ремонту автомобильных дорог</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общего пользования местного значения в границах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75"/>
        <w:gridCol w:w="1063"/>
        <w:gridCol w:w="1064"/>
        <w:gridCol w:w="850"/>
        <w:gridCol w:w="850"/>
        <w:gridCol w:w="1304"/>
        <w:gridCol w:w="1417"/>
        <w:gridCol w:w="1361"/>
        <w:gridCol w:w="708"/>
        <w:gridCol w:w="850"/>
        <w:gridCol w:w="850"/>
        <w:gridCol w:w="1559"/>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275"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2127"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700" w:type="dxa"/>
            <w:gridSpan w:val="2"/>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 за счет средств</w:t>
            </w:r>
          </w:p>
        </w:tc>
        <w:tc>
          <w:tcPr>
            <w:tcW w:w="1304" w:type="dxa"/>
            <w:vMerge w:val="restart"/>
          </w:tcPr>
          <w:p w:rsidR="00732AF6" w:rsidRPr="00732AF6" w:rsidRDefault="00732AF6">
            <w:pPr>
              <w:pStyle w:val="ConsPlusNormal"/>
              <w:jc w:val="center"/>
              <w:rPr>
                <w:rFonts w:ascii="PT Astra Serif" w:hAnsi="PT Astra Serif"/>
                <w:sz w:val="28"/>
                <w:szCs w:val="28"/>
              </w:rPr>
            </w:pPr>
            <w:bookmarkStart w:id="19" w:name="P1257"/>
            <w:bookmarkEnd w:id="19"/>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объемах финансирования по муниципальным контрактам (нарастающим итогом с начала года)</w:t>
            </w:r>
          </w:p>
        </w:tc>
        <w:tc>
          <w:tcPr>
            <w:tcW w:w="2408"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559"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13 = </w:t>
            </w:r>
            <w:hyperlink w:anchor="P1257">
              <w:r w:rsidRPr="00732AF6">
                <w:rPr>
                  <w:rFonts w:ascii="PT Astra Serif" w:hAnsi="PT Astra Serif"/>
                  <w:sz w:val="28"/>
                  <w:szCs w:val="28"/>
                </w:rPr>
                <w:t>гр. 7</w:t>
              </w:r>
            </w:hyperlink>
            <w:r w:rsidRPr="00732AF6">
              <w:rPr>
                <w:rFonts w:ascii="PT Astra Serif" w:hAnsi="PT Astra Serif"/>
                <w:sz w:val="28"/>
                <w:szCs w:val="28"/>
              </w:rPr>
              <w:t xml:space="preserve"> - </w:t>
            </w:r>
            <w:hyperlink w:anchor="P1269">
              <w:r w:rsidRPr="00732AF6">
                <w:rPr>
                  <w:rFonts w:ascii="PT Astra Serif" w:hAnsi="PT Astra Serif"/>
                  <w:sz w:val="28"/>
                  <w:szCs w:val="28"/>
                </w:rPr>
                <w:t>гр. 11</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75" w:type="dxa"/>
            <w:vMerge/>
          </w:tcPr>
          <w:p w:rsidR="00732AF6" w:rsidRPr="00732AF6" w:rsidRDefault="00732AF6">
            <w:pPr>
              <w:pStyle w:val="ConsPlusNormal"/>
              <w:rPr>
                <w:rFonts w:ascii="PT Astra Serif" w:hAnsi="PT Astra Serif"/>
                <w:sz w:val="28"/>
                <w:szCs w:val="28"/>
              </w:rPr>
            </w:pPr>
          </w:p>
        </w:tc>
        <w:tc>
          <w:tcPr>
            <w:tcW w:w="10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(км/кв. м/п. м)</w:t>
            </w:r>
          </w:p>
        </w:tc>
        <w:tc>
          <w:tcPr>
            <w:tcW w:w="106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(км/кв. м/п. м)</w:t>
            </w:r>
          </w:p>
        </w:tc>
        <w:tc>
          <w:tcPr>
            <w:tcW w:w="1700" w:type="dxa"/>
            <w:gridSpan w:val="2"/>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0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1700"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559" w:type="dxa"/>
            <w:vMerge/>
          </w:tcPr>
          <w:p w:rsidR="00732AF6" w:rsidRPr="00732AF6" w:rsidRDefault="00732AF6">
            <w:pPr>
              <w:pStyle w:val="ConsPlusNormal"/>
              <w:rPr>
                <w:rFonts w:ascii="PT Astra Serif" w:hAnsi="PT Astra Serif"/>
                <w:sz w:val="28"/>
                <w:szCs w:val="28"/>
              </w:rPr>
            </w:pPr>
          </w:p>
        </w:tc>
      </w:tr>
      <w:tr w:rsidR="00732AF6" w:rsidRPr="00732AF6">
        <w:trPr>
          <w:trHeight w:val="322"/>
        </w:trPr>
        <w:tc>
          <w:tcPr>
            <w:tcW w:w="454" w:type="dxa"/>
            <w:vMerge/>
          </w:tcPr>
          <w:p w:rsidR="00732AF6" w:rsidRPr="00732AF6" w:rsidRDefault="00732AF6">
            <w:pPr>
              <w:pStyle w:val="ConsPlusNormal"/>
              <w:rPr>
                <w:rFonts w:ascii="PT Astra Serif" w:hAnsi="PT Astra Serif"/>
                <w:sz w:val="28"/>
                <w:szCs w:val="28"/>
              </w:rPr>
            </w:pPr>
          </w:p>
        </w:tc>
        <w:tc>
          <w:tcPr>
            <w:tcW w:w="1275" w:type="dxa"/>
            <w:vMerge/>
          </w:tcPr>
          <w:p w:rsidR="00732AF6" w:rsidRPr="00732AF6" w:rsidRDefault="00732AF6">
            <w:pPr>
              <w:pStyle w:val="ConsPlusNormal"/>
              <w:rPr>
                <w:rFonts w:ascii="PT Astra Serif" w:hAnsi="PT Astra Serif"/>
                <w:sz w:val="28"/>
                <w:szCs w:val="28"/>
              </w:rPr>
            </w:pPr>
          </w:p>
        </w:tc>
        <w:tc>
          <w:tcPr>
            <w:tcW w:w="1063" w:type="dxa"/>
            <w:vMerge/>
          </w:tcPr>
          <w:p w:rsidR="00732AF6" w:rsidRPr="00732AF6" w:rsidRDefault="00732AF6">
            <w:pPr>
              <w:pStyle w:val="ConsPlusNormal"/>
              <w:rPr>
                <w:rFonts w:ascii="PT Astra Serif" w:hAnsi="PT Astra Serif"/>
                <w:sz w:val="28"/>
                <w:szCs w:val="28"/>
              </w:rPr>
            </w:pPr>
          </w:p>
        </w:tc>
        <w:tc>
          <w:tcPr>
            <w:tcW w:w="1064" w:type="dxa"/>
            <w:vMerge/>
          </w:tcPr>
          <w:p w:rsidR="00732AF6" w:rsidRPr="00732AF6" w:rsidRDefault="00732AF6">
            <w:pPr>
              <w:pStyle w:val="ConsPlusNormal"/>
              <w:rPr>
                <w:rFonts w:ascii="PT Astra Serif" w:hAnsi="PT Astra Serif"/>
                <w:sz w:val="28"/>
                <w:szCs w:val="28"/>
              </w:rPr>
            </w:pPr>
          </w:p>
        </w:tc>
        <w:tc>
          <w:tcPr>
            <w:tcW w:w="1700" w:type="dxa"/>
            <w:gridSpan w:val="2"/>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08" w:type="dxa"/>
            <w:vMerge/>
          </w:tcPr>
          <w:p w:rsidR="00732AF6" w:rsidRPr="00732AF6" w:rsidRDefault="00732AF6">
            <w:pPr>
              <w:pStyle w:val="ConsPlusNormal"/>
              <w:rPr>
                <w:rFonts w:ascii="PT Astra Serif" w:hAnsi="PT Astra Serif"/>
                <w:sz w:val="28"/>
                <w:szCs w:val="28"/>
              </w:rPr>
            </w:pPr>
          </w:p>
        </w:tc>
        <w:tc>
          <w:tcPr>
            <w:tcW w:w="850" w:type="dxa"/>
            <w:vMerge w:val="restart"/>
          </w:tcPr>
          <w:p w:rsidR="00732AF6" w:rsidRPr="00732AF6" w:rsidRDefault="00732AF6">
            <w:pPr>
              <w:pStyle w:val="ConsPlusNormal"/>
              <w:jc w:val="center"/>
              <w:rPr>
                <w:rFonts w:ascii="PT Astra Serif" w:hAnsi="PT Astra Serif"/>
                <w:sz w:val="28"/>
                <w:szCs w:val="28"/>
              </w:rPr>
            </w:pPr>
            <w:bookmarkStart w:id="20" w:name="P1269"/>
            <w:bookmarkEnd w:id="20"/>
            <w:r w:rsidRPr="00732AF6">
              <w:rPr>
                <w:rFonts w:ascii="PT Astra Serif" w:hAnsi="PT Astra Serif"/>
                <w:sz w:val="28"/>
                <w:szCs w:val="28"/>
              </w:rPr>
              <w:t>областного бюджета</w:t>
            </w:r>
          </w:p>
        </w:tc>
        <w:tc>
          <w:tcPr>
            <w:tcW w:w="85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1559"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75" w:type="dxa"/>
            <w:vMerge/>
          </w:tcPr>
          <w:p w:rsidR="00732AF6" w:rsidRPr="00732AF6" w:rsidRDefault="00732AF6">
            <w:pPr>
              <w:pStyle w:val="ConsPlusNormal"/>
              <w:rPr>
                <w:rFonts w:ascii="PT Astra Serif" w:hAnsi="PT Astra Serif"/>
                <w:sz w:val="28"/>
                <w:szCs w:val="28"/>
              </w:rPr>
            </w:pPr>
          </w:p>
        </w:tc>
        <w:tc>
          <w:tcPr>
            <w:tcW w:w="1063" w:type="dxa"/>
            <w:vMerge/>
          </w:tcPr>
          <w:p w:rsidR="00732AF6" w:rsidRPr="00732AF6" w:rsidRDefault="00732AF6">
            <w:pPr>
              <w:pStyle w:val="ConsPlusNormal"/>
              <w:rPr>
                <w:rFonts w:ascii="PT Astra Serif" w:hAnsi="PT Astra Serif"/>
                <w:sz w:val="28"/>
                <w:szCs w:val="28"/>
              </w:rPr>
            </w:pPr>
          </w:p>
        </w:tc>
        <w:tc>
          <w:tcPr>
            <w:tcW w:w="1064" w:type="dxa"/>
            <w:vMerge/>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1304"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08" w:type="dxa"/>
            <w:vMerge/>
          </w:tcPr>
          <w:p w:rsidR="00732AF6" w:rsidRPr="00732AF6" w:rsidRDefault="00732AF6">
            <w:pPr>
              <w:pStyle w:val="ConsPlusNormal"/>
              <w:rPr>
                <w:rFonts w:ascii="PT Astra Serif" w:hAnsi="PT Astra Serif"/>
                <w:sz w:val="28"/>
                <w:szCs w:val="28"/>
              </w:rPr>
            </w:pPr>
          </w:p>
        </w:tc>
        <w:tc>
          <w:tcPr>
            <w:tcW w:w="850" w:type="dxa"/>
            <w:vMerge/>
          </w:tcPr>
          <w:p w:rsidR="00732AF6" w:rsidRPr="00732AF6" w:rsidRDefault="00732AF6">
            <w:pPr>
              <w:pStyle w:val="ConsPlusNormal"/>
              <w:rPr>
                <w:rFonts w:ascii="PT Astra Serif" w:hAnsi="PT Astra Serif"/>
                <w:sz w:val="28"/>
                <w:szCs w:val="28"/>
              </w:rPr>
            </w:pPr>
          </w:p>
        </w:tc>
        <w:tc>
          <w:tcPr>
            <w:tcW w:w="850" w:type="dxa"/>
            <w:vMerge/>
          </w:tcPr>
          <w:p w:rsidR="00732AF6" w:rsidRPr="00732AF6" w:rsidRDefault="00732AF6">
            <w:pPr>
              <w:pStyle w:val="ConsPlusNormal"/>
              <w:rPr>
                <w:rFonts w:ascii="PT Astra Serif" w:hAnsi="PT Astra Serif"/>
                <w:sz w:val="28"/>
                <w:szCs w:val="28"/>
              </w:rPr>
            </w:pPr>
          </w:p>
        </w:tc>
        <w:tc>
          <w:tcPr>
            <w:tcW w:w="1559"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7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0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06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70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75" w:type="dxa"/>
          </w:tcPr>
          <w:p w:rsidR="00732AF6" w:rsidRPr="00732AF6" w:rsidRDefault="00732AF6">
            <w:pPr>
              <w:pStyle w:val="ConsPlusNormal"/>
              <w:rPr>
                <w:rFonts w:ascii="PT Astra Serif" w:hAnsi="PT Astra Serif"/>
                <w:sz w:val="28"/>
                <w:szCs w:val="28"/>
              </w:rPr>
            </w:pPr>
          </w:p>
        </w:tc>
        <w:tc>
          <w:tcPr>
            <w:tcW w:w="1063" w:type="dxa"/>
          </w:tcPr>
          <w:p w:rsidR="00732AF6" w:rsidRPr="00732AF6" w:rsidRDefault="00732AF6">
            <w:pPr>
              <w:pStyle w:val="ConsPlusNormal"/>
              <w:rPr>
                <w:rFonts w:ascii="PT Astra Serif" w:hAnsi="PT Astra Serif"/>
                <w:sz w:val="28"/>
                <w:szCs w:val="28"/>
              </w:rPr>
            </w:pPr>
          </w:p>
        </w:tc>
        <w:tc>
          <w:tcPr>
            <w:tcW w:w="1064"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708"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поселения области ______________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субсидии бюджетам поселений области на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мероприятий по ремонту автомобильных дорог общего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пользования местного значения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19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21" w:name="P1324"/>
      <w:bookmarkEnd w:id="2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  области об</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использовании предоставленной из областного бюджета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выполнение  мероприятий   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ремонту  автомобильных   дорог   общего  пользования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значения в границах городских поселений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субсидии бюджетам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выполнение мероприятий по ремонту автомобильных дорог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в границах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984"/>
        <w:gridCol w:w="1077"/>
        <w:gridCol w:w="1077"/>
        <w:gridCol w:w="2126"/>
        <w:gridCol w:w="1984"/>
        <w:gridCol w:w="737"/>
        <w:gridCol w:w="1077"/>
        <w:gridCol w:w="1077"/>
        <w:gridCol w:w="1983"/>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поселения области</w:t>
            </w:r>
          </w:p>
        </w:tc>
        <w:tc>
          <w:tcPr>
            <w:tcW w:w="2154" w:type="dxa"/>
            <w:gridSpan w:val="2"/>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 за счет средств</w:t>
            </w:r>
          </w:p>
        </w:tc>
        <w:tc>
          <w:tcPr>
            <w:tcW w:w="2126" w:type="dxa"/>
            <w:vMerge w:val="restart"/>
          </w:tcPr>
          <w:p w:rsidR="00732AF6" w:rsidRPr="00732AF6" w:rsidRDefault="00732AF6">
            <w:pPr>
              <w:pStyle w:val="ConsPlusNormal"/>
              <w:jc w:val="center"/>
              <w:rPr>
                <w:rFonts w:ascii="PT Astra Serif" w:hAnsi="PT Astra Serif"/>
                <w:sz w:val="28"/>
                <w:szCs w:val="28"/>
              </w:rPr>
            </w:pPr>
            <w:bookmarkStart w:id="22" w:name="P1343"/>
            <w:bookmarkEnd w:id="22"/>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2891"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98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10 = </w:t>
            </w:r>
            <w:hyperlink w:anchor="P1343">
              <w:r w:rsidRPr="00732AF6">
                <w:rPr>
                  <w:rFonts w:ascii="PT Astra Serif" w:hAnsi="PT Astra Serif"/>
                  <w:sz w:val="28"/>
                  <w:szCs w:val="28"/>
                </w:rPr>
                <w:t>гр. 5</w:t>
              </w:r>
            </w:hyperlink>
            <w:r w:rsidRPr="00732AF6">
              <w:rPr>
                <w:rFonts w:ascii="PT Astra Serif" w:hAnsi="PT Astra Serif"/>
                <w:sz w:val="28"/>
                <w:szCs w:val="28"/>
              </w:rPr>
              <w:t xml:space="preserve"> - </w:t>
            </w:r>
            <w:hyperlink w:anchor="P1350">
              <w:r w:rsidRPr="00732AF6">
                <w:rPr>
                  <w:rFonts w:ascii="PT Astra Serif" w:hAnsi="PT Astra Serif"/>
                  <w:sz w:val="28"/>
                  <w:szCs w:val="28"/>
                </w:rPr>
                <w:t>гр. 8</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2154" w:type="dxa"/>
            <w:gridSpan w:val="2"/>
            <w:vMerge/>
          </w:tcPr>
          <w:p w:rsidR="00732AF6" w:rsidRPr="00732AF6" w:rsidRDefault="00732AF6">
            <w:pPr>
              <w:pStyle w:val="ConsPlusNormal"/>
              <w:rPr>
                <w:rFonts w:ascii="PT Astra Serif" w:hAnsi="PT Astra Serif"/>
                <w:sz w:val="28"/>
                <w:szCs w:val="28"/>
              </w:rPr>
            </w:pPr>
          </w:p>
        </w:tc>
        <w:tc>
          <w:tcPr>
            <w:tcW w:w="2126"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73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215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983" w:type="dxa"/>
            <w:vMerge/>
          </w:tcPr>
          <w:p w:rsidR="00732AF6" w:rsidRPr="00732AF6" w:rsidRDefault="00732AF6">
            <w:pPr>
              <w:pStyle w:val="ConsPlusNormal"/>
              <w:rPr>
                <w:rFonts w:ascii="PT Astra Serif" w:hAnsi="PT Astra Serif"/>
                <w:sz w:val="28"/>
                <w:szCs w:val="28"/>
              </w:rPr>
            </w:pPr>
          </w:p>
        </w:tc>
      </w:tr>
      <w:tr w:rsidR="00732AF6" w:rsidRPr="00732AF6">
        <w:trPr>
          <w:trHeight w:val="322"/>
        </w:trPr>
        <w:tc>
          <w:tcPr>
            <w:tcW w:w="454"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2154" w:type="dxa"/>
            <w:gridSpan w:val="2"/>
            <w:vMerge/>
          </w:tcPr>
          <w:p w:rsidR="00732AF6" w:rsidRPr="00732AF6" w:rsidRDefault="00732AF6">
            <w:pPr>
              <w:pStyle w:val="ConsPlusNormal"/>
              <w:rPr>
                <w:rFonts w:ascii="PT Astra Serif" w:hAnsi="PT Astra Serif"/>
                <w:sz w:val="28"/>
                <w:szCs w:val="28"/>
              </w:rPr>
            </w:pPr>
          </w:p>
        </w:tc>
        <w:tc>
          <w:tcPr>
            <w:tcW w:w="2126"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737" w:type="dxa"/>
            <w:vMerge/>
          </w:tcPr>
          <w:p w:rsidR="00732AF6" w:rsidRPr="00732AF6" w:rsidRDefault="00732AF6">
            <w:pPr>
              <w:pStyle w:val="ConsPlusNormal"/>
              <w:rPr>
                <w:rFonts w:ascii="PT Astra Serif" w:hAnsi="PT Astra Serif"/>
                <w:sz w:val="28"/>
                <w:szCs w:val="28"/>
              </w:rPr>
            </w:pPr>
          </w:p>
        </w:tc>
        <w:tc>
          <w:tcPr>
            <w:tcW w:w="1077" w:type="dxa"/>
            <w:vMerge w:val="restart"/>
          </w:tcPr>
          <w:p w:rsidR="00732AF6" w:rsidRPr="00732AF6" w:rsidRDefault="00732AF6">
            <w:pPr>
              <w:pStyle w:val="ConsPlusNormal"/>
              <w:jc w:val="center"/>
              <w:rPr>
                <w:rFonts w:ascii="PT Astra Serif" w:hAnsi="PT Astra Serif"/>
                <w:sz w:val="28"/>
                <w:szCs w:val="28"/>
              </w:rPr>
            </w:pPr>
            <w:bookmarkStart w:id="23" w:name="P1350"/>
            <w:bookmarkEnd w:id="23"/>
            <w:r w:rsidRPr="00732AF6">
              <w:rPr>
                <w:rFonts w:ascii="PT Astra Serif" w:hAnsi="PT Astra Serif"/>
                <w:sz w:val="28"/>
                <w:szCs w:val="28"/>
              </w:rPr>
              <w:t>областного бюджета</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1983"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2126"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737"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983"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12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98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2126"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737"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983"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дорожного хозяйства области _______________ 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 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6</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ПОСЕЛЕНИЙ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НА ОСУЩЕСТВЛЕНИЕ ДОРОЖНОЙ ДЕЯТЕЛЬНОСТИ В ОТНОШЕНИИ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АВТОМОБИЛЬНЫХ ДОРОГ ОБЩЕГО ПОЛЬЗОВАНИЯ МЕСТНОГО ЗНАЧЕНИЯ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АГЛОМЕРАЦИИ В ГРАНИЦАХ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ПОСЕЛЕНИЙ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198">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7</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ПОСЕЛЕНИЙ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НА ОСУЩЕСТВЛЕНИЕ ДОРОЖНОЙ ДЕЯТЕЛЬНОСТИ В ОТНОШЕНИИ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АВТОМОБИЛЬНЫХ ДОРОГ ОБЩЕГО ПОЛЬЗОВАНИЯ МЕСТНОГО ЗНАЧЕНИЯ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ГРАНИЦАХ НАСЕЛЕННЫХ ПУНКТОВ СЕЛЬСКИХ ПОСЕЛЕНИЙ</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25.01.2024 </w:t>
            </w:r>
            <w:hyperlink r:id="rId199">
              <w:r w:rsidRPr="00732AF6">
                <w:rPr>
                  <w:rFonts w:ascii="PT Astra Serif" w:hAnsi="PT Astra Serif"/>
                  <w:sz w:val="28"/>
                  <w:szCs w:val="28"/>
                </w:rPr>
                <w:t>N 46-П</w:t>
              </w:r>
            </w:hyperlink>
            <w:r w:rsidRPr="00732AF6">
              <w:rPr>
                <w:rFonts w:ascii="PT Astra Serif" w:hAnsi="PT Astra Serif"/>
                <w:sz w:val="28"/>
                <w:szCs w:val="28"/>
              </w:rPr>
              <w:t xml:space="preserve">, от 06.11.2024 </w:t>
            </w:r>
            <w:hyperlink r:id="rId200">
              <w:r w:rsidRPr="00732AF6">
                <w:rPr>
                  <w:rFonts w:ascii="PT Astra Serif" w:hAnsi="PT Astra Serif"/>
                  <w:sz w:val="28"/>
                  <w:szCs w:val="28"/>
                </w:rPr>
                <w:t>N 918-П</w:t>
              </w:r>
            </w:hyperlink>
            <w:r w:rsidRPr="00732AF6">
              <w:rPr>
                <w:rFonts w:ascii="PT Astra Serif" w:hAnsi="PT Astra Serif"/>
                <w:sz w:val="28"/>
                <w:szCs w:val="28"/>
              </w:rPr>
              <w:t xml:space="preserve">, от 29.01.2025 </w:t>
            </w:r>
            <w:hyperlink r:id="rId201">
              <w:r w:rsidRPr="00732AF6">
                <w:rPr>
                  <w:rFonts w:ascii="PT Astra Serif" w:hAnsi="PT Astra Serif"/>
                  <w:sz w:val="28"/>
                  <w:szCs w:val="28"/>
                </w:rPr>
                <w:t>N 55-П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21.08.2025 </w:t>
            </w:r>
            <w:hyperlink r:id="rId202">
              <w:r w:rsidRPr="00732AF6">
                <w:rPr>
                  <w:rFonts w:ascii="PT Astra Serif" w:hAnsi="PT Astra Serif"/>
                  <w:sz w:val="28"/>
                  <w:szCs w:val="28"/>
                </w:rPr>
                <w:t>N 649-П</w:t>
              </w:r>
            </w:hyperlink>
            <w:r w:rsidRPr="00732AF6">
              <w:rPr>
                <w:rFonts w:ascii="PT Astra Serif" w:hAnsi="PT Astra Serif"/>
                <w:sz w:val="28"/>
                <w:szCs w:val="28"/>
              </w:rPr>
              <w:t xml:space="preserve">, от 25.08.2026 </w:t>
            </w:r>
            <w:hyperlink r:id="rId203">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lastRenderedPageBreak/>
        <w:t>1. Настоящие Правила определяют цели, порядок и условия предоставления и распределения субсидии бюджетам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(далее - субсидия) в рамках реализации мероприятия (результата) "Осуществлена дорожная деятельность в отношении автомобильных дорог общего пользования местного значения в границах населенных пунктов сельских поселений" комплекса процессных мероприятий "Развитие и обеспечение сохранности сети автомобильных дорог Саратовской области" государственной программы 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25.01.2024 </w:t>
      </w:r>
      <w:hyperlink r:id="rId204">
        <w:r w:rsidRPr="00732AF6">
          <w:rPr>
            <w:rFonts w:ascii="PT Astra Serif" w:hAnsi="PT Astra Serif"/>
            <w:sz w:val="28"/>
            <w:szCs w:val="28"/>
          </w:rPr>
          <w:t>N 46-П</w:t>
        </w:r>
      </w:hyperlink>
      <w:r w:rsidRPr="00732AF6">
        <w:rPr>
          <w:rFonts w:ascii="PT Astra Serif" w:hAnsi="PT Astra Serif"/>
          <w:sz w:val="28"/>
          <w:szCs w:val="28"/>
        </w:rPr>
        <w:t xml:space="preserve">, от 21.08.2025 </w:t>
      </w:r>
      <w:hyperlink r:id="rId205">
        <w:r w:rsidRPr="00732AF6">
          <w:rPr>
            <w:rFonts w:ascii="PT Astra Serif" w:hAnsi="PT Astra Serif"/>
            <w:sz w:val="28"/>
            <w:szCs w:val="28"/>
          </w:rPr>
          <w:t>N 649-П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24" w:name="P1418"/>
      <w:bookmarkEnd w:id="24"/>
      <w:r w:rsidRPr="00732AF6">
        <w:rPr>
          <w:rFonts w:ascii="PT Astra Serif" w:hAnsi="PT Astra Serif"/>
          <w:sz w:val="28"/>
          <w:szCs w:val="28"/>
        </w:rPr>
        <w:t>2. Целью предоставления субсидии является софинансирование расходных обязательств сельских поселений области, возникающих при реализации муниципальных программ, включающих мероприятия по дорожной деятельности в границах населенных пунктов сельских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Условиями предоставления субсидии бюджетам сельских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утвержденной муниципальной программы, включающей мероприятия по дорожной деятельности в отношении автомобильных дорог общего пользования местного значения в границах населенных пунктов сельского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заключение соглашения между министерством дорожного хозяйства области (далее - Министерство) и органом местного самоуправления сельского поселения области о предоставлении субсидии, предусматривающего обязательства сельского поселения области по исполнению расходных обязательств, в целях софинансирования которых предоставляется субсидия, (далее - соглашение)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0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Соглашение заключается по форме, установленной </w:t>
      </w:r>
      <w:hyperlink r:id="rId207">
        <w:r w:rsidRPr="00732AF6">
          <w:rPr>
            <w:rFonts w:ascii="PT Astra Serif" w:hAnsi="PT Astra Serif"/>
            <w:sz w:val="28"/>
            <w:szCs w:val="28"/>
          </w:rPr>
          <w:t>приказом</w:t>
        </w:r>
      </w:hyperlink>
      <w:r w:rsidRPr="00732AF6">
        <w:rPr>
          <w:rFonts w:ascii="PT Astra Serif" w:hAnsi="PT Astra Serif"/>
          <w:sz w:val="28"/>
          <w:szCs w:val="28"/>
        </w:rPr>
        <w:t xml:space="preserve"> министерства финансов Саратовской области от 17 декабря 2020 года N 872, и в соответствии с требованиями, установленными </w:t>
      </w:r>
      <w:hyperlink r:id="rId208">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3 июля 2020 года N 555-П "Об утверждении Правил, устанавливающих общие требования к формированию, предоставлению и распределению субсидий местным бюджетам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Критериями отбора сельских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наличие постоянно проживающего сельского населения на территории поселения области по данным официальной статистической информации по состоянию на 1 января 2025 года;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06.11.2024 </w:t>
      </w:r>
      <w:hyperlink r:id="rId209">
        <w:r w:rsidRPr="00732AF6">
          <w:rPr>
            <w:rFonts w:ascii="PT Astra Serif" w:hAnsi="PT Astra Serif"/>
            <w:sz w:val="28"/>
            <w:szCs w:val="28"/>
          </w:rPr>
          <w:t>N 918-П</w:t>
        </w:r>
      </w:hyperlink>
      <w:r w:rsidRPr="00732AF6">
        <w:rPr>
          <w:rFonts w:ascii="PT Astra Serif" w:hAnsi="PT Astra Serif"/>
          <w:sz w:val="28"/>
          <w:szCs w:val="28"/>
        </w:rPr>
        <w:t xml:space="preserve">, от 25.08.2026 </w:t>
      </w:r>
      <w:hyperlink r:id="rId210">
        <w:r w:rsidRPr="00732AF6">
          <w:rPr>
            <w:rFonts w:ascii="PT Astra Serif" w:hAnsi="PT Astra Serif"/>
            <w:sz w:val="28"/>
            <w:szCs w:val="28"/>
          </w:rPr>
          <w:t>N 629-П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сельского поселения области на предоставление соответствующей субсидии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бюджету i-го сельского поселения области (Ci)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Ч</w:t>
      </w:r>
      <w:r w:rsidRPr="00732AF6">
        <w:rPr>
          <w:rFonts w:ascii="PT Astra Serif" w:hAnsi="PT Astra Serif"/>
          <w:sz w:val="28"/>
          <w:szCs w:val="28"/>
          <w:vertAlign w:val="subscript"/>
        </w:rPr>
        <w:t>i</w:t>
      </w:r>
      <w:r w:rsidRPr="00732AF6">
        <w:rPr>
          <w:rFonts w:ascii="PT Astra Serif" w:hAnsi="PT Astra Serif"/>
          <w:sz w:val="28"/>
          <w:szCs w:val="28"/>
        </w:rPr>
        <w:t xml:space="preserve"> x N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размер субсидии, предоставляемый из областного бюджета бюджету i-го сельского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w:t>
      </w:r>
      <w:r w:rsidRPr="00732AF6">
        <w:rPr>
          <w:rFonts w:ascii="PT Astra Serif" w:hAnsi="PT Astra Serif"/>
          <w:sz w:val="28"/>
          <w:szCs w:val="28"/>
          <w:vertAlign w:val="subscript"/>
        </w:rPr>
        <w:t>i</w:t>
      </w:r>
      <w:r w:rsidRPr="00732AF6">
        <w:rPr>
          <w:rFonts w:ascii="PT Astra Serif" w:hAnsi="PT Astra Serif"/>
          <w:sz w:val="28"/>
          <w:szCs w:val="28"/>
        </w:rPr>
        <w:t xml:space="preserve"> - численность постоянно проживающего сельского населения в i-ом сельском поселении (по данным официальной статистической информации по состоянию на 1 января предыдущего финансового года),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1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06.11.2024 N 918-П)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N - норматив на 1 сельского жителя, постоянно проживающего в сельском поселении, установленный в размере 3,0 тыс. рублей;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сельского поселения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сельских поселений области, утвержденный </w:t>
      </w:r>
      <w:hyperlink r:id="rId212">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22 ноября 2019 года N 820-П.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Субсидии предоставляются бюджетам сельских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1418">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на основании соглашений и </w:t>
      </w:r>
      <w:hyperlink w:anchor="P1467">
        <w:r w:rsidRPr="00732AF6">
          <w:rPr>
            <w:rFonts w:ascii="PT Astra Serif" w:hAnsi="PT Astra Serif"/>
            <w:sz w:val="28"/>
            <w:szCs w:val="28"/>
          </w:rPr>
          <w:t>отчета-заявки</w:t>
        </w:r>
      </w:hyperlink>
      <w:r w:rsidRPr="00732AF6">
        <w:rPr>
          <w:rFonts w:ascii="PT Astra Serif" w:hAnsi="PT Astra Serif"/>
          <w:sz w:val="28"/>
          <w:szCs w:val="28"/>
        </w:rPr>
        <w:t>, предоставленной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в бюджеты сельских поселений области осуществляется Министерством на счета, открытые Управлению Федерального казначейства по Саратовской области (далее - УФК) для учета поступления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сельских поселений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Результат использования субсидии - выполнены мероприятия по дорожной деятельности.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8 в ред. </w:t>
      </w:r>
      <w:hyperlink r:id="rId21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25.01.2024 N 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В случае нецелевого использования субсидии сельскими поселениями области к органам местного самоуправления сельских поселений области применяются бюджетные меры принуждения, предусмотренные бюджетным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Наряду с применением бюджетных мер принуждения применяются меры ответственности, предусмотренные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Органы местного самоуправления сельских поселений области, получившие из областного бюджета субсидию, представляют в Министерство ежеквартально до 5 числа месяца, следующего за отчетным кварталом, за год - до 15 января года, следующего за отчетным, </w:t>
      </w:r>
      <w:hyperlink w:anchor="P1467">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субсидии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20 числа месяца, следующего за отчетным кварталом, за год - до 30 января года, следующего за отчетным, сводный </w:t>
      </w:r>
      <w:hyperlink w:anchor="P1540">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Органы местного самоуправления сельских поселений области несут ответственность за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Неиспользованные по состоянию на 1 января года, следующего за отчетным, остатки субсидии, находящиеся на единых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поселений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осуществление дорожной деятельности в отношении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автомобильных дорог общего пользования местного значения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 границах населенных пунктов сельских поселений</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25.01.2024 </w:t>
            </w:r>
            <w:hyperlink r:id="rId214">
              <w:r w:rsidRPr="00732AF6">
                <w:rPr>
                  <w:rFonts w:ascii="PT Astra Serif" w:hAnsi="PT Astra Serif"/>
                  <w:sz w:val="28"/>
                  <w:szCs w:val="28"/>
                </w:rPr>
                <w:t>N 46-П</w:t>
              </w:r>
            </w:hyperlink>
            <w:r w:rsidRPr="00732AF6">
              <w:rPr>
                <w:rFonts w:ascii="PT Astra Serif" w:hAnsi="PT Astra Serif"/>
                <w:sz w:val="28"/>
                <w:szCs w:val="28"/>
              </w:rPr>
              <w:t xml:space="preserve">, от 06.11.2024 </w:t>
            </w:r>
            <w:hyperlink r:id="rId215">
              <w:r w:rsidRPr="00732AF6">
                <w:rPr>
                  <w:rFonts w:ascii="PT Astra Serif" w:hAnsi="PT Astra Serif"/>
                  <w:sz w:val="28"/>
                  <w:szCs w:val="28"/>
                </w:rPr>
                <w:t>N 918-П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25" w:name="P1467"/>
      <w:bookmarkEnd w:id="2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сельских    поселений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полученной     из    областного   бюджета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осуществление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дорожной   деятельности  в  отношении  автомобильных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населенных  пунктов  сельских поселений</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сельского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полученной из областного бюджета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осуществление дорожной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деятельности в отношении автомобильных дорог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в границах населенных пунктов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сельских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 _______________ 20__ года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4"/>
        <w:gridCol w:w="1134"/>
        <w:gridCol w:w="1134"/>
        <w:gridCol w:w="1644"/>
        <w:gridCol w:w="1474"/>
        <w:gridCol w:w="1701"/>
        <w:gridCol w:w="1361"/>
        <w:gridCol w:w="1191"/>
        <w:gridCol w:w="1644"/>
      </w:tblGrid>
      <w:tr w:rsidR="00732AF6" w:rsidRPr="00732AF6">
        <w:tc>
          <w:tcPr>
            <w:tcW w:w="51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81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226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701" w:type="dxa"/>
            <w:vMerge w:val="restart"/>
          </w:tcPr>
          <w:p w:rsidR="00732AF6" w:rsidRPr="00732AF6" w:rsidRDefault="00732AF6">
            <w:pPr>
              <w:pStyle w:val="ConsPlusNormal"/>
              <w:jc w:val="center"/>
              <w:rPr>
                <w:rFonts w:ascii="PT Astra Serif" w:hAnsi="PT Astra Serif"/>
                <w:sz w:val="28"/>
                <w:szCs w:val="28"/>
              </w:rPr>
            </w:pPr>
            <w:bookmarkStart w:id="26" w:name="P1491"/>
            <w:bookmarkEnd w:id="26"/>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объемах финансирования по муниципальным контрактам</w:t>
            </w:r>
          </w:p>
        </w:tc>
        <w:tc>
          <w:tcPr>
            <w:tcW w:w="1191" w:type="dxa"/>
            <w:vMerge w:val="restart"/>
          </w:tcPr>
          <w:p w:rsidR="00732AF6" w:rsidRPr="00732AF6" w:rsidRDefault="00732AF6">
            <w:pPr>
              <w:pStyle w:val="ConsPlusNormal"/>
              <w:jc w:val="center"/>
              <w:rPr>
                <w:rFonts w:ascii="PT Astra Serif" w:hAnsi="PT Astra Serif"/>
                <w:sz w:val="28"/>
                <w:szCs w:val="28"/>
              </w:rPr>
            </w:pPr>
            <w:bookmarkStart w:id="27" w:name="P1493"/>
            <w:bookmarkEnd w:id="27"/>
            <w:r w:rsidRPr="00732AF6">
              <w:rPr>
                <w:rFonts w:ascii="PT Astra Serif" w:hAnsi="PT Astra Serif"/>
                <w:sz w:val="28"/>
                <w:szCs w:val="28"/>
              </w:rPr>
              <w:t>Кассовые расходы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Остаток средств субсидии на конец отчетного периода (гр. 10 = </w:t>
            </w:r>
            <w:hyperlink w:anchor="P1491">
              <w:r w:rsidRPr="00732AF6">
                <w:rPr>
                  <w:rFonts w:ascii="PT Astra Serif" w:hAnsi="PT Astra Serif"/>
                  <w:sz w:val="28"/>
                  <w:szCs w:val="28"/>
                </w:rPr>
                <w:t>гр. 7</w:t>
              </w:r>
            </w:hyperlink>
            <w:r w:rsidRPr="00732AF6">
              <w:rPr>
                <w:rFonts w:ascii="PT Astra Serif" w:hAnsi="PT Astra Serif"/>
                <w:sz w:val="28"/>
                <w:szCs w:val="28"/>
              </w:rPr>
              <w:t xml:space="preserve"> - </w:t>
            </w:r>
            <w:hyperlink w:anchor="P1493">
              <w:r w:rsidRPr="00732AF6">
                <w:rPr>
                  <w:rFonts w:ascii="PT Astra Serif" w:hAnsi="PT Astra Serif"/>
                  <w:sz w:val="28"/>
                  <w:szCs w:val="28"/>
                </w:rPr>
                <w:t>гр. 9</w:t>
              </w:r>
            </w:hyperlink>
            <w:r w:rsidRPr="00732AF6">
              <w:rPr>
                <w:rFonts w:ascii="PT Astra Serif" w:hAnsi="PT Astra Serif"/>
                <w:sz w:val="28"/>
                <w:szCs w:val="28"/>
              </w:rPr>
              <w:t>)</w:t>
            </w:r>
          </w:p>
        </w:tc>
      </w:tr>
      <w:tr w:rsidR="00732AF6" w:rsidRPr="00732AF6">
        <w:tc>
          <w:tcPr>
            <w:tcW w:w="510" w:type="dxa"/>
            <w:vMerge/>
          </w:tcPr>
          <w:p w:rsidR="00732AF6" w:rsidRPr="00732AF6" w:rsidRDefault="00732AF6">
            <w:pPr>
              <w:pStyle w:val="ConsPlusNormal"/>
              <w:rPr>
                <w:rFonts w:ascii="PT Astra Serif" w:hAnsi="PT Astra Serif"/>
                <w:sz w:val="28"/>
                <w:szCs w:val="28"/>
              </w:rPr>
            </w:pPr>
          </w:p>
        </w:tc>
        <w:tc>
          <w:tcPr>
            <w:tcW w:w="1814" w:type="dxa"/>
            <w:vMerge/>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 (км/кв. м/п. м)</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 (км/кв. м/п. м)</w:t>
            </w:r>
          </w:p>
        </w:tc>
        <w:tc>
          <w:tcPr>
            <w:tcW w:w="1644"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r>
      <w:tr w:rsidR="00732AF6" w:rsidRPr="00732AF6">
        <w:tc>
          <w:tcPr>
            <w:tcW w:w="51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8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510"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поселения области 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 e-mail)</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поселений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осуществление дорожной деятельности в отношении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автомобильных дорог общего пользования местного значения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 границах населенных пунктов сельских поселений</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25.01.2024 </w:t>
            </w:r>
            <w:hyperlink r:id="rId216">
              <w:r w:rsidRPr="00732AF6">
                <w:rPr>
                  <w:rFonts w:ascii="PT Astra Serif" w:hAnsi="PT Astra Serif"/>
                  <w:sz w:val="28"/>
                  <w:szCs w:val="28"/>
                </w:rPr>
                <w:t>N 46-П</w:t>
              </w:r>
            </w:hyperlink>
            <w:r w:rsidRPr="00732AF6">
              <w:rPr>
                <w:rFonts w:ascii="PT Astra Serif" w:hAnsi="PT Astra Serif"/>
                <w:sz w:val="28"/>
                <w:szCs w:val="28"/>
              </w:rPr>
              <w:t xml:space="preserve">, от 29.01.2025 </w:t>
            </w:r>
            <w:hyperlink r:id="rId217">
              <w:r w:rsidRPr="00732AF6">
                <w:rPr>
                  <w:rFonts w:ascii="PT Astra Serif" w:hAnsi="PT Astra Serif"/>
                  <w:sz w:val="28"/>
                  <w:szCs w:val="28"/>
                </w:rPr>
                <w:t>N 55-П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28" w:name="P1540"/>
      <w:bookmarkEnd w:id="28"/>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осуществление дорожной  деятельности в отношении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значения  в границах населенных  пунктов   сельских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осуществление дорожной деятельности в отношении автомобильных дорог</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местного значения в границах населенных пунктов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сельских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 ______________ 20__ года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копеек)</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0"/>
        <w:gridCol w:w="1984"/>
        <w:gridCol w:w="2835"/>
        <w:gridCol w:w="2126"/>
        <w:gridCol w:w="1984"/>
        <w:gridCol w:w="2438"/>
        <w:gridCol w:w="1474"/>
      </w:tblGrid>
      <w:tr w:rsidR="00732AF6" w:rsidRPr="00732AF6">
        <w:tc>
          <w:tcPr>
            <w:tcW w:w="67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поселения муниципального района области</w:t>
            </w:r>
          </w:p>
        </w:tc>
        <w:tc>
          <w:tcPr>
            <w:tcW w:w="283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бюджетных ассигнований в сводной бюджетной росписи на 20__ год</w:t>
            </w:r>
          </w:p>
        </w:tc>
        <w:tc>
          <w:tcPr>
            <w:tcW w:w="212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984" w:type="dxa"/>
          </w:tcPr>
          <w:p w:rsidR="00732AF6" w:rsidRPr="00732AF6" w:rsidRDefault="00732AF6">
            <w:pPr>
              <w:pStyle w:val="ConsPlusNormal"/>
              <w:jc w:val="center"/>
              <w:rPr>
                <w:rFonts w:ascii="PT Astra Serif" w:hAnsi="PT Astra Serif"/>
                <w:sz w:val="28"/>
                <w:szCs w:val="28"/>
              </w:rPr>
            </w:pPr>
            <w:bookmarkStart w:id="29" w:name="P1562"/>
            <w:bookmarkEnd w:id="29"/>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2438" w:type="dxa"/>
          </w:tcPr>
          <w:p w:rsidR="00732AF6" w:rsidRPr="00732AF6" w:rsidRDefault="00732AF6">
            <w:pPr>
              <w:pStyle w:val="ConsPlusNormal"/>
              <w:jc w:val="center"/>
              <w:rPr>
                <w:rFonts w:ascii="PT Astra Serif" w:hAnsi="PT Astra Serif"/>
                <w:sz w:val="28"/>
                <w:szCs w:val="28"/>
              </w:rPr>
            </w:pPr>
            <w:bookmarkStart w:id="30" w:name="P1563"/>
            <w:bookmarkEnd w:id="30"/>
            <w:r w:rsidRPr="00732AF6">
              <w:rPr>
                <w:rFonts w:ascii="PT Astra Serif" w:hAnsi="PT Astra Serif"/>
                <w:sz w:val="28"/>
                <w:szCs w:val="28"/>
              </w:rPr>
              <w:t>Кассовые расходы (нарастающим итогом с начала года)</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Остаток средств субсидии на конец отчетного периода на едином счете бюджета поселения области (гр. 7 = </w:t>
            </w:r>
            <w:hyperlink w:anchor="P1562">
              <w:r w:rsidRPr="00732AF6">
                <w:rPr>
                  <w:rFonts w:ascii="PT Astra Serif" w:hAnsi="PT Astra Serif"/>
                  <w:sz w:val="28"/>
                  <w:szCs w:val="28"/>
                </w:rPr>
                <w:t>гр. 5</w:t>
              </w:r>
            </w:hyperlink>
            <w:r w:rsidRPr="00732AF6">
              <w:rPr>
                <w:rFonts w:ascii="PT Astra Serif" w:hAnsi="PT Astra Serif"/>
                <w:sz w:val="28"/>
                <w:szCs w:val="28"/>
              </w:rPr>
              <w:t xml:space="preserve"> - </w:t>
            </w:r>
            <w:hyperlink w:anchor="P1563">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67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283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212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43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670"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2835" w:type="dxa"/>
          </w:tcPr>
          <w:p w:rsidR="00732AF6" w:rsidRPr="00732AF6" w:rsidRDefault="00732AF6">
            <w:pPr>
              <w:pStyle w:val="ConsPlusNormal"/>
              <w:rPr>
                <w:rFonts w:ascii="PT Astra Serif" w:hAnsi="PT Astra Serif"/>
                <w:sz w:val="28"/>
                <w:szCs w:val="28"/>
              </w:rPr>
            </w:pPr>
          </w:p>
        </w:tc>
        <w:tc>
          <w:tcPr>
            <w:tcW w:w="2126"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2438"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 _________________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8</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ПОЛОЖЕНИЕ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ГОРОДСКИХ ОКРУГОВ ОБЛАСТИ НА ФИНАНСОВОЕ ОБЕСПЕЧЕНИЕ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РЕАЛИЗАЦИИ ПРОЕКТА ПО СОЗДАНИЮ, РЕКОНСТРУКЦИИ И ЭКСПЛУАТАЦИИ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ТРАМВАЙНОЙ СЕТИ И ИНОГО ИМУЩЕСТВЕННОГО КОМПЛЕКСА,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ТЕХНОЛОГИЧЕСКИ СВЯЗАННЫХ МЕЖДУ СОБОЙ И ВХОДЯЩИХ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СОСТАВ ПРОЕКТА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218">
              <w:r w:rsidRPr="00732AF6">
                <w:rPr>
                  <w:rFonts w:ascii="PT Astra Serif" w:hAnsi="PT Astra Serif"/>
                  <w:sz w:val="28"/>
                  <w:szCs w:val="28"/>
                </w:rPr>
                <w:t>N 55-П</w:t>
              </w:r>
            </w:hyperlink>
            <w:r w:rsidRPr="00732AF6">
              <w:rPr>
                <w:rFonts w:ascii="PT Astra Serif" w:hAnsi="PT Astra Serif"/>
                <w:sz w:val="28"/>
                <w:szCs w:val="28"/>
              </w:rPr>
              <w:t xml:space="preserve">, от 21.08.2025 </w:t>
            </w:r>
            <w:hyperlink r:id="rId219">
              <w:r w:rsidRPr="00732AF6">
                <w:rPr>
                  <w:rFonts w:ascii="PT Astra Serif" w:hAnsi="PT Astra Serif"/>
                  <w:sz w:val="28"/>
                  <w:szCs w:val="28"/>
                </w:rPr>
                <w:t>N 649-П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Положение определяет условия и порядок предоставления из областного бюджета иных межбюджетных трансфертов бюджетам городских округов области на 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(далее - иные межбюджетные трансферты) в рамках реализации регионального проекта "Развитие общественного транспорта" государственной программы Саратовской области "Развитие транспортной системы", а также критерии отбора муниципальных образований области и методику их распределения между муниципальными образованиями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2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bookmarkStart w:id="31" w:name="P1610"/>
      <w:bookmarkEnd w:id="31"/>
      <w:r w:rsidRPr="00732AF6">
        <w:rPr>
          <w:rFonts w:ascii="PT Astra Serif" w:hAnsi="PT Astra Serif"/>
          <w:sz w:val="28"/>
          <w:szCs w:val="28"/>
        </w:rPr>
        <w:t>2. Целью предоставления иных межбюджетных трансфертов является реализация мероприятий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3. Критерием отбора городских округов области для предоставления иных межбюджетных трансфертов является наличие утвержденной муниципальной программы, включающей мероприятия, связанные с реализацией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 предоставления иного межбюджетного трансферта: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 городского округа области заключенного соглашения (концессионного соглашения) или договора о создании, реконструкции и эксплуатации трамвайной сети и иного имущественного комплекса, технологически связанных между собой и входящих в состав проекта;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соглашения между министерством транспорта области и органами местного самоуправления городского округа области о предоставлении иного межбюджетного трансферта на 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входящих в состав проекта (далее - соглашение).</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2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Соглашение о предоставлении иных межбюджетных трансфертов заключается при наличии в бюджете городского округа области бюджетных ассигнований на исполнение расходных обязательств по соглашению (концессионному соглашению) или договору о создании, реконструкции и эксплуатации трамвайной сети и иного имущественного комплекса, технологически связанных между собой и входящих в состав проекта, в рамках софинансирования которых предоставляется иной межбюджетный трансферт, в объеме, необходимом для исполнения обязательств, включая размер иного межбюджетного трансферта.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иного межбюджетного трансферта, предоставляемого бюджету i-го городского округа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иными межбюджетными трансфертами, предоставляемыми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Коэффициент обеспеченности иными межбюджетными трансфертами,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728800EA" wp14:editId="669812C8">
            <wp:extent cx="1005840"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005840"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C - общий объем иного межбюджетного трансферта за счет бюджетных ассигнований,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на 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Иные межбюджетные трансферты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транспорта области (далее - Министерство) на цели, указанные в </w:t>
      </w:r>
      <w:hyperlink w:anchor="P1610">
        <w:r w:rsidRPr="00732AF6">
          <w:rPr>
            <w:rFonts w:ascii="PT Astra Serif" w:hAnsi="PT Astra Serif"/>
            <w:sz w:val="28"/>
            <w:szCs w:val="28"/>
          </w:rPr>
          <w:t>пункте 2</w:t>
        </w:r>
      </w:hyperlink>
      <w:r w:rsidRPr="00732AF6">
        <w:rPr>
          <w:rFonts w:ascii="PT Astra Serif" w:hAnsi="PT Astra Serif"/>
          <w:sz w:val="28"/>
          <w:szCs w:val="28"/>
        </w:rPr>
        <w:t xml:space="preserve"> настоящего Положения.</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2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иных межбюджетных трансфертов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на балансовом счете 40101 "Доходы, распределенные органами Федерального казначейства между бюджетными системами Российской Федерации" для последующего перечисления в установленном порядке на единые счета бюджетов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иных межбюджетных трансфертов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10 числа месяца, следующего за месяцем, в котором представлена </w:t>
      </w:r>
      <w:hyperlink w:anchor="P1818">
        <w:r w:rsidRPr="00732AF6">
          <w:rPr>
            <w:rFonts w:ascii="PT Astra Serif" w:hAnsi="PT Astra Serif"/>
            <w:sz w:val="28"/>
            <w:szCs w:val="28"/>
          </w:rPr>
          <w:t>заявка</w:t>
        </w:r>
      </w:hyperlink>
      <w:r w:rsidRPr="00732AF6">
        <w:rPr>
          <w:rFonts w:ascii="PT Astra Serif" w:hAnsi="PT Astra Serif"/>
          <w:sz w:val="28"/>
          <w:szCs w:val="28"/>
        </w:rPr>
        <w:t xml:space="preserve"> по форме согласно приложению N 3 к настоящему Положению.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Органы местного самоуправления городских округов области, получившие из областного бюджета иные межбюджетные трансферты, представляют в Министерство </w:t>
      </w:r>
      <w:hyperlink w:anchor="P1669">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иных межбюджетных трансфертов, предоставленных из областного бюджета на 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по форме согласно приложению N 1 к настоящему Положению: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Целевым показателем результативности предоставления иных межбюджетных трансфертов являются установленные муниципальной программой значения целевых показателей программы по соответствующему мероприятию. Конкретные, измеримые результаты значения показателей с указанием даты завершения и конечного значения, необходимого для достижения результата предоставления иного межбюджетного трансферта, устанавливаются в соглашении.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иных межбюджетных трансфертов, в том числе данные бухгалтерского учета и первичную документацию, связанные с исполнением правил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иных межбюджетных трансфертов, предоставленных из областного бюджета бюджетам городских округов области на 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соблюдение установленного порядка расходования иных межбюджетных трансфертов,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обеспечивают представление в Министерство документов и материалов, необходимых для осуществления контроля за соблюдением условий предоставления иных межбюджетных трансфертов, в том числе данных бухгалтерского учета и первичной документации, связанных с исполнением условий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Неиспользованные по состоянию на 1 января года, следующего за годом предоставления, остатки иных межбюджетных трансфертов, находящиеся на едином счете местного бюджета и счетах для учета субсидии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иных межбюджетных трансфертов не перечислен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1748">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предоставленных из областного бюджета иных межбюджетных трансфертов по форме согласно приложению N 2 к настоящему Положению: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Положению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на финансовое обеспечение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реализации проекта по созданию, реконструкции и эксплуатации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lastRenderedPageBreak/>
        <w:t>трамвайной сети и иного имущественного комплекса,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технологически связанных между собой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входящих в состав проекта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32" w:name="P1669"/>
      <w:bookmarkEnd w:id="32"/>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на   финансовое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обеспечение  реализации проекта по созданию, реконструкции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эксплуатации  трамвайной  сети  и  иного  имущественного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комплекса, технологически связанных между собой и входящих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состав проекта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на финансовое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обеспечение реализации проекта по созданию, реконструкции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эксплуатации трамвайной сети и иного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имущественного комплекса, технологически связанных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между собой и входящих в состав проекта,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1728">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44"/>
        <w:gridCol w:w="1871"/>
        <w:gridCol w:w="1984"/>
        <w:gridCol w:w="1928"/>
        <w:gridCol w:w="1707"/>
        <w:gridCol w:w="1191"/>
        <w:gridCol w:w="1191"/>
        <w:gridCol w:w="1417"/>
      </w:tblGrid>
      <w:tr w:rsidR="00732AF6" w:rsidRPr="00732AF6">
        <w:tc>
          <w:tcPr>
            <w:tcW w:w="56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87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70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60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иного межбюджетного трансферта на конец отчетного периода</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707"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5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7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707"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33" w:name="P1728"/>
      <w:bookmarkEnd w:id="33"/>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Положению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на финансовое обеспечение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реализации проекта по созданию, реконструкции и эксплуатации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трамвайной сети и иного имущественного комплекса,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технологически связанных между собой и входящих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 состав проекта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22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34" w:name="P1748"/>
      <w:bookmarkEnd w:id="34"/>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   об</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использовании  иных межбюджетных трансфертов,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финансовое  обеспечение реализации проекта  по  созданию,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реконструкции   и   эксплуатации  трамвайной сети   и   иного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имущественного   комплекса,  технологически  связанных  между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собой и входящих в состав проекта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предоставленных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на финансовое обеспечение реализации проекта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созданию, реконструкции и эксплуатации трамвайной сети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иного имущественного комплекса, технологически связанных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между собой и входящих в состав проекта,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1871"/>
        <w:gridCol w:w="1984"/>
        <w:gridCol w:w="1928"/>
        <w:gridCol w:w="1707"/>
        <w:gridCol w:w="1191"/>
        <w:gridCol w:w="1191"/>
        <w:gridCol w:w="1417"/>
      </w:tblGrid>
      <w:tr w:rsidR="00732AF6" w:rsidRPr="00732AF6">
        <w:tc>
          <w:tcPr>
            <w:tcW w:w="56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87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70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60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иного межбюджетного трансферта на конец отчетного периода</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707"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5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7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707"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Положению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 методике распределения и порядке предоставления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на финансовое обеспечение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реализации проекта по созданию, реконструкции и эксплуатации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трамвайной сети и иного имущественного комплекса,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технологически связанных между собой и входящих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 состав проекта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35" w:name="P1818"/>
      <w:bookmarkEnd w:id="3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из областного бюджета иных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межбюджетных   трансфертов  на  финансовое  обеспечение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реализации    проекта    по   созданию,   реконструкции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эксплуатации  трамвайной сети  и иного имущественного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комплекса,   технологически   связанных   между   собой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входящих в состав проекта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предоставление из областного бюджета иного межбюджетного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трансферта на финансовое обеспечение реализации проекта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созданию, реконструкции и эксплуатации трамвайной сети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иного имущественного комплекса, технологически связанных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между собой и входящих в состав проекта,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1882">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964"/>
        <w:gridCol w:w="624"/>
        <w:gridCol w:w="992"/>
        <w:gridCol w:w="1587"/>
        <w:gridCol w:w="1474"/>
        <w:gridCol w:w="1247"/>
        <w:gridCol w:w="1304"/>
        <w:gridCol w:w="1702"/>
        <w:gridCol w:w="1417"/>
        <w:gridCol w:w="1474"/>
      </w:tblGrid>
      <w:tr w:rsidR="00732AF6" w:rsidRPr="00732AF6">
        <w:tc>
          <w:tcPr>
            <w:tcW w:w="73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96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616"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58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хозяйственного общества (нарастающим итогом с начала года)</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702"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бюджета иного межбюджетного трансферта на конец отчетного периода</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бюджета иного межбюджетного трансферта на ___ квартал</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бюджета иного межбюджетного трансферта с учетом остатка</w:t>
            </w:r>
          </w:p>
        </w:tc>
      </w:tr>
      <w:tr w:rsidR="00732AF6" w:rsidRPr="00732AF6">
        <w:tc>
          <w:tcPr>
            <w:tcW w:w="737" w:type="dxa"/>
            <w:vMerge/>
          </w:tcPr>
          <w:p w:rsidR="00732AF6" w:rsidRPr="00732AF6" w:rsidRDefault="00732AF6">
            <w:pPr>
              <w:pStyle w:val="ConsPlusNormal"/>
              <w:rPr>
                <w:rFonts w:ascii="PT Astra Serif" w:hAnsi="PT Astra Serif"/>
                <w:sz w:val="28"/>
                <w:szCs w:val="28"/>
              </w:rPr>
            </w:pPr>
          </w:p>
        </w:tc>
        <w:tc>
          <w:tcPr>
            <w:tcW w:w="964" w:type="dxa"/>
            <w:vMerge/>
          </w:tcPr>
          <w:p w:rsidR="00732AF6" w:rsidRPr="00732AF6" w:rsidRDefault="00732AF6">
            <w:pPr>
              <w:pStyle w:val="ConsPlusNormal"/>
              <w:rPr>
                <w:rFonts w:ascii="PT Astra Serif" w:hAnsi="PT Astra Serif"/>
                <w:sz w:val="28"/>
                <w:szCs w:val="28"/>
              </w:rPr>
            </w:pPr>
          </w:p>
        </w:tc>
        <w:tc>
          <w:tcPr>
            <w:tcW w:w="62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992"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587"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702"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r>
      <w:tr w:rsidR="00732AF6" w:rsidRPr="00732AF6">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96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62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992"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702"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737" w:type="dxa"/>
          </w:tcPr>
          <w:p w:rsidR="00732AF6" w:rsidRPr="00732AF6" w:rsidRDefault="00732AF6">
            <w:pPr>
              <w:pStyle w:val="ConsPlusNormal"/>
              <w:rPr>
                <w:rFonts w:ascii="PT Astra Serif" w:hAnsi="PT Astra Serif"/>
                <w:sz w:val="28"/>
                <w:szCs w:val="28"/>
              </w:rPr>
            </w:pPr>
          </w:p>
        </w:tc>
        <w:tc>
          <w:tcPr>
            <w:tcW w:w="964" w:type="dxa"/>
          </w:tcPr>
          <w:p w:rsidR="00732AF6" w:rsidRPr="00732AF6" w:rsidRDefault="00732AF6">
            <w:pPr>
              <w:pStyle w:val="ConsPlusNormal"/>
              <w:rPr>
                <w:rFonts w:ascii="PT Astra Serif" w:hAnsi="PT Astra Serif"/>
                <w:sz w:val="28"/>
                <w:szCs w:val="28"/>
              </w:rPr>
            </w:pPr>
          </w:p>
        </w:tc>
        <w:tc>
          <w:tcPr>
            <w:tcW w:w="624" w:type="dxa"/>
          </w:tcPr>
          <w:p w:rsidR="00732AF6" w:rsidRPr="00732AF6" w:rsidRDefault="00732AF6">
            <w:pPr>
              <w:pStyle w:val="ConsPlusNormal"/>
              <w:rPr>
                <w:rFonts w:ascii="PT Astra Serif" w:hAnsi="PT Astra Serif"/>
                <w:sz w:val="28"/>
                <w:szCs w:val="28"/>
              </w:rPr>
            </w:pPr>
          </w:p>
        </w:tc>
        <w:tc>
          <w:tcPr>
            <w:tcW w:w="992"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702"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 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36" w:name="P1882"/>
      <w:bookmarkEnd w:id="36"/>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9</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ОКРУГОВ ОБЛАСТИ НА РАЗВИТИЕ И ПРИВЕДЕНИЕ В НОРМАТИВНОЕ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СОСТОЯНИЕ АВТОМОБИЛЬНЫХ ДОРОГ РЕГИОНАЛЬНОГО ИЛИ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МЕЖМУНИЦИПАЛЬНОГО, МЕСТНОГО ЗНАЧЕНИЯ, ВКЛЮЧАЮЩИХ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ИСКУССТВЕННЫЕ ДОРОЖНЫЕ СООРУЖЕНИЯ (В ОТНОШЕНИИ АВТОМОБИЛЬНЫХ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ДОРОГ, ВКЛЮЧАЮЩИХ ИСКУССТВЕННЫЕ ДОРОЖНЫЕ СООРУЖЕНИЯ,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ГРАНИЦАХ ГОРОДСКИХ ОКРУГОВ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06.03.2025 </w:t>
            </w:r>
            <w:hyperlink r:id="rId225">
              <w:r w:rsidRPr="00732AF6">
                <w:rPr>
                  <w:rFonts w:ascii="PT Astra Serif" w:hAnsi="PT Astra Serif"/>
                  <w:sz w:val="28"/>
                  <w:szCs w:val="28"/>
                </w:rPr>
                <w:t>N 190-П</w:t>
              </w:r>
            </w:hyperlink>
            <w:r w:rsidRPr="00732AF6">
              <w:rPr>
                <w:rFonts w:ascii="PT Astra Serif" w:hAnsi="PT Astra Serif"/>
                <w:sz w:val="28"/>
                <w:szCs w:val="28"/>
              </w:rPr>
              <w:t xml:space="preserve">, от 21.08.2025 </w:t>
            </w:r>
            <w:hyperlink r:id="rId226">
              <w:r w:rsidRPr="00732AF6">
                <w:rPr>
                  <w:rFonts w:ascii="PT Astra Serif" w:hAnsi="PT Astra Serif"/>
                  <w:sz w:val="28"/>
                  <w:szCs w:val="28"/>
                </w:rPr>
                <w:t>N 649-П</w:t>
              </w:r>
            </w:hyperlink>
            <w:r w:rsidRPr="00732AF6">
              <w:rPr>
                <w:rFonts w:ascii="PT Astra Serif" w:hAnsi="PT Astra Serif"/>
                <w:sz w:val="28"/>
                <w:szCs w:val="28"/>
              </w:rPr>
              <w:t xml:space="preserve">, от 25.08.2026 </w:t>
            </w:r>
            <w:hyperlink r:id="rId227">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цели, условия и порядок предоставления и распределения субсидий из областного бюджета бюджетам городских округов области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 (далее - субсидия) в рамках реализации мероприятия (результата) "Осуществлено строительство и реконструкция автомобильных дорог регионального или межмуниципального, местного значения и искусственных дорожных сооружений на них" регионального проекта "Региональная и местная дорожная сеть (Саратовская область)" государственной программы 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2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bookmarkStart w:id="37" w:name="P1907"/>
      <w:bookmarkEnd w:id="37"/>
      <w:r w:rsidRPr="00732AF6">
        <w:rPr>
          <w:rFonts w:ascii="PT Astra Serif" w:hAnsi="PT Astra Serif"/>
          <w:sz w:val="28"/>
          <w:szCs w:val="28"/>
        </w:rPr>
        <w:t xml:space="preserve">2. Целью предоставления субсидии является софинансирование </w:t>
      </w:r>
      <w:r w:rsidRPr="00732AF6">
        <w:rPr>
          <w:rFonts w:ascii="PT Astra Serif" w:hAnsi="PT Astra Serif"/>
          <w:sz w:val="28"/>
          <w:szCs w:val="28"/>
        </w:rPr>
        <w:lastRenderedPageBreak/>
        <w:t>расходных обязательств городских округов области на развитие и 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2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3. 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1907">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Министерством и органом местного самоуправления городского округа области по форме, соответствующей требованиям </w:t>
      </w:r>
      <w:hyperlink r:id="rId230">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Условиями предоставления субсидии бюджету городского округа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утвержденной муниципальной программы, включающей мероприятия по развитию и приведению в нормативное состояние автомобильных дорог местного значения и искусственных дорожных сооружений на них в границах городских округов области в рамках национального проекта "Инфраструктура для жизни";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соглашения между Министерством и органом местного самоуправления городского округа области о предоставлении субсидии (далее - соглашение), предусматривающего обязательства городского округа области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Критериями отбора городских округов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участие городского округа области в региональном проекте "Региональная и местная дорожная сеть" (Саратовская область) в рамках реализации национального проекта "Инфраструктура для жизни";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23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Размер субсидии, предоставляемой бюджету i-го городского округа области (C</w:t>
      </w:r>
      <w:r w:rsidRPr="00732AF6">
        <w:rPr>
          <w:rFonts w:ascii="PT Astra Serif" w:hAnsi="PT Astra Serif"/>
          <w:sz w:val="28"/>
          <w:szCs w:val="28"/>
          <w:vertAlign w:val="subscript"/>
        </w:rPr>
        <w:t>i</w:t>
      </w:r>
      <w:r w:rsidRPr="00732AF6">
        <w:rPr>
          <w:rFonts w:ascii="PT Astra Serif" w:hAnsi="PT Astra Serif"/>
          <w:sz w:val="28"/>
          <w:szCs w:val="28"/>
        </w:rPr>
        <w:t>),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C / P</w:t>
      </w:r>
      <w:r w:rsidRPr="00732AF6">
        <w:rPr>
          <w:rFonts w:ascii="PT Astra Serif" w:hAnsi="PT Astra Serif"/>
          <w:sz w:val="28"/>
          <w:szCs w:val="28"/>
          <w:vertAlign w:val="subscript"/>
        </w:rPr>
        <w:t>общ</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выполнение мероприятий по развитию и приведению в нормативное состояние автомобильных дорог местного значения, включающих искусственные дорожные сооружения, в границах городских округов области, определяемая на основании заявки в соответствии с локальным сметным расчетом (локальными сметными расчетами), прилагаемым к заявке;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C - объем субсидии за счет бюджетных ассигнований областного дорожного фонда,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городских округов области, прошедших отбор в соответствии с критериями, на выполнение мероприятий по развитию и приведению в нормативное состояние автомобильных дорог местного значения, включающих искусственные дорожные сооружения, в границах городских округов области, соответствующая совокупным расходным обязательствам всех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установленный </w:t>
      </w:r>
      <w:hyperlink r:id="rId232">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22 ноября 2019 года N 820-П.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7. 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1907">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на основании соглашения.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Перечисление субсидии бюджетам городских округов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В случае принятия Министерством решения о передаче полномочий получателя средств областного бюджета по перечислению субсидии УФК </w:t>
      </w:r>
      <w:r w:rsidRPr="00732AF6">
        <w:rPr>
          <w:rFonts w:ascii="PT Astra Serif" w:hAnsi="PT Astra Serif"/>
          <w:sz w:val="28"/>
          <w:szCs w:val="28"/>
        </w:rPr>
        <w:lastRenderedPageBreak/>
        <w:t>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Субсидия перечисляется Министерством в бюджет городского округа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ежемесячно - до 15 числа месяца, следующего за месяцем, в котором представлена заявка;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 декабрь - не позднее 15 декабря.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Органы местного самоуправления городских округов области, получившие из областного бюджета субсидию, представляют в Министерство отчетность по формам и в сроки, установленные соглашением о предоставлении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5 числа месяца, следующего за отчетным кварталом, за год - до 15 января года, следующего за отчетным, сводный </w:t>
      </w:r>
      <w:hyperlink w:anchor="P1957">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Органы местного самоуправления городских округов области 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15. Результат использования субсидии - осуществлены строительство и </w:t>
      </w:r>
      <w:r w:rsidRPr="00732AF6">
        <w:rPr>
          <w:rFonts w:ascii="PT Astra Serif" w:hAnsi="PT Astra Serif"/>
          <w:sz w:val="28"/>
          <w:szCs w:val="28"/>
        </w:rPr>
        <w:lastRenderedPageBreak/>
        <w:t>реконструкция автомобильных дорог местного значения и искусственных дорожных сооружений на них.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16. Неиспользованные по состоянию на 1 января года, следующего за отчетным, остатки субсидии на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на развитие и приведение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 нормативное состояние автомобильных дорог регионального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или межмуниципального, местного значения, включающих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искусственные дорожные сооружения (в отношении автомобильных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дорог, включающих искусственные дорожные сооружения,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в границах городских округов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38" w:name="P1957"/>
      <w:bookmarkEnd w:id="38"/>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развитие и приведение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нормативное  состояние  автомобильных дорог регионального или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межмуниципального,  местного значения,  включающих искусственные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дорожные сооружения (в отношении автомобильных дорог, включающих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искусственные дорожные сооружения, в границах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развитие и приведение в нормативное состояние автомобильных дорог</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регионального или межмуниципального, местного значения, включающих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искусственные дорожные сооружения (в отношении автомобильных дорог,</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включающих искусственные дорожные сооружения,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городских округов области),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1 _______________ 20__ года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474"/>
        <w:gridCol w:w="1304"/>
        <w:gridCol w:w="794"/>
        <w:gridCol w:w="794"/>
        <w:gridCol w:w="794"/>
        <w:gridCol w:w="1701"/>
        <w:gridCol w:w="1531"/>
        <w:gridCol w:w="794"/>
        <w:gridCol w:w="793"/>
        <w:gridCol w:w="793"/>
        <w:gridCol w:w="793"/>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области на 20__ год</w:t>
            </w:r>
          </w:p>
        </w:tc>
        <w:tc>
          <w:tcPr>
            <w:tcW w:w="2382"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317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1992">
              <w:r w:rsidRPr="00732AF6">
                <w:rPr>
                  <w:rFonts w:ascii="PT Astra Serif" w:hAnsi="PT Astra Serif"/>
                  <w:sz w:val="28"/>
                  <w:szCs w:val="28"/>
                </w:rPr>
                <w:t>гр. 11</w:t>
              </w:r>
            </w:hyperlink>
            <w:r w:rsidRPr="00732AF6">
              <w:rPr>
                <w:rFonts w:ascii="PT Astra Serif" w:hAnsi="PT Astra Serif"/>
                <w:sz w:val="28"/>
                <w:szCs w:val="28"/>
              </w:rPr>
              <w:t xml:space="preserve"> = </w:t>
            </w:r>
            <w:hyperlink w:anchor="P1988">
              <w:r w:rsidRPr="00732AF6">
                <w:rPr>
                  <w:rFonts w:ascii="PT Astra Serif" w:hAnsi="PT Astra Serif"/>
                  <w:sz w:val="28"/>
                  <w:szCs w:val="28"/>
                </w:rPr>
                <w:t>гр. 6</w:t>
              </w:r>
            </w:hyperlink>
            <w:r w:rsidRPr="00732AF6">
              <w:rPr>
                <w:rFonts w:ascii="PT Astra Serif" w:hAnsi="PT Astra Serif"/>
                <w:sz w:val="28"/>
                <w:szCs w:val="28"/>
              </w:rPr>
              <w:t xml:space="preserve"> - </w:t>
            </w:r>
            <w:hyperlink w:anchor="P1989">
              <w:r w:rsidRPr="00732AF6">
                <w:rPr>
                  <w:rFonts w:ascii="PT Astra Serif" w:hAnsi="PT Astra Serif"/>
                  <w:sz w:val="28"/>
                  <w:szCs w:val="28"/>
                </w:rPr>
                <w:t>гр. 9</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федерального бюджета</w:t>
            </w: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794" w:type="dxa"/>
            <w:vMerge w:val="restart"/>
          </w:tcPr>
          <w:p w:rsidR="00732AF6" w:rsidRPr="00732AF6" w:rsidRDefault="00732AF6">
            <w:pPr>
              <w:pStyle w:val="ConsPlusNormal"/>
              <w:jc w:val="center"/>
              <w:rPr>
                <w:rFonts w:ascii="PT Astra Serif" w:hAnsi="PT Astra Serif"/>
                <w:sz w:val="28"/>
                <w:szCs w:val="28"/>
              </w:rPr>
            </w:pPr>
            <w:bookmarkStart w:id="39" w:name="P1988"/>
            <w:bookmarkEnd w:id="39"/>
            <w:r w:rsidRPr="00732AF6">
              <w:rPr>
                <w:rFonts w:ascii="PT Astra Serif" w:hAnsi="PT Astra Serif"/>
                <w:sz w:val="28"/>
                <w:szCs w:val="28"/>
              </w:rPr>
              <w:t>бюджета городского округа</w:t>
            </w:r>
          </w:p>
        </w:tc>
        <w:tc>
          <w:tcPr>
            <w:tcW w:w="170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794" w:type="dxa"/>
            <w:vMerge w:val="restart"/>
          </w:tcPr>
          <w:p w:rsidR="00732AF6" w:rsidRPr="00732AF6" w:rsidRDefault="00732AF6">
            <w:pPr>
              <w:pStyle w:val="ConsPlusNormal"/>
              <w:jc w:val="center"/>
              <w:rPr>
                <w:rFonts w:ascii="PT Astra Serif" w:hAnsi="PT Astra Serif"/>
                <w:sz w:val="28"/>
                <w:szCs w:val="28"/>
              </w:rPr>
            </w:pPr>
            <w:bookmarkStart w:id="40" w:name="P1989"/>
            <w:bookmarkEnd w:id="40"/>
            <w:r w:rsidRPr="00732AF6">
              <w:rPr>
                <w:rFonts w:ascii="PT Astra Serif" w:hAnsi="PT Astra Serif"/>
                <w:sz w:val="28"/>
                <w:szCs w:val="28"/>
              </w:rPr>
              <w:t>всего</w:t>
            </w:r>
          </w:p>
        </w:tc>
        <w:tc>
          <w:tcPr>
            <w:tcW w:w="2379"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531"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федерального бюджета</w:t>
            </w:r>
          </w:p>
        </w:tc>
        <w:tc>
          <w:tcPr>
            <w:tcW w:w="793" w:type="dxa"/>
          </w:tcPr>
          <w:p w:rsidR="00732AF6" w:rsidRPr="00732AF6" w:rsidRDefault="00732AF6">
            <w:pPr>
              <w:pStyle w:val="ConsPlusNormal"/>
              <w:jc w:val="center"/>
              <w:rPr>
                <w:rFonts w:ascii="PT Astra Serif" w:hAnsi="PT Astra Serif"/>
                <w:sz w:val="28"/>
                <w:szCs w:val="28"/>
              </w:rPr>
            </w:pPr>
            <w:bookmarkStart w:id="41" w:name="P1992"/>
            <w:bookmarkEnd w:id="41"/>
            <w:r w:rsidRPr="00732AF6">
              <w:rPr>
                <w:rFonts w:ascii="PT Astra Serif" w:hAnsi="PT Astra Serif"/>
                <w:sz w:val="28"/>
                <w:szCs w:val="28"/>
              </w:rPr>
              <w:t>областного бюджета</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w:t>
            </w:r>
          </w:p>
        </w:tc>
        <w:tc>
          <w:tcPr>
            <w:tcW w:w="1531"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Министр дорожного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хозяйства области    ________________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________________ _______________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10</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(РЕКОНСТРУКЦИЯ ТРАМВАЙНЫХ ПУТЕЙ В Г. САРАТОВЕ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07.07.2023 </w:t>
            </w:r>
            <w:hyperlink r:id="rId233">
              <w:r w:rsidRPr="00732AF6">
                <w:rPr>
                  <w:rFonts w:ascii="PT Astra Serif" w:hAnsi="PT Astra Serif"/>
                  <w:sz w:val="28"/>
                  <w:szCs w:val="28"/>
                </w:rPr>
                <w:t>N 624-П</w:t>
              </w:r>
            </w:hyperlink>
            <w:r w:rsidRPr="00732AF6">
              <w:rPr>
                <w:rFonts w:ascii="PT Astra Serif" w:hAnsi="PT Astra Serif"/>
                <w:sz w:val="28"/>
                <w:szCs w:val="28"/>
              </w:rPr>
              <w:t xml:space="preserve">, от 29.01.2025 </w:t>
            </w:r>
            <w:hyperlink r:id="rId234">
              <w:r w:rsidRPr="00732AF6">
                <w:rPr>
                  <w:rFonts w:ascii="PT Astra Serif" w:hAnsi="PT Astra Serif"/>
                  <w:sz w:val="28"/>
                  <w:szCs w:val="28"/>
                </w:rPr>
                <w:t>N 55-П</w:t>
              </w:r>
            </w:hyperlink>
            <w:r w:rsidRPr="00732AF6">
              <w:rPr>
                <w:rFonts w:ascii="PT Astra Serif" w:hAnsi="PT Astra Serif"/>
                <w:sz w:val="28"/>
                <w:szCs w:val="28"/>
              </w:rPr>
              <w:t xml:space="preserve">, от 12.03.2025 </w:t>
            </w:r>
            <w:hyperlink r:id="rId235">
              <w:r w:rsidRPr="00732AF6">
                <w:rPr>
                  <w:rFonts w:ascii="PT Astra Serif" w:hAnsi="PT Astra Serif"/>
                  <w:sz w:val="28"/>
                  <w:szCs w:val="28"/>
                </w:rPr>
                <w:t>N 206-П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21.08.2025 </w:t>
            </w:r>
            <w:hyperlink r:id="rId236">
              <w:r w:rsidRPr="00732AF6">
                <w:rPr>
                  <w:rFonts w:ascii="PT Astra Serif" w:hAnsi="PT Astra Serif"/>
                  <w:sz w:val="28"/>
                  <w:szCs w:val="28"/>
                </w:rPr>
                <w:t>N 649-П</w:t>
              </w:r>
            </w:hyperlink>
            <w:r w:rsidRPr="00732AF6">
              <w:rPr>
                <w:rFonts w:ascii="PT Astra Serif" w:hAnsi="PT Astra Serif"/>
                <w:sz w:val="28"/>
                <w:szCs w:val="28"/>
              </w:rPr>
              <w:t xml:space="preserve">, от 25.08.2026 </w:t>
            </w:r>
            <w:hyperlink r:id="rId237">
              <w:r w:rsidRPr="00732AF6">
                <w:rPr>
                  <w:rFonts w:ascii="PT Astra Serif" w:hAnsi="PT Astra Serif"/>
                  <w:sz w:val="28"/>
                  <w:szCs w:val="28"/>
                </w:rPr>
                <w:t>N 629-П</w:t>
              </w:r>
            </w:hyperlink>
            <w:r w:rsidRPr="00732AF6">
              <w:rPr>
                <w:rFonts w:ascii="PT Astra Serif" w:hAnsi="PT Astra Serif"/>
                <w:sz w:val="28"/>
                <w:szCs w:val="28"/>
              </w:rPr>
              <w:t xml:space="preserve">, от 03.09.2026 </w:t>
            </w:r>
            <w:hyperlink r:id="rId238">
              <w:r w:rsidRPr="00732AF6">
                <w:rPr>
                  <w:rFonts w:ascii="PT Astra Serif" w:hAnsi="PT Astra Serif"/>
                  <w:sz w:val="28"/>
                  <w:szCs w:val="28"/>
                </w:rPr>
                <w:t>N 646-П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условия и порядок предоставления и распределения из областного бюджета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w:t>
      </w:r>
      <w:r w:rsidRPr="00732AF6">
        <w:rPr>
          <w:rFonts w:ascii="PT Astra Serif" w:hAnsi="PT Astra Serif"/>
          <w:sz w:val="28"/>
          <w:szCs w:val="28"/>
        </w:rPr>
        <w:lastRenderedPageBreak/>
        <w:t>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 Саратове Саратовской области), (далее - субсидия) в рамках реализации регионального проекта "Развитие общественного транспорта".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3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bookmarkStart w:id="42" w:name="P2056"/>
      <w:bookmarkEnd w:id="42"/>
      <w:r w:rsidRPr="00732AF6">
        <w:rPr>
          <w:rFonts w:ascii="PT Astra Serif" w:hAnsi="PT Astra Serif"/>
          <w:sz w:val="28"/>
          <w:szCs w:val="28"/>
        </w:rPr>
        <w:t>2. Целью предоставления субсидии является софинансирование расходных обязательств муниципальных образований по предоставлению капитального гранта в соответствии с условиями и сроками, предусмотренными концессионным соглашением, на реализацию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 Саратове Саратовской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2 в ред. </w:t>
      </w:r>
      <w:hyperlink r:id="rId24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достижения цели в соответствии с </w:t>
      </w:r>
      <w:hyperlink w:anchor="P2056">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4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 городского округа области заключенного концессионного соглашения;</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4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соглашения между министерством транспорта области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243">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4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предоставляемой бюджету i-го городского округа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государственную поддержку городских округов области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 Саратове Саратовской области), определяемая в соответствии со сводным сметным расчетом, прилагаемым к заявке;</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4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246">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247">
        <w:r w:rsidRPr="00732AF6">
          <w:rPr>
            <w:rFonts w:ascii="PT Astra Serif" w:hAnsi="PT Astra Serif"/>
            <w:sz w:val="28"/>
            <w:szCs w:val="28"/>
          </w:rPr>
          <w:t>Указа</w:t>
        </w:r>
      </w:hyperlink>
      <w:r w:rsidRPr="00732AF6">
        <w:rPr>
          <w:rFonts w:ascii="PT Astra Serif" w:hAnsi="PT Astra Serif"/>
          <w:sz w:val="28"/>
          <w:szCs w:val="28"/>
        </w:rPr>
        <w:t xml:space="preserve"> N 204, но софинансируемых из федерального бюджета.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4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12.03.2025 N 206-П)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lastRenderedPageBreak/>
        <w:drawing>
          <wp:inline distT="0" distB="0" distL="0" distR="0" wp14:anchorId="53ABAF36" wp14:editId="7C6D8653">
            <wp:extent cx="974725"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c - общий объем субсидии за счет бюджетных ассигнований,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цели, указанные в </w:t>
      </w:r>
      <w:hyperlink w:anchor="P2056">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транспорта области (далее - Министерство) на цели, указанные в </w:t>
      </w:r>
      <w:hyperlink w:anchor="P2056">
        <w:r w:rsidRPr="00732AF6">
          <w:rPr>
            <w:rFonts w:ascii="PT Astra Serif" w:hAnsi="PT Astra Serif"/>
            <w:sz w:val="28"/>
            <w:szCs w:val="28"/>
          </w:rPr>
          <w:t>пункте 2</w:t>
        </w:r>
      </w:hyperlink>
      <w:r w:rsidRPr="00732AF6">
        <w:rPr>
          <w:rFonts w:ascii="PT Astra Serif" w:hAnsi="PT Astra Serif"/>
          <w:sz w:val="28"/>
          <w:szCs w:val="28"/>
        </w:rPr>
        <w:t xml:space="preserve"> настоящего Положения.</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5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15 числа месяца, следующего за месяцем, в котором представлена </w:t>
      </w:r>
      <w:hyperlink w:anchor="P2128">
        <w:r w:rsidRPr="00732AF6">
          <w:rPr>
            <w:rFonts w:ascii="PT Astra Serif" w:hAnsi="PT Astra Serif"/>
            <w:sz w:val="28"/>
            <w:szCs w:val="28"/>
          </w:rPr>
          <w:t>заявка</w:t>
        </w:r>
      </w:hyperlink>
      <w:r w:rsidRPr="00732AF6">
        <w:rPr>
          <w:rFonts w:ascii="PT Astra Serif" w:hAnsi="PT Astra Serif"/>
          <w:sz w:val="28"/>
          <w:szCs w:val="28"/>
        </w:rPr>
        <w:t xml:space="preserve">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городских округов области, получившие из областного бюджета субсидию, представляют в Министерство </w:t>
      </w:r>
      <w:hyperlink w:anchor="P2229">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Результатом использования субсидии является обеспечение комплексного развития городского наземного электрического транспорта, в том числе: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реконструкция трамвайных путей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В случае, если неиспользованный остаток субсидии не перечислен в </w:t>
      </w:r>
      <w:r w:rsidRPr="00732AF6">
        <w:rPr>
          <w:rFonts w:ascii="PT Astra Serif" w:hAnsi="PT Astra Serif"/>
          <w:sz w:val="28"/>
          <w:szCs w:val="28"/>
        </w:rPr>
        <w:lastRenderedPageBreak/>
        <w:t>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2328">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трамвайных путей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43" w:name="P2128"/>
      <w:bookmarkEnd w:id="4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округа   области  на  предоставление  субсидии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автомобильного   транспорта   общего  пользования,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(реконструкция   трамвайных  путей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 Саратове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предоставление субсидии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на государственную поддержку в целях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реализации инфраструктурных проектов, направленных на комплексное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развитие городского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 освещению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благоустройству территорий, а также на закупку автобусов, приводимых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движение электрической энергией от батареи, заряжаемой от внешнего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источника (электробусов),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(реконструкция трамвайных путей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2207">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304"/>
        <w:gridCol w:w="667"/>
        <w:gridCol w:w="907"/>
        <w:gridCol w:w="1474"/>
        <w:gridCol w:w="2438"/>
        <w:gridCol w:w="1814"/>
        <w:gridCol w:w="1134"/>
        <w:gridCol w:w="1134"/>
        <w:gridCol w:w="1134"/>
        <w:gridCol w:w="1134"/>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57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243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81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местного бюджета (нарастающим итогом с начала года)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 квартал</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6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74" w:type="dxa"/>
            <w:vMerge/>
          </w:tcPr>
          <w:p w:rsidR="00732AF6" w:rsidRPr="00732AF6" w:rsidRDefault="00732AF6">
            <w:pPr>
              <w:pStyle w:val="ConsPlusNormal"/>
              <w:rPr>
                <w:rFonts w:ascii="PT Astra Serif" w:hAnsi="PT Astra Serif"/>
                <w:sz w:val="28"/>
                <w:szCs w:val="28"/>
              </w:rPr>
            </w:pPr>
          </w:p>
        </w:tc>
        <w:tc>
          <w:tcPr>
            <w:tcW w:w="2438" w:type="dxa"/>
            <w:vMerge/>
          </w:tcPr>
          <w:p w:rsidR="00732AF6" w:rsidRPr="00732AF6" w:rsidRDefault="00732AF6">
            <w:pPr>
              <w:pStyle w:val="ConsPlusNormal"/>
              <w:rPr>
                <w:rFonts w:ascii="PT Astra Serif" w:hAnsi="PT Astra Serif"/>
                <w:sz w:val="28"/>
                <w:szCs w:val="28"/>
              </w:rPr>
            </w:pPr>
          </w:p>
        </w:tc>
        <w:tc>
          <w:tcPr>
            <w:tcW w:w="181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6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43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8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667"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2438"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44" w:name="P2207"/>
      <w:bookmarkEnd w:id="44"/>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трамвайных путей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45" w:name="P2229"/>
      <w:bookmarkEnd w:id="4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инфраструктурных   проектов,   направленных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комплексное    развитие   городского   наземного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также   на   закупку   автобусов,  приводимых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(реконструкция  трамвайных  путей  в г. Саратове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городских округов области на государственную поддержку в целях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реализации инфраструктурных проектов, направленных на комплексное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наземного электрического транспорта и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 приводимых в движение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электрической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трамвайных путей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2303">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1701"/>
        <w:gridCol w:w="1928"/>
        <w:gridCol w:w="1871"/>
        <w:gridCol w:w="164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87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46" w:name="P2303"/>
      <w:bookmarkEnd w:id="46"/>
      <w:r w:rsidRPr="00732AF6">
        <w:rPr>
          <w:rFonts w:ascii="PT Astra Serif" w:hAnsi="PT Astra Serif"/>
          <w:sz w:val="28"/>
          <w:szCs w:val="28"/>
        </w:rPr>
        <w:lastRenderedPageBreak/>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трамвайных путей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25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47" w:name="P2328"/>
      <w:bookmarkEnd w:id="47"/>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автомобильного   транспорта  общего  пользования,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инфраструктуры  для них (реконструкция трамвайных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путей в г. Саратове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министерства транспорта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из областного бюджета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транспорта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для них (реконструкция трамвайных путей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1701"/>
        <w:gridCol w:w="1928"/>
        <w:gridCol w:w="1871"/>
        <w:gridCol w:w="164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87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ПОСЕЛЕНИЙ ОБЛАСТИ НА ГОСУДАРСТВЕННУЮ</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ПОДДЕРЖКУ В ЦЕЛЯХ ОБЕСПЕЧЕНИЯ РЕАЛИЗАЦИИ ИНФРАСТРУКТУРНЫХ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ПРОЕКТОВ, НАПРАВЛЕННЫХ НА КОМПЛЕКСНОЕ РАЗВИТИЕ ГОРОДСКОГО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НАЗЕМНОГО ЭЛЕКТРИЧЕСКОГО ТРАНСПОРТА И АВТОМОБИЛЬНОГО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ТРАНСПОРТА ОБЩЕГО ПОЛЬЗОВАНИЯ, ВЫПОЛНЕНИЕ РАБОТ ПО ОСВЕЩЕНИЮ</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БЛАГОУСТРОЙСТВУ ТЕРРИТОРИЙ, А ТАКЖЕ НА ЗАКУПКУ АВТОБУСОВ,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ЗАРЯДНОЙ ИНФРАСТРУКТУРЫ ДЛЯ НИХ (ЗАКУПКА АВТОБУСОВ,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ОБЪЕКТОВ ЗАРЯДНОЙ ИНФРАСТРУКТУРЫ ДЛЯ НИХ)</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16.11.2023 </w:t>
            </w:r>
            <w:hyperlink r:id="rId252">
              <w:r w:rsidRPr="00732AF6">
                <w:rPr>
                  <w:rFonts w:ascii="PT Astra Serif" w:hAnsi="PT Astra Serif"/>
                  <w:sz w:val="28"/>
                  <w:szCs w:val="28"/>
                </w:rPr>
                <w:t>N 1063-П</w:t>
              </w:r>
            </w:hyperlink>
            <w:r w:rsidRPr="00732AF6">
              <w:rPr>
                <w:rFonts w:ascii="PT Astra Serif" w:hAnsi="PT Astra Serif"/>
                <w:sz w:val="28"/>
                <w:szCs w:val="28"/>
              </w:rPr>
              <w:t xml:space="preserve">, от 29.01.2025 </w:t>
            </w:r>
            <w:hyperlink r:id="rId253">
              <w:r w:rsidRPr="00732AF6">
                <w:rPr>
                  <w:rFonts w:ascii="PT Astra Serif" w:hAnsi="PT Astra Serif"/>
                  <w:sz w:val="28"/>
                  <w:szCs w:val="28"/>
                </w:rPr>
                <w:t>N 55-П</w:t>
              </w:r>
            </w:hyperlink>
            <w:r w:rsidRPr="00732AF6">
              <w:rPr>
                <w:rFonts w:ascii="PT Astra Serif" w:hAnsi="PT Astra Serif"/>
                <w:sz w:val="28"/>
                <w:szCs w:val="28"/>
              </w:rPr>
              <w:t xml:space="preserve">, от 12.03.2025 </w:t>
            </w:r>
            <w:hyperlink r:id="rId254">
              <w:r w:rsidRPr="00732AF6">
                <w:rPr>
                  <w:rFonts w:ascii="PT Astra Serif" w:hAnsi="PT Astra Serif"/>
                  <w:sz w:val="28"/>
                  <w:szCs w:val="28"/>
                </w:rPr>
                <w:t>N 206-П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25.08.2026 </w:t>
            </w:r>
            <w:hyperlink r:id="rId255">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условия и порядок предоставления и распределения субсидии из областного бюджета бюджетам поселений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w:t>
      </w:r>
      <w:r w:rsidRPr="00732AF6">
        <w:rPr>
          <w:rFonts w:ascii="PT Astra Serif" w:hAnsi="PT Astra Serif"/>
          <w:sz w:val="28"/>
          <w:szCs w:val="28"/>
        </w:rPr>
        <w:lastRenderedPageBreak/>
        <w:t xml:space="preserve">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(закупка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(далее - субсидия) в рамках реализации регионального проекта (программы) в целях выполнения задач федерального </w:t>
      </w:r>
      <w:hyperlink r:id="rId256">
        <w:r w:rsidRPr="00732AF6">
          <w:rPr>
            <w:rFonts w:ascii="PT Astra Serif" w:hAnsi="PT Astra Serif"/>
            <w:sz w:val="28"/>
            <w:szCs w:val="28"/>
          </w:rPr>
          <w:t>проекта</w:t>
        </w:r>
      </w:hyperlink>
      <w:r w:rsidRPr="00732AF6">
        <w:rPr>
          <w:rFonts w:ascii="PT Astra Serif" w:hAnsi="PT Astra Serif"/>
          <w:sz w:val="28"/>
          <w:szCs w:val="28"/>
        </w:rPr>
        <w:t xml:space="preserve">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bookmarkStart w:id="48" w:name="P2425"/>
      <w:bookmarkEnd w:id="48"/>
      <w:r w:rsidRPr="00732AF6">
        <w:rPr>
          <w:rFonts w:ascii="PT Astra Serif" w:hAnsi="PT Astra Serif"/>
          <w:sz w:val="28"/>
          <w:szCs w:val="28"/>
        </w:rPr>
        <w:t>2. Целью предоставления субсидии является 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(закупка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поселений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в соответствии с </w:t>
      </w:r>
      <w:hyperlink w:anchor="P2425">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поселения области, определяемая по данным официальной статистической информации по состоянию на 1 января 2025 года, не менее 250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5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Условием предоставления субсидии является наличие соглашения между министерством транспорта области (далее - Министерство) и органом местного самоуправления поселения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258">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предусматривающего обязательства поселения области по исполнению расходных обязательств, в целях которых предоставляется субсидия, и ответственность за неисполнение предусмотренных указанным </w:t>
      </w:r>
      <w:r w:rsidRPr="00732AF6">
        <w:rPr>
          <w:rFonts w:ascii="PT Astra Serif" w:hAnsi="PT Astra Serif"/>
          <w:sz w:val="28"/>
          <w:szCs w:val="28"/>
        </w:rPr>
        <w:lastRenderedPageBreak/>
        <w:t>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5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предоставляемой бюджету i-го поселения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поселения области на государственную поддержку городских поселений области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(закупка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поселения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260">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261">
        <w:r w:rsidRPr="00732AF6">
          <w:rPr>
            <w:rFonts w:ascii="PT Astra Serif" w:hAnsi="PT Astra Serif"/>
            <w:sz w:val="28"/>
            <w:szCs w:val="28"/>
          </w:rPr>
          <w:t>Указа</w:t>
        </w:r>
      </w:hyperlink>
      <w:r w:rsidRPr="00732AF6">
        <w:rPr>
          <w:rFonts w:ascii="PT Astra Serif" w:hAnsi="PT Astra Serif"/>
          <w:sz w:val="28"/>
          <w:szCs w:val="28"/>
        </w:rPr>
        <w:t xml:space="preserve"> N 204, но софинансируемых из федерального бюджета.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6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12.03.2025 N 206-П)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74C79903" wp14:editId="2845EF6B">
            <wp:extent cx="974725" cy="4927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C - общий объем субсидии за счет бюджетных ассигнований, предусмотренный в областном бюджете на цели, указанные в </w:t>
      </w:r>
      <w:hyperlink w:anchor="P242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поселения области в средствах областного бюджета на цели, указанные в </w:t>
      </w:r>
      <w:hyperlink w:anchor="P242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поселений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на цели, указанные в </w:t>
      </w:r>
      <w:hyperlink w:anchor="P242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поселений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поселений области осуществляется на основании соглашения, заключенного между Министерством и органами местного самоуправления поселений области на основании заявки до 15 числа месяца, следующего за месяцем, в котором представлена </w:t>
      </w:r>
      <w:hyperlink w:anchor="P2491">
        <w:r w:rsidRPr="00732AF6">
          <w:rPr>
            <w:rFonts w:ascii="PT Astra Serif" w:hAnsi="PT Astra Serif"/>
            <w:sz w:val="28"/>
            <w:szCs w:val="28"/>
          </w:rPr>
          <w:t>заявка</w:t>
        </w:r>
      </w:hyperlink>
      <w:r w:rsidRPr="00732AF6">
        <w:rPr>
          <w:rFonts w:ascii="PT Astra Serif" w:hAnsi="PT Astra Serif"/>
          <w:sz w:val="28"/>
          <w:szCs w:val="28"/>
        </w:rPr>
        <w:t>,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поселений области, получившие из областного бюджета субсидию, представляют в Министерство </w:t>
      </w:r>
      <w:hyperlink w:anchor="P2615">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поселения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Результатом использования субсидии является обеспечение комплексного развития городского наземного электрического транспорта, в том числе количество закупленных автобусов, приводимых в движение электрической энергией от батареи, заряжаемой от внешнего источника </w:t>
      </w:r>
      <w:r w:rsidRPr="00732AF6">
        <w:rPr>
          <w:rFonts w:ascii="PT Astra Serif" w:hAnsi="PT Astra Serif"/>
          <w:sz w:val="28"/>
          <w:szCs w:val="28"/>
        </w:rPr>
        <w:lastRenderedPageBreak/>
        <w:t>(электробусов), и объектов зарядной инфраструктуры для них.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Министерство имеет право запрашивать у органов местного самоуправления поселений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2732">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до 20 числа месяца, следующего за отчетным кварталом, - сводный </w:t>
      </w:r>
      <w:r w:rsidRPr="00732AF6">
        <w:rPr>
          <w:rFonts w:ascii="PT Astra Serif" w:hAnsi="PT Astra Serif"/>
          <w:sz w:val="28"/>
          <w:szCs w:val="28"/>
        </w:rPr>
        <w:lastRenderedPageBreak/>
        <w:t>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поселений области на государственную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поддержку в целях обеспечения реализации инфраструктурных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проектов, направленных на комплексное развитие городского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наземного электрического транспорта и автомобильного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транспорта общего пользования, выполнение работ по освещению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благоустройству территорий, а также на закупку автобусов,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зарядной инфраструктуры для них (закупка автобусов,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зарядной инфраструктуры для них)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49" w:name="P2491"/>
      <w:bookmarkEnd w:id="4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поселения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государственную  поддержку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электрического  транспорта   и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выполнение   работ  по  освещению  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  (закупка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предоставление субсидии из областного бюджета бюджетам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области на государственную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 транспорта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выполнение работ по освещению и благоустройству территорий,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 также на закупку автобусов, приводимых в движение электрической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энергией от батареи,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 (закупка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2592">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624"/>
        <w:gridCol w:w="964"/>
        <w:gridCol w:w="1474"/>
        <w:gridCol w:w="2041"/>
        <w:gridCol w:w="1814"/>
        <w:gridCol w:w="1134"/>
        <w:gridCol w:w="1134"/>
        <w:gridCol w:w="1134"/>
        <w:gridCol w:w="1134"/>
      </w:tblGrid>
      <w:tr w:rsidR="00732AF6" w:rsidRPr="00732AF6">
        <w:tc>
          <w:tcPr>
            <w:tcW w:w="45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64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588"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7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204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(объемы финансирования)</w:t>
            </w:r>
          </w:p>
        </w:tc>
        <w:tc>
          <w:tcPr>
            <w:tcW w:w="181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местного бюджета (нарастающим итогом с начала года)</w:t>
            </w:r>
          </w:p>
        </w:tc>
        <w:tc>
          <w:tcPr>
            <w:tcW w:w="113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13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13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__ квартал</w:t>
            </w:r>
          </w:p>
        </w:tc>
        <w:tc>
          <w:tcPr>
            <w:tcW w:w="113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62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96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74"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81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62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96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8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624" w:type="dxa"/>
          </w:tcPr>
          <w:p w:rsidR="00732AF6" w:rsidRPr="00732AF6" w:rsidRDefault="00732AF6">
            <w:pPr>
              <w:pStyle w:val="ConsPlusNormal"/>
              <w:rPr>
                <w:rFonts w:ascii="PT Astra Serif" w:hAnsi="PT Astra Serif"/>
                <w:sz w:val="28"/>
                <w:szCs w:val="28"/>
              </w:rPr>
            </w:pPr>
          </w:p>
        </w:tc>
        <w:tc>
          <w:tcPr>
            <w:tcW w:w="96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624" w:type="dxa"/>
          </w:tcPr>
          <w:p w:rsidR="00732AF6" w:rsidRPr="00732AF6" w:rsidRDefault="00732AF6">
            <w:pPr>
              <w:pStyle w:val="ConsPlusNormal"/>
              <w:rPr>
                <w:rFonts w:ascii="PT Astra Serif" w:hAnsi="PT Astra Serif"/>
                <w:sz w:val="28"/>
                <w:szCs w:val="28"/>
              </w:rPr>
            </w:pPr>
          </w:p>
        </w:tc>
        <w:tc>
          <w:tcPr>
            <w:tcW w:w="96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624" w:type="dxa"/>
          </w:tcPr>
          <w:p w:rsidR="00732AF6" w:rsidRPr="00732AF6" w:rsidRDefault="00732AF6">
            <w:pPr>
              <w:pStyle w:val="ConsPlusNormal"/>
              <w:rPr>
                <w:rFonts w:ascii="PT Astra Serif" w:hAnsi="PT Astra Serif"/>
                <w:sz w:val="28"/>
                <w:szCs w:val="28"/>
              </w:rPr>
            </w:pPr>
          </w:p>
        </w:tc>
        <w:tc>
          <w:tcPr>
            <w:tcW w:w="96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самоуправления поселения области          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финансового органа            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 ________________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50" w:name="P2592"/>
      <w:bookmarkEnd w:id="50"/>
      <w:r w:rsidRPr="00732AF6">
        <w:rPr>
          <w:rFonts w:ascii="PT Astra Serif" w:hAnsi="PT Astra Serif"/>
          <w:sz w:val="28"/>
          <w:szCs w:val="28"/>
        </w:rPr>
        <w:lastRenderedPageBreak/>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поселений области на государственную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поддержку в целях обеспечения реализации инфраструктурных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проектов, направленных на комплексное развитие городского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наземного электрического транспорта и автомобильного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транспорта общего пользования, выполнение работ по освещению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благоустройству территорий, а также на закупку автобусов,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зарядной инфраструктуры для них (закупка автобусов,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зарядной инфраструктуры для них)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51" w:name="P2615"/>
      <w:bookmarkEnd w:id="5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государственную  поддержку в целях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реализации инфраструктурных  проектов, направленных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комплексное   развитие  городского   наземного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освещению и благоустройству территорий, а также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закупку   автобусов,    приводимых   в     движение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электрической  энергией  от батареи, заряжаемой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 (закупка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w:t>
      </w:r>
      <w:r w:rsidRPr="00732AF6">
        <w:rPr>
          <w:rFonts w:ascii="PT Astra Serif" w:hAnsi="PT Astra Serif"/>
          <w:sz w:val="28"/>
          <w:szCs w:val="28"/>
        </w:rPr>
        <w:lastRenderedPageBreak/>
        <w:t>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 на государственную поддержку в целях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обеспечения реализации инфраструктурных проектов, направленных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комплексное развитие городского наземного электрического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(закупка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2709">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01"/>
        <w:gridCol w:w="1757"/>
        <w:gridCol w:w="1928"/>
        <w:gridCol w:w="1871"/>
        <w:gridCol w:w="1644"/>
        <w:gridCol w:w="1531"/>
        <w:gridCol w:w="1134"/>
        <w:gridCol w:w="1531"/>
      </w:tblGrid>
      <w:tr w:rsidR="00732AF6" w:rsidRPr="00732AF6">
        <w:tc>
          <w:tcPr>
            <w:tcW w:w="45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70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5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 за счет средств областного бюджета</w:t>
            </w:r>
          </w:p>
        </w:tc>
        <w:tc>
          <w:tcPr>
            <w:tcW w:w="1928"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(объемы финансирования)</w:t>
            </w:r>
          </w:p>
        </w:tc>
        <w:tc>
          <w:tcPr>
            <w:tcW w:w="187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665"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13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поселения области</w:t>
            </w:r>
          </w:p>
        </w:tc>
        <w:tc>
          <w:tcPr>
            <w:tcW w:w="153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самоуправления поселения области          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финансового органа            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Исполнитель                      _________ ________________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52" w:name="P2709"/>
      <w:bookmarkEnd w:id="52"/>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поселений области на государственную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поддержку в целях обеспечения реализации инфраструктурных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проектов, направленных на комплексное развитие городского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наземного электрического транспорта и автомобильного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транспорта общего пользования, выполнение работ по освещению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благоустройству территорий, а также на закупку автобусов,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зарядной инфраструктуры для них (закупка автобусов,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приводимых в движение электрической энергией от батареи,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заряжаемой от внешнего источника (электробусов), и объектов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зарядной инфраструктуры для них)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53" w:name="P2732"/>
      <w:bookmarkEnd w:id="5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  об</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использовании субсидии, предоставленной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бюджетам поселений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инфраструктурных проектов, направленных на  комплексное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развитие городского наземного электрического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автомобильного   транспорта   общего   пользования,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  приводимых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   (закупка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министерства транспорта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поселений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 </w:t>
      </w:r>
      <w:r w:rsidRPr="00732AF6">
        <w:rPr>
          <w:rFonts w:ascii="PT Astra Serif" w:hAnsi="PT Astra Serif"/>
          <w:sz w:val="28"/>
          <w:szCs w:val="28"/>
        </w:rPr>
        <w:lastRenderedPageBreak/>
        <w:t>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транспорта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(закупка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&lt;*&gt;)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01"/>
        <w:gridCol w:w="1757"/>
        <w:gridCol w:w="1928"/>
        <w:gridCol w:w="1871"/>
        <w:gridCol w:w="1644"/>
        <w:gridCol w:w="1531"/>
        <w:gridCol w:w="1134"/>
        <w:gridCol w:w="1531"/>
      </w:tblGrid>
      <w:tr w:rsidR="00732AF6" w:rsidRPr="00732AF6">
        <w:tc>
          <w:tcPr>
            <w:tcW w:w="45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70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поселения области</w:t>
            </w:r>
          </w:p>
        </w:tc>
        <w:tc>
          <w:tcPr>
            <w:tcW w:w="175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 за счет средств областного бюджета</w:t>
            </w:r>
          </w:p>
        </w:tc>
        <w:tc>
          <w:tcPr>
            <w:tcW w:w="1928"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87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665"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13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поселения области</w:t>
            </w:r>
          </w:p>
        </w:tc>
        <w:tc>
          <w:tcPr>
            <w:tcW w:w="153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Министр транспорта  области              ___________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финансового органа          ___________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(РЕКОНСТРУКЦИЯ СМЕШАННОГО ПУТЕПРОВОДА ЧЕРЕЗ ЖЕЛЕЗНОДОРОЖНЫЕ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ПУТИ, ВХОДЯЩЕГО В ТРАНСПОРТНУЮ РАЗВЯЗКУ "СТРЕЛКА"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Г. САРАТОВЕ 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264">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lastRenderedPageBreak/>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(РЕКОНСТРУКЦИЯ ТЯГОВЫХ ПОДСТАНЦИЙ В Г. САРАТОВЕ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26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07.07.2023 N 624-П;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266">
              <w:r w:rsidRPr="00732AF6">
                <w:rPr>
                  <w:rFonts w:ascii="PT Astra Serif" w:hAnsi="PT Astra Serif"/>
                  <w:sz w:val="28"/>
                  <w:szCs w:val="28"/>
                </w:rPr>
                <w:t>N 55-П</w:t>
              </w:r>
            </w:hyperlink>
            <w:r w:rsidRPr="00732AF6">
              <w:rPr>
                <w:rFonts w:ascii="PT Astra Serif" w:hAnsi="PT Astra Serif"/>
                <w:sz w:val="28"/>
                <w:szCs w:val="28"/>
              </w:rPr>
              <w:t xml:space="preserve">, от 12.03.2025 </w:t>
            </w:r>
            <w:hyperlink r:id="rId267">
              <w:r w:rsidRPr="00732AF6">
                <w:rPr>
                  <w:rFonts w:ascii="PT Astra Serif" w:hAnsi="PT Astra Serif"/>
                  <w:sz w:val="28"/>
                  <w:szCs w:val="28"/>
                </w:rPr>
                <w:t>N 206-П</w:t>
              </w:r>
            </w:hyperlink>
            <w:r w:rsidRPr="00732AF6">
              <w:rPr>
                <w:rFonts w:ascii="PT Astra Serif" w:hAnsi="PT Astra Serif"/>
                <w:sz w:val="28"/>
                <w:szCs w:val="28"/>
              </w:rPr>
              <w:t xml:space="preserve">, от 25.08.2026 </w:t>
            </w:r>
            <w:hyperlink r:id="rId268">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условия и порядок предоставления и распределения из областного бюджета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 Саратове Саратовской области), (далее - субсидия) в рамках реализации регионального проекта (программы) в целях выполнения задач федерального </w:t>
      </w:r>
      <w:hyperlink r:id="rId269">
        <w:r w:rsidRPr="00732AF6">
          <w:rPr>
            <w:rFonts w:ascii="PT Astra Serif" w:hAnsi="PT Astra Serif"/>
            <w:sz w:val="28"/>
            <w:szCs w:val="28"/>
          </w:rPr>
          <w:t>проекта</w:t>
        </w:r>
      </w:hyperlink>
      <w:r w:rsidRPr="00732AF6">
        <w:rPr>
          <w:rFonts w:ascii="PT Astra Serif" w:hAnsi="PT Astra Serif"/>
          <w:sz w:val="28"/>
          <w:szCs w:val="28"/>
        </w:rPr>
        <w:t xml:space="preserve">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bookmarkStart w:id="54" w:name="P2875"/>
      <w:bookmarkEnd w:id="54"/>
      <w:r w:rsidRPr="00732AF6">
        <w:rPr>
          <w:rFonts w:ascii="PT Astra Serif" w:hAnsi="PT Astra Serif"/>
          <w:sz w:val="28"/>
          <w:szCs w:val="28"/>
        </w:rPr>
        <w:t xml:space="preserve">2. Целью предоставления субсидии является государственная поддержка </w:t>
      </w:r>
      <w:r w:rsidRPr="00732AF6">
        <w:rPr>
          <w:rFonts w:ascii="PT Astra Serif" w:hAnsi="PT Astra Serif"/>
          <w:sz w:val="28"/>
          <w:szCs w:val="28"/>
        </w:rPr>
        <w:lastRenderedPageBreak/>
        <w:t>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в соответствии с </w:t>
      </w:r>
      <w:hyperlink w:anchor="P2875">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7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 городского округа области заключенного соглашения (концессионного соглашения) или договора о создании, реконструкции и эксплуатации трамвайной сети и иного имущественного комплекса, технологически связанных между собой и входящих в состав проекта;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соглашения между министерством транспорта области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271">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7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предоставляемой бюджету i-го городского округа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К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lastRenderedPageBreak/>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государственную поддержку городских округов области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273">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274">
        <w:r w:rsidRPr="00732AF6">
          <w:rPr>
            <w:rFonts w:ascii="PT Astra Serif" w:hAnsi="PT Astra Serif"/>
            <w:sz w:val="28"/>
            <w:szCs w:val="28"/>
          </w:rPr>
          <w:t>Указа</w:t>
        </w:r>
      </w:hyperlink>
      <w:r w:rsidRPr="00732AF6">
        <w:rPr>
          <w:rFonts w:ascii="PT Astra Serif" w:hAnsi="PT Astra Serif"/>
          <w:sz w:val="28"/>
          <w:szCs w:val="28"/>
        </w:rPr>
        <w:t xml:space="preserve"> N 204, но софинансируемых из федерального бюджета.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7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12.03.2025 N 206-П)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396202D8" wp14:editId="0013ED24">
            <wp:extent cx="974725" cy="4927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С - общий объем субсидии за счет бюджетных ассигнований, предусмотренный в областном бюджете на цели, указанные в </w:t>
      </w:r>
      <w:hyperlink w:anchor="P287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цели, указанные в </w:t>
      </w:r>
      <w:hyperlink w:anchor="P287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w:t>
      </w:r>
      <w:r w:rsidRPr="00732AF6">
        <w:rPr>
          <w:rFonts w:ascii="PT Astra Serif" w:hAnsi="PT Astra Serif"/>
          <w:sz w:val="28"/>
          <w:szCs w:val="28"/>
        </w:rPr>
        <w:lastRenderedPageBreak/>
        <w:t xml:space="preserve">обязательств, утвержденных в установленном порядке министерству транспорта области (далее - Министерство) на цели, указанные в </w:t>
      </w:r>
      <w:hyperlink w:anchor="P287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7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15 числа месяца, следующего за месяцем, в котором представлена </w:t>
      </w:r>
      <w:hyperlink w:anchor="P2944">
        <w:r w:rsidRPr="00732AF6">
          <w:rPr>
            <w:rFonts w:ascii="PT Astra Serif" w:hAnsi="PT Astra Serif"/>
            <w:sz w:val="28"/>
            <w:szCs w:val="28"/>
          </w:rPr>
          <w:t>заявка</w:t>
        </w:r>
      </w:hyperlink>
      <w:r w:rsidRPr="00732AF6">
        <w:rPr>
          <w:rFonts w:ascii="PT Astra Serif" w:hAnsi="PT Astra Serif"/>
          <w:sz w:val="28"/>
          <w:szCs w:val="28"/>
        </w:rPr>
        <w:t xml:space="preserve">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городских округов области, получившие из областного бюджета субсидию, представляют в Министерство </w:t>
      </w:r>
      <w:hyperlink w:anchor="P3046">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носит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Результатом использования субсидии является обеспечение комплексного развития городского наземного электрического транспорта, в том числе: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реконструкция тяговых подстанций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3145">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тяговых подстанций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55" w:name="P2944"/>
      <w:bookmarkEnd w:id="5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округа области  на  предоставление  субсидии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инфраструктурных   проектов,   направленных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комплексное    развитие   городского   наземного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также   на   закупку   автобусов,  приводимых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(реконструкция  тяговых подстанций в г. Саратове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 предоставление субсидии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инфраструктурных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 транспорта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пользования, выполнение работ по освещению и благоустройству территорий, 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также  на закупку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 (реконструкция тяговых подстанций в г.</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3024">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304"/>
        <w:gridCol w:w="667"/>
        <w:gridCol w:w="907"/>
        <w:gridCol w:w="1474"/>
        <w:gridCol w:w="2438"/>
        <w:gridCol w:w="1814"/>
        <w:gridCol w:w="1134"/>
        <w:gridCol w:w="1134"/>
        <w:gridCol w:w="1134"/>
        <w:gridCol w:w="1134"/>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57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243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81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областного бюджета (нарастающим итогом с начала года)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___ квартал</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6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74" w:type="dxa"/>
            <w:vMerge/>
          </w:tcPr>
          <w:p w:rsidR="00732AF6" w:rsidRPr="00732AF6" w:rsidRDefault="00732AF6">
            <w:pPr>
              <w:pStyle w:val="ConsPlusNormal"/>
              <w:rPr>
                <w:rFonts w:ascii="PT Astra Serif" w:hAnsi="PT Astra Serif"/>
                <w:sz w:val="28"/>
                <w:szCs w:val="28"/>
              </w:rPr>
            </w:pPr>
          </w:p>
        </w:tc>
        <w:tc>
          <w:tcPr>
            <w:tcW w:w="2438" w:type="dxa"/>
            <w:vMerge/>
          </w:tcPr>
          <w:p w:rsidR="00732AF6" w:rsidRPr="00732AF6" w:rsidRDefault="00732AF6">
            <w:pPr>
              <w:pStyle w:val="ConsPlusNormal"/>
              <w:rPr>
                <w:rFonts w:ascii="PT Astra Serif" w:hAnsi="PT Astra Serif"/>
                <w:sz w:val="28"/>
                <w:szCs w:val="28"/>
              </w:rPr>
            </w:pPr>
          </w:p>
        </w:tc>
        <w:tc>
          <w:tcPr>
            <w:tcW w:w="181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6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43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8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667"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2438"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56" w:name="P3024"/>
      <w:bookmarkEnd w:id="56"/>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тяговых подстанций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57" w:name="P3046"/>
      <w:bookmarkEnd w:id="57"/>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инфраструктурных   проектов,   направленных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комплексное    развитие   городского   наземного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также   на   закупку   автобусов,  приводимых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(реконструкция  тяговых подстанций в г. Саратове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городских округов области на государственную поддержку в целях </w:t>
      </w:r>
      <w:r w:rsidRPr="00732AF6">
        <w:rPr>
          <w:rFonts w:ascii="PT Astra Serif" w:hAnsi="PT Astra Serif"/>
          <w:sz w:val="28"/>
          <w:szCs w:val="28"/>
        </w:rPr>
        <w:lastRenderedPageBreak/>
        <w:t>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реализации инфраструктурных проектов, направленных на комплексное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наземного электрического транспорта и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 приводимых в движение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электрической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тяговых подстанций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3120">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1701"/>
        <w:gridCol w:w="1928"/>
        <w:gridCol w:w="1871"/>
        <w:gridCol w:w="164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87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58" w:name="P3120"/>
      <w:bookmarkEnd w:id="58"/>
      <w:r w:rsidRPr="00732AF6">
        <w:rPr>
          <w:rFonts w:ascii="PT Astra Serif" w:hAnsi="PT Astra Serif"/>
          <w:sz w:val="28"/>
          <w:szCs w:val="28"/>
        </w:rPr>
        <w:lastRenderedPageBreak/>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тяговых подстанций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27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59" w:name="P3145"/>
      <w:bookmarkEnd w:id="5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автомобильного   транспорта  общего  пользования,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инфраструктуры  для  них  (реконструкция  тяговых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подстанций в г. Саратове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министерства транспорта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из областного бюджета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транспорта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(реконструкция тяговых подстанций в г. Саратове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1701"/>
        <w:gridCol w:w="1928"/>
        <w:gridCol w:w="1871"/>
        <w:gridCol w:w="1644"/>
        <w:gridCol w:w="1531"/>
        <w:gridCol w:w="1247"/>
        <w:gridCol w:w="1531"/>
      </w:tblGrid>
      <w:tr w:rsidR="00732AF6" w:rsidRPr="00732AF6">
        <w:tc>
          <w:tcPr>
            <w:tcW w:w="51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87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510"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51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10"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14</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СУБСИДИИ БЮДЖЕТАМ ГОРОДСКИХ ОКРУГОВ ОБЛАСТИ НА РАЗВИТИЕ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УВЕЛИЧЕНИЕ ПРОПУСКНОЙ СПОСОБНОСТИ СЕТИ АВТОМОБИЛЬНЫХ ДОРОГ</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ОБЩЕГО ПОЛЬЗОВАНИЯ МЕСТНОГО ЗНАЧЕНИЯ</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09.04.2024 </w:t>
            </w:r>
            <w:hyperlink r:id="rId278">
              <w:r w:rsidRPr="00732AF6">
                <w:rPr>
                  <w:rFonts w:ascii="PT Astra Serif" w:hAnsi="PT Astra Serif"/>
                  <w:sz w:val="28"/>
                  <w:szCs w:val="28"/>
                </w:rPr>
                <w:t>N 278-П</w:t>
              </w:r>
            </w:hyperlink>
            <w:r w:rsidRPr="00732AF6">
              <w:rPr>
                <w:rFonts w:ascii="PT Astra Serif" w:hAnsi="PT Astra Serif"/>
                <w:sz w:val="28"/>
                <w:szCs w:val="28"/>
              </w:rPr>
              <w:t xml:space="preserve">, от 29.01.2025 </w:t>
            </w:r>
            <w:hyperlink r:id="rId279">
              <w:r w:rsidRPr="00732AF6">
                <w:rPr>
                  <w:rFonts w:ascii="PT Astra Serif" w:hAnsi="PT Astra Serif"/>
                  <w:sz w:val="28"/>
                  <w:szCs w:val="28"/>
                </w:rPr>
                <w:t>N 55-П</w:t>
              </w:r>
            </w:hyperlink>
            <w:r w:rsidRPr="00732AF6">
              <w:rPr>
                <w:rFonts w:ascii="PT Astra Serif" w:hAnsi="PT Astra Serif"/>
                <w:sz w:val="28"/>
                <w:szCs w:val="28"/>
              </w:rPr>
              <w:t xml:space="preserve">, от 25.08.2026 </w:t>
            </w:r>
            <w:hyperlink r:id="rId280">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устанавливают цели, условия, методику распределения и порядок предоставления из областного бюджета субсидии бюджетам городских округов области на развитие и увеличение пропускной способности сети автомобильных дорог общего пользования местного значения (далее - субсидия)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60" w:name="P3233"/>
      <w:bookmarkEnd w:id="60"/>
      <w:r w:rsidRPr="00732AF6">
        <w:rPr>
          <w:rFonts w:ascii="PT Astra Serif" w:hAnsi="PT Astra Serif"/>
          <w:sz w:val="28"/>
          <w:szCs w:val="28"/>
        </w:rPr>
        <w:t>2. Целью предоставления субсидии является софинансирование расходных обязательств городских округов области по развитию и увеличению пропускной способности сети автомобильных дорог общего пользования местного значения в рамках реализации муниципальных программ развития и увеличения пропускной способности сети автомобильных дорог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bookmarkStart w:id="61" w:name="P3234"/>
      <w:bookmarkEnd w:id="61"/>
      <w:r w:rsidRPr="00732AF6">
        <w:rPr>
          <w:rFonts w:ascii="PT Astra Serif" w:hAnsi="PT Astra Serif"/>
          <w:sz w:val="28"/>
          <w:szCs w:val="28"/>
        </w:rPr>
        <w:t>3. Условиями предоставления субсидии бюджету городского округа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утвержденной муниципальной программы, включающей мероприятия по развитию и увеличению пропускной способности сети автомобильных дорог общего пользования местного значения;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наличие соглашения между министерством дорожного хозяйства области (далее - Министерство) и органом местного самоуправления городского округа области о предоставлении субсидии (далее - Соглашение) и ответственность за неисполнение предусмотренных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8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Соглашения заключаются по установленной </w:t>
      </w:r>
      <w:hyperlink r:id="rId282">
        <w:r w:rsidRPr="00732AF6">
          <w:rPr>
            <w:rFonts w:ascii="PT Astra Serif" w:hAnsi="PT Astra Serif"/>
            <w:sz w:val="28"/>
            <w:szCs w:val="28"/>
          </w:rPr>
          <w:t>приказом</w:t>
        </w:r>
      </w:hyperlink>
      <w:r w:rsidRPr="00732AF6">
        <w:rPr>
          <w:rFonts w:ascii="PT Astra Serif" w:hAnsi="PT Astra Serif"/>
          <w:sz w:val="28"/>
          <w:szCs w:val="28"/>
        </w:rPr>
        <w:t xml:space="preserve"> министерства финансов Саратовской области от 17 декабря 2020 года N 872 форме и в соответствии с требованиями, установленными </w:t>
      </w:r>
      <w:hyperlink r:id="rId283">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3 июля 2020 года N 555-П "Об утверждении Правил, устанавливающих общие требования к формированию, предоставлению и распределению субсидий местным бюджетам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bookmarkStart w:id="62" w:name="P3239"/>
      <w:bookmarkEnd w:id="62"/>
      <w:r w:rsidRPr="00732AF6">
        <w:rPr>
          <w:rFonts w:ascii="PT Astra Serif" w:hAnsi="PT Astra Serif"/>
          <w:sz w:val="28"/>
          <w:szCs w:val="28"/>
        </w:rPr>
        <w:t>4. Критериями отбора городских округов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городского округа области на предоставление соответствующей субсидии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500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8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бюджету i-го городского округа области (Сi),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C / Р</w:t>
      </w:r>
      <w:r w:rsidRPr="00732AF6">
        <w:rPr>
          <w:rFonts w:ascii="PT Astra Serif" w:hAnsi="PT Astra Serif"/>
          <w:sz w:val="28"/>
          <w:szCs w:val="28"/>
          <w:vertAlign w:val="subscript"/>
        </w:rPr>
        <w:t>общ</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в средствах областного бюджета на выполнение мероприятий по развитию и увеличению пропускной способности сети автомобильных дорог общего пользования местного значения для их приведения в состояние, отвечающее требованиям к эксплуатационному состоянию, допустимому по условиям обеспечения безопасности дорожного движения, определяемая локальным сметным расчетом (локальными сметными расчетами) и утверждаемая в муниципальных программах развития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С - объем субсидии за счет бюджетных ассигнований областного бюджета,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городских округов области, прошедших отбор в соответствии с </w:t>
      </w:r>
      <w:hyperlink w:anchor="P3234">
        <w:r w:rsidRPr="00732AF6">
          <w:rPr>
            <w:rFonts w:ascii="PT Astra Serif" w:hAnsi="PT Astra Serif"/>
            <w:sz w:val="28"/>
            <w:szCs w:val="28"/>
          </w:rPr>
          <w:t>пунктами 3</w:t>
        </w:r>
      </w:hyperlink>
      <w:r w:rsidRPr="00732AF6">
        <w:rPr>
          <w:rFonts w:ascii="PT Astra Serif" w:hAnsi="PT Astra Serif"/>
          <w:sz w:val="28"/>
          <w:szCs w:val="28"/>
        </w:rPr>
        <w:t xml:space="preserve">, </w:t>
      </w:r>
      <w:hyperlink w:anchor="P3239">
        <w:r w:rsidRPr="00732AF6">
          <w:rPr>
            <w:rFonts w:ascii="PT Astra Serif" w:hAnsi="PT Astra Serif"/>
            <w:sz w:val="28"/>
            <w:szCs w:val="28"/>
          </w:rPr>
          <w:t>4</w:t>
        </w:r>
      </w:hyperlink>
      <w:r w:rsidRPr="00732AF6">
        <w:rPr>
          <w:rFonts w:ascii="PT Astra Serif" w:hAnsi="PT Astra Serif"/>
          <w:sz w:val="28"/>
          <w:szCs w:val="28"/>
        </w:rPr>
        <w:t xml:space="preserve"> настоящих Правил, на </w:t>
      </w:r>
      <w:r w:rsidRPr="00732AF6">
        <w:rPr>
          <w:rFonts w:ascii="PT Astra Serif" w:hAnsi="PT Astra Serif"/>
          <w:sz w:val="28"/>
          <w:szCs w:val="28"/>
        </w:rPr>
        <w:lastRenderedPageBreak/>
        <w:t>выполнение мероприятий по развитию и увеличению пропускной способности сети автомобильных дорог общего пользования местного значения, соответствующая совокупным расходным обязательствам всех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муниципальных программ по развитию и увеличению пропускной способности сети автомобильных дорог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При этом У</w:t>
      </w:r>
      <w:r w:rsidRPr="00732AF6">
        <w:rPr>
          <w:rFonts w:ascii="PT Astra Serif" w:hAnsi="PT Astra Serif"/>
          <w:sz w:val="28"/>
          <w:szCs w:val="28"/>
          <w:vertAlign w:val="subscript"/>
        </w:rPr>
        <w:t>соф</w:t>
      </w:r>
      <w:r w:rsidRPr="00732AF6">
        <w:rPr>
          <w:rFonts w:ascii="PT Astra Serif" w:hAnsi="PT Astra Serif"/>
          <w:sz w:val="28"/>
          <w:szCs w:val="28"/>
        </w:rPr>
        <w:t xml:space="preserve"> должен быть не менее предельного уровня софинансирования Саратовской областью объема расходного обязательства городского округа области при предоставлении субсидии за счет средств областного бюджета, установленного </w:t>
      </w:r>
      <w:hyperlink r:id="rId285">
        <w:r w:rsidRPr="00732AF6">
          <w:rPr>
            <w:rFonts w:ascii="PT Astra Serif" w:hAnsi="PT Astra Serif"/>
            <w:sz w:val="28"/>
            <w:szCs w:val="28"/>
          </w:rPr>
          <w:t>распоряжением</w:t>
        </w:r>
      </w:hyperlink>
      <w:r w:rsidRPr="00732AF6">
        <w:rPr>
          <w:rFonts w:ascii="PT Astra Serif" w:hAnsi="PT Astra Serif"/>
          <w:sz w:val="28"/>
          <w:szCs w:val="28"/>
        </w:rPr>
        <w:t xml:space="preserve"> Правительства Саратовской области от 5 августа 2025 года N 370-Пр "Об утверждении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при предоставлении субсидий из областного бюджета на 2026 год и на плановый период 2027 и 2028 годов".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8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3233">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на основании Соглашения.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в бюджеты городских округов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Субсидия перечисляется Министерством в бюджет городского округа области на основании Соглашений и </w:t>
      </w:r>
      <w:hyperlink w:anchor="P3282">
        <w:r w:rsidRPr="00732AF6">
          <w:rPr>
            <w:rFonts w:ascii="PT Astra Serif" w:hAnsi="PT Astra Serif"/>
            <w:sz w:val="28"/>
            <w:szCs w:val="28"/>
          </w:rPr>
          <w:t>отчета-заявки</w:t>
        </w:r>
      </w:hyperlink>
      <w:r w:rsidRPr="00732AF6">
        <w:rPr>
          <w:rFonts w:ascii="PT Astra Serif" w:hAnsi="PT Astra Serif"/>
          <w:sz w:val="28"/>
          <w:szCs w:val="28"/>
        </w:rPr>
        <w:t>, представленного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9. Субсидия носит целевой характер и не подлежит направлению на </w:t>
      </w:r>
      <w:r w:rsidRPr="00732AF6">
        <w:rPr>
          <w:rFonts w:ascii="PT Astra Serif" w:hAnsi="PT Astra Serif"/>
          <w:sz w:val="28"/>
          <w:szCs w:val="28"/>
        </w:rPr>
        <w:lastRenderedPageBreak/>
        <w:t>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В случае нецелевого использования субсидии к органам местного самоуправления городских округов области применяются бюджетные меры принуждения, предусмотренные бюджетным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В случае, если органом местного самоуправления городского округа по состоянию на 31 декабря года предоставления субсидии допущены нарушения уровня софинансирования обязательств, предусмотренных Соглашением, возврат средств из местного бюджета в областной бюджет осуществляется в соответствии с </w:t>
      </w:r>
      <w:hyperlink r:id="rId287">
        <w:r w:rsidRPr="00732AF6">
          <w:rPr>
            <w:rFonts w:ascii="PT Astra Serif" w:hAnsi="PT Astra Serif"/>
            <w:sz w:val="28"/>
            <w:szCs w:val="28"/>
          </w:rPr>
          <w:t>пунктом 10</w:t>
        </w:r>
      </w:hyperlink>
      <w:r w:rsidRPr="00732AF6">
        <w:rPr>
          <w:rFonts w:ascii="PT Astra Serif" w:hAnsi="PT Astra Serif"/>
          <w:sz w:val="28"/>
          <w:szCs w:val="28"/>
        </w:rPr>
        <w:t xml:space="preserve"> Правил, устанавливающих общие требования к формированию, предоставлению и распределению субсидий местным бюджетам из областного бюджета, утвержденных постановлением Правительства Саратовской области от 3 июля 2020 года N 555-П.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12. Основания для освобождения городского округа области от применения мер ответственности предусмотрены </w:t>
      </w:r>
      <w:hyperlink r:id="rId288">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3 июля 2020 года N 555-П "Об утверждении Правил, устанавливающих общие требования к формированию, предоставлению и распределению субсидий местным бюджетам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Органы местного самоуправления городских округов области, получившие из областного бюджета субсидию, представляют в Министерство отчетность по формам и в сроки, установленные Соглашением.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3371">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Органы местного самоуправления городских округов области несут ответственность за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16. Результат использования субсидии - развитие и увеличение </w:t>
      </w:r>
      <w:r w:rsidRPr="00732AF6">
        <w:rPr>
          <w:rFonts w:ascii="PT Astra Serif" w:hAnsi="PT Astra Serif"/>
          <w:sz w:val="28"/>
          <w:szCs w:val="28"/>
        </w:rPr>
        <w:lastRenderedPageBreak/>
        <w:t>пропускной способности сети автомобильных дорог общего пользования местного значения.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17. Неиспользованные по состоянию на 1 января года, следующего за отчетным, остатки субсидии на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субсидии бюджетам городских округов области на развитие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увеличение пропускной способности сети автомобильных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дорог общего пользования местного значения</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63" w:name="P3282"/>
      <w:bookmarkEnd w:id="6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предоставленной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субсидии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развитие и увеличение пропускной способности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сети  автомобильных  дорог  общего пользования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значения</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предоставленной из областного бюджета субсидии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развитие и увеличение пропускной способности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 ___________ 20__ года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18"/>
        <w:gridCol w:w="794"/>
        <w:gridCol w:w="794"/>
        <w:gridCol w:w="1304"/>
        <w:gridCol w:w="737"/>
        <w:gridCol w:w="794"/>
        <w:gridCol w:w="1304"/>
        <w:gridCol w:w="1361"/>
        <w:gridCol w:w="1134"/>
        <w:gridCol w:w="710"/>
        <w:gridCol w:w="737"/>
        <w:gridCol w:w="794"/>
        <w:gridCol w:w="1304"/>
      </w:tblGrid>
      <w:tr w:rsidR="00732AF6" w:rsidRPr="00732AF6">
        <w:tc>
          <w:tcPr>
            <w:tcW w:w="51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31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158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20___ год</w:t>
            </w:r>
          </w:p>
        </w:tc>
        <w:tc>
          <w:tcPr>
            <w:tcW w:w="1531"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361" w:type="dxa"/>
            <w:vMerge w:val="restart"/>
          </w:tcPr>
          <w:p w:rsidR="00732AF6" w:rsidRPr="00732AF6" w:rsidRDefault="00732AF6">
            <w:pPr>
              <w:pStyle w:val="ConsPlusNormal"/>
              <w:jc w:val="center"/>
              <w:rPr>
                <w:rFonts w:ascii="PT Astra Serif" w:hAnsi="PT Astra Serif"/>
                <w:sz w:val="28"/>
                <w:szCs w:val="28"/>
              </w:rPr>
            </w:pPr>
            <w:bookmarkStart w:id="64" w:name="P3305"/>
            <w:bookmarkEnd w:id="64"/>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объемах финансирования по муниципальным контрактам</w:t>
            </w:r>
          </w:p>
        </w:tc>
        <w:tc>
          <w:tcPr>
            <w:tcW w:w="2241"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14 = </w:t>
            </w:r>
            <w:hyperlink w:anchor="P3305">
              <w:r w:rsidRPr="00732AF6">
                <w:rPr>
                  <w:rFonts w:ascii="PT Astra Serif" w:hAnsi="PT Astra Serif"/>
                  <w:sz w:val="28"/>
                  <w:szCs w:val="28"/>
                </w:rPr>
                <w:t>гр. 9</w:t>
              </w:r>
            </w:hyperlink>
            <w:r w:rsidRPr="00732AF6">
              <w:rPr>
                <w:rFonts w:ascii="PT Astra Serif" w:hAnsi="PT Astra Serif"/>
                <w:sz w:val="28"/>
                <w:szCs w:val="28"/>
              </w:rPr>
              <w:t xml:space="preserve"> - </w:t>
            </w:r>
            <w:hyperlink w:anchor="P3318">
              <w:r w:rsidRPr="00732AF6">
                <w:rPr>
                  <w:rFonts w:ascii="PT Astra Serif" w:hAnsi="PT Astra Serif"/>
                  <w:sz w:val="28"/>
                  <w:szCs w:val="28"/>
                </w:rPr>
                <w:t>гр. 12</w:t>
              </w:r>
            </w:hyperlink>
            <w:r w:rsidRPr="00732AF6">
              <w:rPr>
                <w:rFonts w:ascii="PT Astra Serif" w:hAnsi="PT Astra Serif"/>
                <w:sz w:val="28"/>
                <w:szCs w:val="28"/>
              </w:rPr>
              <w:t>)</w:t>
            </w:r>
          </w:p>
        </w:tc>
      </w:tr>
      <w:tr w:rsidR="00732AF6" w:rsidRPr="00732AF6">
        <w:tc>
          <w:tcPr>
            <w:tcW w:w="510" w:type="dxa"/>
            <w:vMerge/>
          </w:tcPr>
          <w:p w:rsidR="00732AF6" w:rsidRPr="00732AF6" w:rsidRDefault="00732AF6">
            <w:pPr>
              <w:pStyle w:val="ConsPlusNormal"/>
              <w:rPr>
                <w:rFonts w:ascii="PT Astra Serif" w:hAnsi="PT Astra Serif"/>
                <w:sz w:val="28"/>
                <w:szCs w:val="28"/>
              </w:rPr>
            </w:pPr>
          </w:p>
        </w:tc>
        <w:tc>
          <w:tcPr>
            <w:tcW w:w="1318" w:type="dxa"/>
            <w:vMerge/>
          </w:tcPr>
          <w:p w:rsidR="00732AF6" w:rsidRPr="00732AF6" w:rsidRDefault="00732AF6">
            <w:pPr>
              <w:pStyle w:val="ConsPlusNormal"/>
              <w:rPr>
                <w:rFonts w:ascii="PT Astra Serif" w:hAnsi="PT Astra Serif"/>
                <w:sz w:val="28"/>
                <w:szCs w:val="28"/>
              </w:rPr>
            </w:pP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(км/кв. м/п. м)</w:t>
            </w: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(км/кв. м/п. м)</w:t>
            </w:r>
          </w:p>
        </w:tc>
        <w:tc>
          <w:tcPr>
            <w:tcW w:w="1304" w:type="dxa"/>
            <w:vMerge/>
          </w:tcPr>
          <w:p w:rsidR="00732AF6" w:rsidRPr="00732AF6" w:rsidRDefault="00732AF6">
            <w:pPr>
              <w:pStyle w:val="ConsPlusNormal"/>
              <w:rPr>
                <w:rFonts w:ascii="PT Astra Serif" w:hAnsi="PT Astra Serif"/>
                <w:sz w:val="28"/>
                <w:szCs w:val="28"/>
              </w:rPr>
            </w:pPr>
          </w:p>
        </w:tc>
        <w:tc>
          <w:tcPr>
            <w:tcW w:w="73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w:t>
            </w:r>
          </w:p>
        </w:tc>
        <w:tc>
          <w:tcPr>
            <w:tcW w:w="1304"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71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1531"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304" w:type="dxa"/>
            <w:vMerge/>
          </w:tcPr>
          <w:p w:rsidR="00732AF6" w:rsidRPr="00732AF6" w:rsidRDefault="00732AF6">
            <w:pPr>
              <w:pStyle w:val="ConsPlusNormal"/>
              <w:rPr>
                <w:rFonts w:ascii="PT Astra Serif" w:hAnsi="PT Astra Serif"/>
                <w:sz w:val="28"/>
                <w:szCs w:val="28"/>
              </w:rPr>
            </w:pPr>
          </w:p>
        </w:tc>
      </w:tr>
      <w:tr w:rsidR="00732AF6" w:rsidRPr="00732AF6">
        <w:tc>
          <w:tcPr>
            <w:tcW w:w="510" w:type="dxa"/>
            <w:vMerge/>
          </w:tcPr>
          <w:p w:rsidR="00732AF6" w:rsidRPr="00732AF6" w:rsidRDefault="00732AF6">
            <w:pPr>
              <w:pStyle w:val="ConsPlusNormal"/>
              <w:rPr>
                <w:rFonts w:ascii="PT Astra Serif" w:hAnsi="PT Astra Serif"/>
                <w:sz w:val="28"/>
                <w:szCs w:val="28"/>
              </w:rPr>
            </w:pPr>
          </w:p>
        </w:tc>
        <w:tc>
          <w:tcPr>
            <w:tcW w:w="1318"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737"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710" w:type="dxa"/>
            <w:vMerge/>
          </w:tcPr>
          <w:p w:rsidR="00732AF6" w:rsidRPr="00732AF6" w:rsidRDefault="00732AF6">
            <w:pPr>
              <w:pStyle w:val="ConsPlusNormal"/>
              <w:rPr>
                <w:rFonts w:ascii="PT Astra Serif" w:hAnsi="PT Astra Serif"/>
                <w:sz w:val="28"/>
                <w:szCs w:val="28"/>
              </w:rPr>
            </w:pPr>
          </w:p>
        </w:tc>
        <w:tc>
          <w:tcPr>
            <w:tcW w:w="737" w:type="dxa"/>
          </w:tcPr>
          <w:p w:rsidR="00732AF6" w:rsidRPr="00732AF6" w:rsidRDefault="00732AF6">
            <w:pPr>
              <w:pStyle w:val="ConsPlusNormal"/>
              <w:jc w:val="center"/>
              <w:rPr>
                <w:rFonts w:ascii="PT Astra Serif" w:hAnsi="PT Astra Serif"/>
                <w:sz w:val="28"/>
                <w:szCs w:val="28"/>
              </w:rPr>
            </w:pPr>
            <w:bookmarkStart w:id="65" w:name="P3318"/>
            <w:bookmarkEnd w:id="65"/>
            <w:r w:rsidRPr="00732AF6">
              <w:rPr>
                <w:rFonts w:ascii="PT Astra Serif" w:hAnsi="PT Astra Serif"/>
                <w:sz w:val="28"/>
                <w:szCs w:val="28"/>
              </w:rPr>
              <w:t>областного бюджета</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w:t>
            </w:r>
          </w:p>
        </w:tc>
        <w:tc>
          <w:tcPr>
            <w:tcW w:w="1304" w:type="dxa"/>
            <w:vMerge/>
          </w:tcPr>
          <w:p w:rsidR="00732AF6" w:rsidRPr="00732AF6" w:rsidRDefault="00732AF6">
            <w:pPr>
              <w:pStyle w:val="ConsPlusNormal"/>
              <w:rPr>
                <w:rFonts w:ascii="PT Astra Serif" w:hAnsi="PT Astra Serif"/>
                <w:sz w:val="28"/>
                <w:szCs w:val="28"/>
              </w:rPr>
            </w:pPr>
          </w:p>
        </w:tc>
      </w:tr>
      <w:tr w:rsidR="00732AF6" w:rsidRPr="00732AF6">
        <w:tc>
          <w:tcPr>
            <w:tcW w:w="51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31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71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14</w:t>
            </w:r>
          </w:p>
        </w:tc>
      </w:tr>
      <w:tr w:rsidR="00732AF6" w:rsidRPr="00732AF6">
        <w:tc>
          <w:tcPr>
            <w:tcW w:w="510" w:type="dxa"/>
          </w:tcPr>
          <w:p w:rsidR="00732AF6" w:rsidRPr="00732AF6" w:rsidRDefault="00732AF6">
            <w:pPr>
              <w:pStyle w:val="ConsPlusNormal"/>
              <w:rPr>
                <w:rFonts w:ascii="PT Astra Serif" w:hAnsi="PT Astra Serif"/>
                <w:sz w:val="28"/>
                <w:szCs w:val="28"/>
              </w:rPr>
            </w:pPr>
          </w:p>
        </w:tc>
        <w:tc>
          <w:tcPr>
            <w:tcW w:w="1318"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737"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710" w:type="dxa"/>
          </w:tcPr>
          <w:p w:rsidR="00732AF6" w:rsidRPr="00732AF6" w:rsidRDefault="00732AF6">
            <w:pPr>
              <w:pStyle w:val="ConsPlusNormal"/>
              <w:rPr>
                <w:rFonts w:ascii="PT Astra Serif" w:hAnsi="PT Astra Serif"/>
                <w:sz w:val="28"/>
                <w:szCs w:val="28"/>
              </w:rPr>
            </w:pPr>
          </w:p>
        </w:tc>
        <w:tc>
          <w:tcPr>
            <w:tcW w:w="737"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финансовой службы ________________ 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субсидии бюджетам городских округов области на развитие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увеличение пропускной способности сети автомобильных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дорог общего пользования местного значения</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28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66" w:name="P3371"/>
      <w:bookmarkEnd w:id="66"/>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предоставленной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субсидии бюджетам  городских округов области на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увеличение пропускной способности  сети  автомобильных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субсидии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области на развитие и увеличение пропускной способности сети автомобильных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дорог общего пользования местного значения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1 _________ 20__ года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304"/>
        <w:gridCol w:w="1020"/>
        <w:gridCol w:w="1020"/>
        <w:gridCol w:w="1644"/>
        <w:gridCol w:w="1560"/>
        <w:gridCol w:w="1020"/>
        <w:gridCol w:w="1020"/>
        <w:gridCol w:w="1020"/>
        <w:gridCol w:w="1928"/>
      </w:tblGrid>
      <w:tr w:rsidR="00732AF6" w:rsidRPr="00732AF6">
        <w:tc>
          <w:tcPr>
            <w:tcW w:w="56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области на 20__ год</w:t>
            </w:r>
          </w:p>
        </w:tc>
        <w:tc>
          <w:tcPr>
            <w:tcW w:w="2040"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60" w:type="dxa"/>
            <w:vMerge w:val="restart"/>
          </w:tcPr>
          <w:p w:rsidR="00732AF6" w:rsidRPr="00732AF6" w:rsidRDefault="00732AF6">
            <w:pPr>
              <w:pStyle w:val="ConsPlusNormal"/>
              <w:jc w:val="center"/>
              <w:rPr>
                <w:rFonts w:ascii="PT Astra Serif" w:hAnsi="PT Astra Serif"/>
                <w:sz w:val="28"/>
                <w:szCs w:val="28"/>
              </w:rPr>
            </w:pPr>
            <w:bookmarkStart w:id="67" w:name="P3391"/>
            <w:bookmarkEnd w:id="67"/>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3060"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11 = </w:t>
            </w:r>
            <w:hyperlink w:anchor="P3391">
              <w:r w:rsidRPr="00732AF6">
                <w:rPr>
                  <w:rFonts w:ascii="PT Astra Serif" w:hAnsi="PT Astra Serif"/>
                  <w:sz w:val="28"/>
                  <w:szCs w:val="28"/>
                </w:rPr>
                <w:t>гр. 7</w:t>
              </w:r>
            </w:hyperlink>
            <w:r w:rsidRPr="00732AF6">
              <w:rPr>
                <w:rFonts w:ascii="PT Astra Serif" w:hAnsi="PT Astra Serif"/>
                <w:sz w:val="28"/>
                <w:szCs w:val="28"/>
              </w:rPr>
              <w:t xml:space="preserve"> - </w:t>
            </w:r>
            <w:hyperlink w:anchor="P3399">
              <w:r w:rsidRPr="00732AF6">
                <w:rPr>
                  <w:rFonts w:ascii="PT Astra Serif" w:hAnsi="PT Astra Serif"/>
                  <w:sz w:val="28"/>
                  <w:szCs w:val="28"/>
                </w:rPr>
                <w:t>гр. 9</w:t>
              </w:r>
            </w:hyperlink>
            <w:r w:rsidRPr="00732AF6">
              <w:rPr>
                <w:rFonts w:ascii="PT Astra Serif" w:hAnsi="PT Astra Serif"/>
                <w:sz w:val="28"/>
                <w:szCs w:val="28"/>
              </w:rPr>
              <w:t>)</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02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102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w:t>
            </w:r>
          </w:p>
        </w:tc>
        <w:tc>
          <w:tcPr>
            <w:tcW w:w="1644" w:type="dxa"/>
            <w:vMerge/>
          </w:tcPr>
          <w:p w:rsidR="00732AF6" w:rsidRPr="00732AF6" w:rsidRDefault="00732AF6">
            <w:pPr>
              <w:pStyle w:val="ConsPlusNormal"/>
              <w:rPr>
                <w:rFonts w:ascii="PT Astra Serif" w:hAnsi="PT Astra Serif"/>
                <w:sz w:val="28"/>
                <w:szCs w:val="28"/>
              </w:rPr>
            </w:pPr>
          </w:p>
        </w:tc>
        <w:tc>
          <w:tcPr>
            <w:tcW w:w="1560" w:type="dxa"/>
            <w:vMerge/>
          </w:tcPr>
          <w:p w:rsidR="00732AF6" w:rsidRPr="00732AF6" w:rsidRDefault="00732AF6">
            <w:pPr>
              <w:pStyle w:val="ConsPlusNormal"/>
              <w:rPr>
                <w:rFonts w:ascii="PT Astra Serif" w:hAnsi="PT Astra Serif"/>
                <w:sz w:val="28"/>
                <w:szCs w:val="28"/>
              </w:rPr>
            </w:pPr>
          </w:p>
        </w:tc>
        <w:tc>
          <w:tcPr>
            <w:tcW w:w="102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2040"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928" w:type="dxa"/>
            <w:vMerge/>
          </w:tcPr>
          <w:p w:rsidR="00732AF6" w:rsidRPr="00732AF6" w:rsidRDefault="00732AF6">
            <w:pPr>
              <w:pStyle w:val="ConsPlusNormal"/>
              <w:rPr>
                <w:rFonts w:ascii="PT Astra Serif" w:hAnsi="PT Astra Serif"/>
                <w:sz w:val="28"/>
                <w:szCs w:val="28"/>
              </w:rPr>
            </w:pP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020" w:type="dxa"/>
            <w:vMerge/>
          </w:tcPr>
          <w:p w:rsidR="00732AF6" w:rsidRPr="00732AF6" w:rsidRDefault="00732AF6">
            <w:pPr>
              <w:pStyle w:val="ConsPlusNormal"/>
              <w:rPr>
                <w:rFonts w:ascii="PT Astra Serif" w:hAnsi="PT Astra Serif"/>
                <w:sz w:val="28"/>
                <w:szCs w:val="28"/>
              </w:rPr>
            </w:pPr>
          </w:p>
        </w:tc>
        <w:tc>
          <w:tcPr>
            <w:tcW w:w="1020"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60" w:type="dxa"/>
            <w:vMerge/>
          </w:tcPr>
          <w:p w:rsidR="00732AF6" w:rsidRPr="00732AF6" w:rsidRDefault="00732AF6">
            <w:pPr>
              <w:pStyle w:val="ConsPlusNormal"/>
              <w:rPr>
                <w:rFonts w:ascii="PT Astra Serif" w:hAnsi="PT Astra Serif"/>
                <w:sz w:val="28"/>
                <w:szCs w:val="28"/>
              </w:rPr>
            </w:pPr>
          </w:p>
        </w:tc>
        <w:tc>
          <w:tcPr>
            <w:tcW w:w="1020" w:type="dxa"/>
            <w:vMerge/>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jc w:val="center"/>
              <w:rPr>
                <w:rFonts w:ascii="PT Astra Serif" w:hAnsi="PT Astra Serif"/>
                <w:sz w:val="28"/>
                <w:szCs w:val="28"/>
              </w:rPr>
            </w:pPr>
            <w:bookmarkStart w:id="68" w:name="P3399"/>
            <w:bookmarkEnd w:id="68"/>
            <w:r w:rsidRPr="00732AF6">
              <w:rPr>
                <w:rFonts w:ascii="PT Astra Serif" w:hAnsi="PT Astra Serif"/>
                <w:sz w:val="28"/>
                <w:szCs w:val="28"/>
              </w:rPr>
              <w:t>областного бюджета</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w:t>
            </w:r>
          </w:p>
        </w:tc>
        <w:tc>
          <w:tcPr>
            <w:tcW w:w="1928" w:type="dxa"/>
            <w:vMerge/>
          </w:tcPr>
          <w:p w:rsidR="00732AF6" w:rsidRPr="00732AF6" w:rsidRDefault="00732AF6">
            <w:pPr>
              <w:pStyle w:val="ConsPlusNormal"/>
              <w:rPr>
                <w:rFonts w:ascii="PT Astra Serif" w:hAnsi="PT Astra Serif"/>
                <w:sz w:val="28"/>
                <w:szCs w:val="28"/>
              </w:rPr>
            </w:pPr>
          </w:p>
        </w:tc>
      </w:tr>
      <w:tr w:rsidR="00732AF6" w:rsidRPr="00732AF6">
        <w:tc>
          <w:tcPr>
            <w:tcW w:w="5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6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60"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_______________ 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15</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ПОСЕЛЕНИЙ ОБЛАСТИ НА ПРИВЕДЕНИЕ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НОРМАТИВНОЕ СОСТОЯНИЕ АВТОМОБИЛЬНЫХ ДОРОГ ОБЩЕГО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ПОЛЬЗОВАНИЯ МЕСТНОГО ЗНАЧЕНИЯ ГОРОДСКИХ ПОСЕЛЕНИЙ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ВХОДЯЩИХ В СОСТАВ САРАТОВСКОЙ АГЛОМЕРАЦИИ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07.05.2024 </w:t>
            </w:r>
            <w:hyperlink r:id="rId290">
              <w:r w:rsidRPr="00732AF6">
                <w:rPr>
                  <w:rFonts w:ascii="PT Astra Serif" w:hAnsi="PT Astra Serif"/>
                  <w:sz w:val="28"/>
                  <w:szCs w:val="28"/>
                </w:rPr>
                <w:t>N 373-П</w:t>
              </w:r>
            </w:hyperlink>
            <w:r w:rsidRPr="00732AF6">
              <w:rPr>
                <w:rFonts w:ascii="PT Astra Serif" w:hAnsi="PT Astra Serif"/>
                <w:sz w:val="28"/>
                <w:szCs w:val="28"/>
              </w:rPr>
              <w:t xml:space="preserve">, от 29.01.2025 </w:t>
            </w:r>
            <w:hyperlink r:id="rId291">
              <w:r w:rsidRPr="00732AF6">
                <w:rPr>
                  <w:rFonts w:ascii="PT Astra Serif" w:hAnsi="PT Astra Serif"/>
                  <w:sz w:val="28"/>
                  <w:szCs w:val="28"/>
                </w:rPr>
                <w:t>N 55-П</w:t>
              </w:r>
            </w:hyperlink>
            <w:r w:rsidRPr="00732AF6">
              <w:rPr>
                <w:rFonts w:ascii="PT Astra Serif" w:hAnsi="PT Astra Serif"/>
                <w:sz w:val="28"/>
                <w:szCs w:val="28"/>
              </w:rPr>
              <w:t xml:space="preserve">, от 25.08.2026 </w:t>
            </w:r>
            <w:hyperlink r:id="rId292">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устанавливают порядок, условия предоставления и методику распределения субсидии из областного бюджета бюджетам городских поселений области на приведение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 (далее - субсидия)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69" w:name="P3450"/>
      <w:bookmarkEnd w:id="69"/>
      <w:r w:rsidRPr="00732AF6">
        <w:rPr>
          <w:rFonts w:ascii="PT Astra Serif" w:hAnsi="PT Astra Serif"/>
          <w:sz w:val="28"/>
          <w:szCs w:val="28"/>
        </w:rPr>
        <w:t>2. Целью предоставления субсидии является софинансирование расходных обязательств поселений области, возникающих при реализации муниципальных программ, направленных на приведение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bookmarkStart w:id="70" w:name="P3451"/>
      <w:bookmarkEnd w:id="70"/>
      <w:r w:rsidRPr="00732AF6">
        <w:rPr>
          <w:rFonts w:ascii="PT Astra Serif" w:hAnsi="PT Astra Serif"/>
          <w:sz w:val="28"/>
          <w:szCs w:val="28"/>
        </w:rPr>
        <w:t>3. Условиями предоставления субсидии бюджетам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по приведению в нормативное состояние автомобильных дорог </w:t>
      </w:r>
      <w:r w:rsidRPr="00732AF6">
        <w:rPr>
          <w:rFonts w:ascii="PT Astra Serif" w:hAnsi="PT Astra Serif"/>
          <w:sz w:val="28"/>
          <w:szCs w:val="28"/>
        </w:rPr>
        <w:lastRenderedPageBreak/>
        <w:t>общего пользования местного значения городских поселений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заключение соглашения между министерством дорожного хозяйства области и органом местного самоуправления городского поселения области о предоставлении из областного бюджета субсидии бюджету городского поселения области, предусматривающего обязательства городского поселения области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9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bookmarkStart w:id="71" w:name="P3455"/>
      <w:bookmarkEnd w:id="71"/>
      <w:r w:rsidRPr="00732AF6">
        <w:rPr>
          <w:rFonts w:ascii="PT Astra Serif" w:hAnsi="PT Astra Serif"/>
          <w:sz w:val="28"/>
          <w:szCs w:val="28"/>
        </w:rPr>
        <w:t>4. Критериями отбора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городского поселения области на предоставление соответствующей субсидии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поселения области, входящего в состав Саратовской агломерации, определяемая по данным официальной статистической информации по состоянию на 1 января 2025 года, не менее 220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9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бюджету i-го поселения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К</w:t>
      </w:r>
      <w:r w:rsidRPr="00732AF6">
        <w:rPr>
          <w:rFonts w:ascii="PT Astra Serif" w:hAnsi="PT Astra Serif"/>
          <w:sz w:val="28"/>
          <w:szCs w:val="28"/>
          <w:vertAlign w:val="subscript"/>
        </w:rPr>
        <w:t>обесп.</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поселения области на выполнение мероприятий, направленных на достижение целевых показателей по приведению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 определяемая локальным сметным расчетом (локальными сметными расчетами) и утверждаемая в муниципальных программах развития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w:t>
      </w:r>
      <w:r w:rsidRPr="00732AF6">
        <w:rPr>
          <w:rFonts w:ascii="PT Astra Serif" w:hAnsi="PT Astra Serif"/>
          <w:sz w:val="28"/>
          <w:szCs w:val="28"/>
          <w:vertAlign w:val="subscript"/>
        </w:rPr>
        <w:t>обесп.</w:t>
      </w:r>
      <w:r w:rsidRPr="00732AF6">
        <w:rPr>
          <w:rFonts w:ascii="PT Astra Serif" w:hAnsi="PT Astra Serif"/>
          <w:sz w:val="28"/>
          <w:szCs w:val="28"/>
        </w:rPr>
        <w:t xml:space="preserve"> - коэффициент обеспеченности мероприятий, направленных на достижение целевых показателей по приведению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 субсидией, предоставляемой из областного бюджета, определяемый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w:t>
      </w:r>
      <w:r w:rsidRPr="00732AF6">
        <w:rPr>
          <w:rFonts w:ascii="PT Astra Serif" w:hAnsi="PT Astra Serif"/>
          <w:sz w:val="28"/>
          <w:szCs w:val="28"/>
          <w:vertAlign w:val="subscript"/>
        </w:rPr>
        <w:t>обесп.</w:t>
      </w:r>
      <w:r w:rsidRPr="00732AF6">
        <w:rPr>
          <w:rFonts w:ascii="PT Astra Serif" w:hAnsi="PT Astra Serif"/>
          <w:sz w:val="28"/>
          <w:szCs w:val="28"/>
        </w:rPr>
        <w:t xml:space="preserve"> = С / R</w:t>
      </w:r>
      <w:r w:rsidRPr="00732AF6">
        <w:rPr>
          <w:rFonts w:ascii="PT Astra Serif" w:hAnsi="PT Astra Serif"/>
          <w:sz w:val="28"/>
          <w:szCs w:val="28"/>
          <w:vertAlign w:val="subscript"/>
        </w:rPr>
        <w:t>общ.</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lastRenderedPageBreak/>
        <w:t>С - общий объем субсидии, предусмотренный в областном дорожном фонде на достижение целевых показателей по приведению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поселений области, прошедших отбор в соответствии с </w:t>
      </w:r>
      <w:hyperlink w:anchor="P3451">
        <w:r w:rsidRPr="00732AF6">
          <w:rPr>
            <w:rFonts w:ascii="PT Astra Serif" w:hAnsi="PT Astra Serif"/>
            <w:sz w:val="28"/>
            <w:szCs w:val="28"/>
          </w:rPr>
          <w:t>пунктами 3</w:t>
        </w:r>
      </w:hyperlink>
      <w:r w:rsidRPr="00732AF6">
        <w:rPr>
          <w:rFonts w:ascii="PT Astra Serif" w:hAnsi="PT Astra Serif"/>
          <w:sz w:val="28"/>
          <w:szCs w:val="28"/>
        </w:rPr>
        <w:t xml:space="preserve">, </w:t>
      </w:r>
      <w:hyperlink w:anchor="P3455">
        <w:r w:rsidRPr="00732AF6">
          <w:rPr>
            <w:rFonts w:ascii="PT Astra Serif" w:hAnsi="PT Astra Serif"/>
            <w:sz w:val="28"/>
            <w:szCs w:val="28"/>
          </w:rPr>
          <w:t>4</w:t>
        </w:r>
      </w:hyperlink>
      <w:r w:rsidRPr="00732AF6">
        <w:rPr>
          <w:rFonts w:ascii="PT Astra Serif" w:hAnsi="PT Astra Serif"/>
          <w:sz w:val="28"/>
          <w:szCs w:val="28"/>
        </w:rPr>
        <w:t xml:space="preserve"> настоящих Правил, на выполнение мероприятий, направленных на достижение целевых показателей по приведению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 соответствующая совокупным расходным обязательствам всех городских поселений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При этом К</w:t>
      </w:r>
      <w:r w:rsidRPr="00732AF6">
        <w:rPr>
          <w:rFonts w:ascii="PT Astra Serif" w:hAnsi="PT Astra Serif"/>
          <w:sz w:val="28"/>
          <w:szCs w:val="28"/>
          <w:vertAlign w:val="subscript"/>
        </w:rPr>
        <w:t>обесп.</w:t>
      </w:r>
      <w:r w:rsidRPr="00732AF6">
        <w:rPr>
          <w:rFonts w:ascii="PT Astra Serif" w:hAnsi="PT Astra Serif"/>
          <w:sz w:val="28"/>
          <w:szCs w:val="28"/>
        </w:rPr>
        <w:t xml:space="preserve"> должен быть не менее предельного уровня софинансирования Саратовской областью объема расходного обязательства поселения области при предоставлении субсидии за счет средств областного дорожного фонда, установленного </w:t>
      </w:r>
      <w:hyperlink r:id="rId295">
        <w:r w:rsidRPr="00732AF6">
          <w:rPr>
            <w:rFonts w:ascii="PT Astra Serif" w:hAnsi="PT Astra Serif"/>
            <w:sz w:val="28"/>
            <w:szCs w:val="28"/>
          </w:rPr>
          <w:t>распоряжением</w:t>
        </w:r>
      </w:hyperlink>
      <w:r w:rsidRPr="00732AF6">
        <w:rPr>
          <w:rFonts w:ascii="PT Astra Serif" w:hAnsi="PT Astra Serif"/>
          <w:sz w:val="28"/>
          <w:szCs w:val="28"/>
        </w:rPr>
        <w:t xml:space="preserve"> Правительства Саратовской области от 5 августа 2025 года N 370-Пр "Об утверждении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при предоставлении субсидий из областного бюджета на 2026 год и на плановый период 2027 и 2028 годов".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9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Субсидия предоставляется бюджетам городских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3450">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на основании соглашений, заключенных между Министерством и органами местного самоуправления поселений области на основании </w:t>
      </w:r>
      <w:hyperlink w:anchor="P3503">
        <w:r w:rsidRPr="00732AF6">
          <w:rPr>
            <w:rFonts w:ascii="PT Astra Serif" w:hAnsi="PT Astra Serif"/>
            <w:sz w:val="28"/>
            <w:szCs w:val="28"/>
          </w:rPr>
          <w:t>отчета-заявки</w:t>
        </w:r>
      </w:hyperlink>
      <w:r w:rsidRPr="00732AF6">
        <w:rPr>
          <w:rFonts w:ascii="PT Astra Serif" w:hAnsi="PT Astra Serif"/>
          <w:sz w:val="28"/>
          <w:szCs w:val="28"/>
        </w:rPr>
        <w:t xml:space="preserve"> по форме согласно приложению N 1 к настоящим Правилам.</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29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бюджетам городских поселений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В случае принятия Министерством решения о передаче полномочий получателя средств областного бюджета по перечислению субсидии УФК </w:t>
      </w:r>
      <w:r w:rsidRPr="00732AF6">
        <w:rPr>
          <w:rFonts w:ascii="PT Astra Serif" w:hAnsi="PT Astra Serif"/>
          <w:sz w:val="28"/>
          <w:szCs w:val="28"/>
        </w:rPr>
        <w:lastRenderedPageBreak/>
        <w:t>предоставление субсидии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Субсидия перечисляется Министерством в бюджет городского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ежемесячно - до 1 числа месяца, следующего за месяцем, в котором представлен отчет-заявка;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 декабрь - не позднее 20 декабря.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Результат использования субсидии - прирост протяженности сети автомобильных дорог общего пользования местного значения на территории Саратовской области, соответствующей нормативным требованиям к транспортно-эксплуатационным показателям.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В случае нецелевого использования субсидии городским поселением области к органу местного самоуправления поселения области применяются бюджетные меры принуждения, предусмотренные бюджетным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12. В случае, если органом местного самоуправления городского поселения области по состоянию на 31 декабря года предоставления субсидии допущены нарушения уровня софинансирования, возврат средств из местного бюджета в областной бюджет осуществляется в соответствии с </w:t>
      </w:r>
      <w:hyperlink r:id="rId298">
        <w:r w:rsidRPr="00732AF6">
          <w:rPr>
            <w:rFonts w:ascii="PT Astra Serif" w:hAnsi="PT Astra Serif"/>
            <w:sz w:val="28"/>
            <w:szCs w:val="28"/>
          </w:rPr>
          <w:t>пунктами 10</w:t>
        </w:r>
      </w:hyperlink>
      <w:r w:rsidRPr="00732AF6">
        <w:rPr>
          <w:rFonts w:ascii="PT Astra Serif" w:hAnsi="PT Astra Serif"/>
          <w:sz w:val="28"/>
          <w:szCs w:val="28"/>
        </w:rPr>
        <w:t xml:space="preserve"> - </w:t>
      </w:r>
      <w:hyperlink r:id="rId299">
        <w:r w:rsidRPr="00732AF6">
          <w:rPr>
            <w:rFonts w:ascii="PT Astra Serif" w:hAnsi="PT Astra Serif"/>
            <w:sz w:val="28"/>
            <w:szCs w:val="28"/>
          </w:rPr>
          <w:t>12</w:t>
        </w:r>
      </w:hyperlink>
      <w:r w:rsidRPr="00732AF6">
        <w:rPr>
          <w:rFonts w:ascii="PT Astra Serif" w:hAnsi="PT Astra Serif"/>
          <w:sz w:val="28"/>
          <w:szCs w:val="28"/>
        </w:rPr>
        <w:t xml:space="preserve"> постановления Правительства Саратовской области от 3 июля 2020 года N 555-П "Об утверждении Правил, устанавливающих общие требования к формированию, предоставлению и распределению субсидий местным бюджетам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13. Органы местного самоуправления городских поселений области, получившие из областного бюджета субсидию, представляют в Министерство ежемесячно до 5 числа месяца, следующего за отчетным, за год - до 15 января года, следующего за отчетным, </w:t>
      </w:r>
      <w:hyperlink w:anchor="P3503">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субсидии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3590">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Неиспользованные по состоянию на 1 января года, следующего за отчетным, остатки субсидии на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поселений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приведение в нормативное состояние автомобильных дорог</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общего пользования местного значения городских поселений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входящих в состав Саратовской агломерации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72" w:name="P3503"/>
      <w:bookmarkEnd w:id="72"/>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приведение     в    нормативное      состояние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местного значения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входящих в состав Саратовской агломерации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приведение в нормативное состояние автомобильных дорог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входящих в состав Саратовской агломерации,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794"/>
        <w:gridCol w:w="794"/>
        <w:gridCol w:w="850"/>
        <w:gridCol w:w="1134"/>
        <w:gridCol w:w="1928"/>
        <w:gridCol w:w="1474"/>
        <w:gridCol w:w="1361"/>
        <w:gridCol w:w="737"/>
        <w:gridCol w:w="850"/>
        <w:gridCol w:w="1077"/>
        <w:gridCol w:w="1020"/>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158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984" w:type="dxa"/>
            <w:gridSpan w:val="2"/>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на 20__ год за счет средств</w:t>
            </w:r>
          </w:p>
        </w:tc>
        <w:tc>
          <w:tcPr>
            <w:tcW w:w="1928" w:type="dxa"/>
            <w:vMerge w:val="restart"/>
          </w:tcPr>
          <w:p w:rsidR="00732AF6" w:rsidRPr="00732AF6" w:rsidRDefault="00732AF6">
            <w:pPr>
              <w:pStyle w:val="ConsPlusNormal"/>
              <w:jc w:val="center"/>
              <w:rPr>
                <w:rFonts w:ascii="PT Astra Serif" w:hAnsi="PT Astra Serif"/>
                <w:sz w:val="28"/>
                <w:szCs w:val="28"/>
              </w:rPr>
            </w:pPr>
            <w:bookmarkStart w:id="73" w:name="P3527"/>
            <w:bookmarkEnd w:id="73"/>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Объем фактически выполненных работ по муниципальным контрактам</w:t>
            </w:r>
          </w:p>
        </w:tc>
        <w:tc>
          <w:tcPr>
            <w:tcW w:w="2664"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02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3527">
              <w:r w:rsidRPr="00732AF6">
                <w:rPr>
                  <w:rFonts w:ascii="PT Astra Serif" w:hAnsi="PT Astra Serif"/>
                  <w:sz w:val="28"/>
                  <w:szCs w:val="28"/>
                </w:rPr>
                <w:t>гр. 7</w:t>
              </w:r>
            </w:hyperlink>
            <w:r w:rsidRPr="00732AF6">
              <w:rPr>
                <w:rFonts w:ascii="PT Astra Serif" w:hAnsi="PT Astra Serif"/>
                <w:sz w:val="28"/>
                <w:szCs w:val="28"/>
              </w:rPr>
              <w:t xml:space="preserve"> - </w:t>
            </w:r>
            <w:hyperlink w:anchor="P3536">
              <w:r w:rsidRPr="00732AF6">
                <w:rPr>
                  <w:rFonts w:ascii="PT Astra Serif" w:hAnsi="PT Astra Serif"/>
                  <w:sz w:val="28"/>
                  <w:szCs w:val="28"/>
                </w:rPr>
                <w:t>гр. 11</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 (км/кв. м/п. м)</w:t>
            </w: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 (км/кв. м/п. м)</w:t>
            </w:r>
          </w:p>
        </w:tc>
        <w:tc>
          <w:tcPr>
            <w:tcW w:w="1984" w:type="dxa"/>
            <w:gridSpan w:val="2"/>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3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1927"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020" w:type="dxa"/>
            <w:vMerge/>
          </w:tcPr>
          <w:p w:rsidR="00732AF6" w:rsidRPr="00732AF6" w:rsidRDefault="00732AF6">
            <w:pPr>
              <w:pStyle w:val="ConsPlusNormal"/>
              <w:rPr>
                <w:rFonts w:ascii="PT Astra Serif" w:hAnsi="PT Astra Serif"/>
                <w:sz w:val="28"/>
                <w:szCs w:val="28"/>
              </w:rPr>
            </w:pPr>
          </w:p>
        </w:tc>
      </w:tr>
      <w:tr w:rsidR="00732AF6" w:rsidRPr="00732AF6">
        <w:trPr>
          <w:trHeight w:val="322"/>
        </w:trPr>
        <w:tc>
          <w:tcPr>
            <w:tcW w:w="45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1984" w:type="dxa"/>
            <w:gridSpan w:val="2"/>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37" w:type="dxa"/>
            <w:vMerge/>
          </w:tcPr>
          <w:p w:rsidR="00732AF6" w:rsidRPr="00732AF6" w:rsidRDefault="00732AF6">
            <w:pPr>
              <w:pStyle w:val="ConsPlusNormal"/>
              <w:rPr>
                <w:rFonts w:ascii="PT Astra Serif" w:hAnsi="PT Astra Serif"/>
                <w:sz w:val="28"/>
                <w:szCs w:val="28"/>
              </w:rPr>
            </w:pPr>
          </w:p>
        </w:tc>
        <w:tc>
          <w:tcPr>
            <w:tcW w:w="850" w:type="dxa"/>
            <w:vMerge w:val="restart"/>
          </w:tcPr>
          <w:p w:rsidR="00732AF6" w:rsidRPr="00732AF6" w:rsidRDefault="00732AF6">
            <w:pPr>
              <w:pStyle w:val="ConsPlusNormal"/>
              <w:jc w:val="center"/>
              <w:rPr>
                <w:rFonts w:ascii="PT Astra Serif" w:hAnsi="PT Astra Serif"/>
                <w:sz w:val="28"/>
                <w:szCs w:val="28"/>
              </w:rPr>
            </w:pPr>
            <w:bookmarkStart w:id="74" w:name="P3536"/>
            <w:bookmarkEnd w:id="74"/>
            <w:r w:rsidRPr="00732AF6">
              <w:rPr>
                <w:rFonts w:ascii="PT Astra Serif" w:hAnsi="PT Astra Serif"/>
                <w:sz w:val="28"/>
                <w:szCs w:val="28"/>
              </w:rPr>
              <w:t>областного бюджета</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1020"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1928"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37" w:type="dxa"/>
            <w:vMerge/>
          </w:tcPr>
          <w:p w:rsidR="00732AF6" w:rsidRPr="00732AF6" w:rsidRDefault="00732AF6">
            <w:pPr>
              <w:pStyle w:val="ConsPlusNormal"/>
              <w:rPr>
                <w:rFonts w:ascii="PT Astra Serif" w:hAnsi="PT Astra Serif"/>
                <w:sz w:val="28"/>
                <w:szCs w:val="28"/>
              </w:rPr>
            </w:pPr>
          </w:p>
        </w:tc>
        <w:tc>
          <w:tcPr>
            <w:tcW w:w="850"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020"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w:t>
            </w:r>
          </w:p>
        </w:tc>
        <w:tc>
          <w:tcPr>
            <w:tcW w:w="102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737"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поселения области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поселений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приведение в нормативное состояние автомобильных дорог</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общего пользования местного значения городских поселений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входящих в состав Саратовской агломерации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30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75" w:name="P3590"/>
      <w:bookmarkEnd w:id="7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городских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приведение  в   нормативное  состояние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значения   городских  поселений  области,  входящих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состав Саратовской агломерации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предоставленной из областного бюджета бюджетам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приведение в нормативное состояние автомобильных дорог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входящих в состав Саратовской агломерации,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57"/>
        <w:gridCol w:w="1361"/>
        <w:gridCol w:w="1417"/>
        <w:gridCol w:w="2098"/>
        <w:gridCol w:w="2098"/>
        <w:gridCol w:w="907"/>
        <w:gridCol w:w="1474"/>
        <w:gridCol w:w="1361"/>
        <w:gridCol w:w="1134"/>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2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поселения области</w:t>
            </w:r>
          </w:p>
        </w:tc>
        <w:tc>
          <w:tcPr>
            <w:tcW w:w="2778" w:type="dxa"/>
            <w:gridSpan w:val="2"/>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 за счет средств</w:t>
            </w:r>
          </w:p>
        </w:tc>
        <w:tc>
          <w:tcPr>
            <w:tcW w:w="2098" w:type="dxa"/>
            <w:vMerge w:val="restart"/>
          </w:tcPr>
          <w:p w:rsidR="00732AF6" w:rsidRPr="00732AF6" w:rsidRDefault="00732AF6">
            <w:pPr>
              <w:pStyle w:val="ConsPlusNormal"/>
              <w:jc w:val="center"/>
              <w:rPr>
                <w:rFonts w:ascii="PT Astra Serif" w:hAnsi="PT Astra Serif"/>
                <w:sz w:val="28"/>
                <w:szCs w:val="28"/>
              </w:rPr>
            </w:pPr>
            <w:bookmarkStart w:id="76" w:name="P3612"/>
            <w:bookmarkEnd w:id="76"/>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209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3742"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3612">
              <w:r w:rsidRPr="00732AF6">
                <w:rPr>
                  <w:rFonts w:ascii="PT Astra Serif" w:hAnsi="PT Astra Serif"/>
                  <w:sz w:val="28"/>
                  <w:szCs w:val="28"/>
                </w:rPr>
                <w:t>гр. 5</w:t>
              </w:r>
            </w:hyperlink>
            <w:r w:rsidRPr="00732AF6">
              <w:rPr>
                <w:rFonts w:ascii="PT Astra Serif" w:hAnsi="PT Astra Serif"/>
                <w:sz w:val="28"/>
                <w:szCs w:val="28"/>
              </w:rPr>
              <w:t xml:space="preserve"> - </w:t>
            </w:r>
            <w:hyperlink w:anchor="P3620">
              <w:r w:rsidRPr="00732AF6">
                <w:rPr>
                  <w:rFonts w:ascii="PT Astra Serif" w:hAnsi="PT Astra Serif"/>
                  <w:sz w:val="28"/>
                  <w:szCs w:val="28"/>
                </w:rPr>
                <w:t>гр. 8</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57" w:type="dxa"/>
            <w:vMerge/>
          </w:tcPr>
          <w:p w:rsidR="00732AF6" w:rsidRPr="00732AF6" w:rsidRDefault="00732AF6">
            <w:pPr>
              <w:pStyle w:val="ConsPlusNormal"/>
              <w:rPr>
                <w:rFonts w:ascii="PT Astra Serif" w:hAnsi="PT Astra Serif"/>
                <w:sz w:val="28"/>
                <w:szCs w:val="28"/>
              </w:rPr>
            </w:pPr>
          </w:p>
        </w:tc>
        <w:tc>
          <w:tcPr>
            <w:tcW w:w="2778" w:type="dxa"/>
            <w:gridSpan w:val="2"/>
            <w:vMerge/>
          </w:tcPr>
          <w:p w:rsidR="00732AF6" w:rsidRPr="00732AF6" w:rsidRDefault="00732AF6">
            <w:pPr>
              <w:pStyle w:val="ConsPlusNormal"/>
              <w:rPr>
                <w:rFonts w:ascii="PT Astra Serif" w:hAnsi="PT Astra Serif"/>
                <w:sz w:val="28"/>
                <w:szCs w:val="28"/>
              </w:rPr>
            </w:pPr>
          </w:p>
        </w:tc>
        <w:tc>
          <w:tcPr>
            <w:tcW w:w="2098" w:type="dxa"/>
            <w:vMerge/>
          </w:tcPr>
          <w:p w:rsidR="00732AF6" w:rsidRPr="00732AF6" w:rsidRDefault="00732AF6">
            <w:pPr>
              <w:pStyle w:val="ConsPlusNormal"/>
              <w:rPr>
                <w:rFonts w:ascii="PT Astra Serif" w:hAnsi="PT Astra Serif"/>
                <w:sz w:val="28"/>
                <w:szCs w:val="28"/>
              </w:rPr>
            </w:pPr>
          </w:p>
        </w:tc>
        <w:tc>
          <w:tcPr>
            <w:tcW w:w="2098" w:type="dxa"/>
            <w:vMerge/>
          </w:tcPr>
          <w:p w:rsidR="00732AF6" w:rsidRPr="00732AF6" w:rsidRDefault="00732AF6">
            <w:pPr>
              <w:pStyle w:val="ConsPlusNormal"/>
              <w:rPr>
                <w:rFonts w:ascii="PT Astra Serif" w:hAnsi="PT Astra Serif"/>
                <w:sz w:val="28"/>
                <w:szCs w:val="28"/>
              </w:rPr>
            </w:pPr>
          </w:p>
        </w:tc>
        <w:tc>
          <w:tcPr>
            <w:tcW w:w="90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2835"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57" w:type="dxa"/>
            <w:vMerge/>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2098" w:type="dxa"/>
            <w:vMerge/>
          </w:tcPr>
          <w:p w:rsidR="00732AF6" w:rsidRPr="00732AF6" w:rsidRDefault="00732AF6">
            <w:pPr>
              <w:pStyle w:val="ConsPlusNormal"/>
              <w:rPr>
                <w:rFonts w:ascii="PT Astra Serif" w:hAnsi="PT Astra Serif"/>
                <w:sz w:val="28"/>
                <w:szCs w:val="28"/>
              </w:rPr>
            </w:pPr>
          </w:p>
        </w:tc>
        <w:tc>
          <w:tcPr>
            <w:tcW w:w="2098" w:type="dxa"/>
            <w:vMerge/>
          </w:tcPr>
          <w:p w:rsidR="00732AF6" w:rsidRPr="00732AF6" w:rsidRDefault="00732AF6">
            <w:pPr>
              <w:pStyle w:val="ConsPlusNormal"/>
              <w:rPr>
                <w:rFonts w:ascii="PT Astra Serif" w:hAnsi="PT Astra Serif"/>
                <w:sz w:val="28"/>
                <w:szCs w:val="28"/>
              </w:rPr>
            </w:pPr>
          </w:p>
        </w:tc>
        <w:tc>
          <w:tcPr>
            <w:tcW w:w="907" w:type="dxa"/>
            <w:vMerge/>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jc w:val="center"/>
              <w:rPr>
                <w:rFonts w:ascii="PT Astra Serif" w:hAnsi="PT Astra Serif"/>
                <w:sz w:val="28"/>
                <w:szCs w:val="28"/>
              </w:rPr>
            </w:pPr>
            <w:bookmarkStart w:id="77" w:name="P3620"/>
            <w:bookmarkEnd w:id="77"/>
            <w:r w:rsidRPr="00732AF6">
              <w:rPr>
                <w:rFonts w:ascii="PT Astra Serif" w:hAnsi="PT Astra Serif"/>
                <w:sz w:val="28"/>
                <w:szCs w:val="28"/>
              </w:rPr>
              <w:t>областного бюджета</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поселения области</w:t>
            </w: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9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09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9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5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2098" w:type="dxa"/>
          </w:tcPr>
          <w:p w:rsidR="00732AF6" w:rsidRPr="00732AF6" w:rsidRDefault="00732AF6">
            <w:pPr>
              <w:pStyle w:val="ConsPlusNormal"/>
              <w:rPr>
                <w:rFonts w:ascii="PT Astra Serif" w:hAnsi="PT Astra Serif"/>
                <w:sz w:val="28"/>
                <w:szCs w:val="28"/>
              </w:rPr>
            </w:pPr>
          </w:p>
        </w:tc>
        <w:tc>
          <w:tcPr>
            <w:tcW w:w="2098"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16</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 ИНЫХ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МЕЖБЮДЖЕТНЫХ ТРАНСФЕРТОВ БЮДЖЕТАМ ПОСЕЛЕНИЙ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РЕШЕНИЕ НЕОТЛОЖНЫХ ЗАДАЧ ПО ПРИВЕДЕНИЮ В НОРМАТИВНОЕ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СОСТОЯНИЕ АВТОМОБИЛЬНЫХ ДОРОГ МЕСТНОГО ЗНАЧЕНИЯ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ПОСЕЛЕНИЙ ОБЛАСТИ ЗА СЧЕТ СРЕДСТВ ОБЛАСТНОГО ДОРОЖНОГО ФОНДА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301">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17</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СУБСИДИИ БЮДЖЕТАМ ГОРОДСКИХ ОКРУГОВ ОБЛАСТИ НА КАПИТАЛЬНЫЙ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РЕМОНТ И РЕМОНТ АВТОМОБИЛЬНЫХ ДОРОГ МЕСТНОГО ЗНАЧЕНИЯ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ИСКУССТВЕННЫХ СООРУЖЕНИЙ НА НИХ В ГРАНИЦАХ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ОКРУГОВ ОБЛАСТИ, ВХОДЯЩИХ В СОСТАВ САРАТОВСКОЙ АГЛОМЕРАЦИИ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09.04.2024 </w:t>
            </w:r>
            <w:hyperlink r:id="rId302">
              <w:r w:rsidRPr="00732AF6">
                <w:rPr>
                  <w:rFonts w:ascii="PT Astra Serif" w:hAnsi="PT Astra Serif"/>
                  <w:sz w:val="28"/>
                  <w:szCs w:val="28"/>
                </w:rPr>
                <w:t>N 278-П</w:t>
              </w:r>
            </w:hyperlink>
            <w:r w:rsidRPr="00732AF6">
              <w:rPr>
                <w:rFonts w:ascii="PT Astra Serif" w:hAnsi="PT Astra Serif"/>
                <w:sz w:val="28"/>
                <w:szCs w:val="28"/>
              </w:rPr>
              <w:t xml:space="preserve">, от 29.01.2025 </w:t>
            </w:r>
            <w:hyperlink r:id="rId303">
              <w:r w:rsidRPr="00732AF6">
                <w:rPr>
                  <w:rFonts w:ascii="PT Astra Serif" w:hAnsi="PT Astra Serif"/>
                  <w:sz w:val="28"/>
                  <w:szCs w:val="28"/>
                </w:rPr>
                <w:t>N 55-П</w:t>
              </w:r>
            </w:hyperlink>
            <w:r w:rsidRPr="00732AF6">
              <w:rPr>
                <w:rFonts w:ascii="PT Astra Serif" w:hAnsi="PT Astra Serif"/>
                <w:sz w:val="28"/>
                <w:szCs w:val="28"/>
              </w:rPr>
              <w:t xml:space="preserve">, от 25.08.2026 </w:t>
            </w:r>
            <w:hyperlink r:id="rId304">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цели, условия, методику распределения и порядок предоставления из областного бюджета субсидии бюджетам городских округов области на достижение целевых показателей, предусматривающих мероприятия по капитальному ремонту и ремонту автомобильных дорог местного значения и искусственных сооружений на них в границах городских округов области, входящих в состав Саратовской агломерации, (далее - субсидия)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78" w:name="P3686"/>
      <w:bookmarkEnd w:id="78"/>
      <w:r w:rsidRPr="00732AF6">
        <w:rPr>
          <w:rFonts w:ascii="PT Astra Serif" w:hAnsi="PT Astra Serif"/>
          <w:sz w:val="28"/>
          <w:szCs w:val="28"/>
        </w:rPr>
        <w:t>2. Целью предоставления субсидий из областного бюджета бюджетам городских округов области является софинансирование расходных обязательств городских округов области, возникающих при реализации муниципальных программ, направленных на достижение целевых показателей по капитальному ремонту и ремонту автомобильных дорог местного значения и искусственных сооружений на них в границах городских округов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bookmarkStart w:id="79" w:name="P3687"/>
      <w:bookmarkEnd w:id="79"/>
      <w:r w:rsidRPr="00732AF6">
        <w:rPr>
          <w:rFonts w:ascii="PT Astra Serif" w:hAnsi="PT Astra Serif"/>
          <w:sz w:val="28"/>
          <w:szCs w:val="28"/>
        </w:rPr>
        <w:t>3. Условиями предоставления субсидии бюджетам городских округов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утвержденной муниципальной программы, включающей мероприятия, направленные на достижение целевых показателей по капитальному ремонту и ремонту автомобильных дорог местного значения и искусственных сооружений на них в границах городских округов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соглашения между министерством дорожного хозяйства области и органом местного самоуправления городского округа области о предоставлении субсидии, предусматривающего обязательства городского округа области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0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bookmarkStart w:id="80" w:name="P3691"/>
      <w:bookmarkEnd w:id="80"/>
      <w:r w:rsidRPr="00732AF6">
        <w:rPr>
          <w:rFonts w:ascii="PT Astra Serif" w:hAnsi="PT Astra Serif"/>
          <w:sz w:val="28"/>
          <w:szCs w:val="28"/>
        </w:rPr>
        <w:t>4. Критериями отбора городских округов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заявки от органа местного самоуправления городского округа области, входящего в состав Саратовской агломерации, на предоставление соответствующей субсидии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численность населения городского округа области, входящего в состав Саратовской агломерации, определяемая по данным официальной статистической информации по состоянию на 1 января 2025 года, не менее 500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0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бюджету i-го городского округа области, входящего в состав Саратовской агломерации (Сi),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C / Р</w:t>
      </w:r>
      <w:r w:rsidRPr="00732AF6">
        <w:rPr>
          <w:rFonts w:ascii="PT Astra Serif" w:hAnsi="PT Astra Serif"/>
          <w:sz w:val="28"/>
          <w:szCs w:val="28"/>
          <w:vertAlign w:val="subscript"/>
        </w:rPr>
        <w:t>общ</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входящего в состав Саратовской агломерации, на выполнение мероприятий по капитальному ремонту и ремонту автомобильных дорог общего пользования местного значения и искусственных сооружений на них для их приведения в состояние, отвечающее требованиям к эксплуатационному состоянию, допустимому по условиям обеспечения безопасности дорожного движения, определяемая локальным сметным расчетом (локальными сметными расчетами) и утверждаемая в муниципальных программах развития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С - объем субсидии за счет бюджетных ассигнований областного бюджета,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городских округов области, входящих в состав Саратовской агломерации, прошедших отбор в соответствии с </w:t>
      </w:r>
      <w:hyperlink w:anchor="P3687">
        <w:r w:rsidRPr="00732AF6">
          <w:rPr>
            <w:rFonts w:ascii="PT Astra Serif" w:hAnsi="PT Astra Serif"/>
            <w:sz w:val="28"/>
            <w:szCs w:val="28"/>
          </w:rPr>
          <w:t>пунктами 3</w:t>
        </w:r>
      </w:hyperlink>
      <w:r w:rsidRPr="00732AF6">
        <w:rPr>
          <w:rFonts w:ascii="PT Astra Serif" w:hAnsi="PT Astra Serif"/>
          <w:sz w:val="28"/>
          <w:szCs w:val="28"/>
        </w:rPr>
        <w:t xml:space="preserve">, </w:t>
      </w:r>
      <w:hyperlink w:anchor="P3691">
        <w:r w:rsidRPr="00732AF6">
          <w:rPr>
            <w:rFonts w:ascii="PT Astra Serif" w:hAnsi="PT Astra Serif"/>
            <w:sz w:val="28"/>
            <w:szCs w:val="28"/>
          </w:rPr>
          <w:t>4</w:t>
        </w:r>
      </w:hyperlink>
      <w:r w:rsidRPr="00732AF6">
        <w:rPr>
          <w:rFonts w:ascii="PT Astra Serif" w:hAnsi="PT Astra Serif"/>
          <w:sz w:val="28"/>
          <w:szCs w:val="28"/>
        </w:rPr>
        <w:t xml:space="preserve"> настоящих Правил, на выполнение мероприятий по капитальному ремонту и ремонту автомобильных дорог общего пользования местного значения и искусственных сооружений на них, соответствующая совокупным расходным обязательствам всех городских округов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w:t>
      </w:r>
      <w:hyperlink r:id="rId307">
        <w:r w:rsidRPr="00732AF6">
          <w:rPr>
            <w:rFonts w:ascii="PT Astra Serif" w:hAnsi="PT Astra Serif"/>
            <w:sz w:val="28"/>
            <w:szCs w:val="28"/>
          </w:rPr>
          <w:t>распоряжением</w:t>
        </w:r>
      </w:hyperlink>
      <w:r w:rsidRPr="00732AF6">
        <w:rPr>
          <w:rFonts w:ascii="PT Astra Serif" w:hAnsi="PT Astra Serif"/>
          <w:sz w:val="28"/>
          <w:szCs w:val="28"/>
        </w:rPr>
        <w:t xml:space="preserve"> Правительства Саратовской области от 5 августа 2025 года N 370-Пр "Об утверждении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при предоставлении субсидий из областного бюджета на 2026 год и на плановый период 2027 и 2028 годов".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0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Субсидия предоставляется бюджетам городских округов области в </w:t>
      </w:r>
      <w:r w:rsidRPr="00732AF6">
        <w:rPr>
          <w:rFonts w:ascii="PT Astra Serif" w:hAnsi="PT Astra Serif"/>
          <w:sz w:val="28"/>
          <w:szCs w:val="28"/>
        </w:rPr>
        <w:lastRenderedPageBreak/>
        <w:t xml:space="preserve">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3686">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на основании соглашений, заключенных между Министерством и органами местного самоуправления городских округов области на основании </w:t>
      </w:r>
      <w:hyperlink w:anchor="P3734">
        <w:r w:rsidRPr="00732AF6">
          <w:rPr>
            <w:rFonts w:ascii="PT Astra Serif" w:hAnsi="PT Astra Serif"/>
            <w:sz w:val="28"/>
            <w:szCs w:val="28"/>
          </w:rPr>
          <w:t>отчета-заявки</w:t>
        </w:r>
      </w:hyperlink>
      <w:r w:rsidRPr="00732AF6">
        <w:rPr>
          <w:rFonts w:ascii="PT Astra Serif" w:hAnsi="PT Astra Serif"/>
          <w:sz w:val="28"/>
          <w:szCs w:val="28"/>
        </w:rPr>
        <w:t xml:space="preserve"> по форме согласно приложению N 1 к настоящим Правилам.</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0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из областного бюджета бюджетам городских округов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Субсидия перечисляется Министерством в бюджет городского округа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ежемесячно - до 15 числа месяца, следующего за месяцем, в котором представлена отчет-заявка;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 декабрь - не позднее 15 декабря.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Результат использования субсидии - капитальный ремонт и ремонт автомобильных дорог местного значения и искусственных сооружений на них в границах городских округов области, входящих в состав Саратовской агломерации.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Органы местного самоуправления городских округов области, получившие из областного бюджета субсидию, представляют в Министерство ежемесячно до 5 числа месяца, следующего за отчетным, за год - до 15 января года, следующего за отчетным, </w:t>
      </w:r>
      <w:hyperlink w:anchor="P3734">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субсидии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осуществляет контроль за целевым расходованием предоставленных из </w:t>
      </w:r>
      <w:r w:rsidRPr="00732AF6">
        <w:rPr>
          <w:rFonts w:ascii="PT Astra Serif" w:hAnsi="PT Astra Serif"/>
          <w:sz w:val="28"/>
          <w:szCs w:val="28"/>
        </w:rPr>
        <w:lastRenderedPageBreak/>
        <w:t>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3825">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Органы местного самоуправления городских округов области несут ответственность за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субсидии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капитальный ремонт и ремонт автомобильных дорог местного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значения и искусственных сооружений на них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входящих в состав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агломерации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81" w:name="P3734"/>
      <w:bookmarkEnd w:id="8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предоставленной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субсидии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капитальный  ремонт  и  ремонт автомобильных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дорог местного значения  и искусственных  сооружений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них  в  границах  городских  округов  области, входящих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состав Саратовской агломерации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об использовании предоставленной из областного бюджета субсидии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капитальный ремонт и ремонт автомобильных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дорог местного значения и искусственных сооружений на них в границах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входящих в состав Саратовской агломерации,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75"/>
        <w:gridCol w:w="1063"/>
        <w:gridCol w:w="1064"/>
        <w:gridCol w:w="850"/>
        <w:gridCol w:w="850"/>
        <w:gridCol w:w="1304"/>
        <w:gridCol w:w="1417"/>
        <w:gridCol w:w="1361"/>
        <w:gridCol w:w="708"/>
        <w:gridCol w:w="850"/>
        <w:gridCol w:w="850"/>
        <w:gridCol w:w="1559"/>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275"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2127"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700" w:type="dxa"/>
            <w:gridSpan w:val="2"/>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20___ год за счет средств</w:t>
            </w:r>
          </w:p>
        </w:tc>
        <w:tc>
          <w:tcPr>
            <w:tcW w:w="1304" w:type="dxa"/>
            <w:vMerge w:val="restart"/>
          </w:tcPr>
          <w:p w:rsidR="00732AF6" w:rsidRPr="00732AF6" w:rsidRDefault="00732AF6">
            <w:pPr>
              <w:pStyle w:val="ConsPlusNormal"/>
              <w:jc w:val="center"/>
              <w:rPr>
                <w:rFonts w:ascii="PT Astra Serif" w:hAnsi="PT Astra Serif"/>
                <w:sz w:val="28"/>
                <w:szCs w:val="28"/>
              </w:rPr>
            </w:pPr>
            <w:bookmarkStart w:id="82" w:name="P3758"/>
            <w:bookmarkEnd w:id="82"/>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36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субсидии по муниципальным контрактам (нарастающим итогом с начала года)</w:t>
            </w:r>
          </w:p>
        </w:tc>
        <w:tc>
          <w:tcPr>
            <w:tcW w:w="2408"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559"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13 = </w:t>
            </w:r>
            <w:hyperlink w:anchor="P3758">
              <w:r w:rsidRPr="00732AF6">
                <w:rPr>
                  <w:rFonts w:ascii="PT Astra Serif" w:hAnsi="PT Astra Serif"/>
                  <w:sz w:val="28"/>
                  <w:szCs w:val="28"/>
                </w:rPr>
                <w:t>гр. 7</w:t>
              </w:r>
            </w:hyperlink>
            <w:r w:rsidRPr="00732AF6">
              <w:rPr>
                <w:rFonts w:ascii="PT Astra Serif" w:hAnsi="PT Astra Serif"/>
                <w:sz w:val="28"/>
                <w:szCs w:val="28"/>
              </w:rPr>
              <w:t xml:space="preserve"> - </w:t>
            </w:r>
            <w:hyperlink w:anchor="P3770">
              <w:r w:rsidRPr="00732AF6">
                <w:rPr>
                  <w:rFonts w:ascii="PT Astra Serif" w:hAnsi="PT Astra Serif"/>
                  <w:sz w:val="28"/>
                  <w:szCs w:val="28"/>
                </w:rPr>
                <w:t>гр. 11</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75" w:type="dxa"/>
            <w:vMerge/>
          </w:tcPr>
          <w:p w:rsidR="00732AF6" w:rsidRPr="00732AF6" w:rsidRDefault="00732AF6">
            <w:pPr>
              <w:pStyle w:val="ConsPlusNormal"/>
              <w:rPr>
                <w:rFonts w:ascii="PT Astra Serif" w:hAnsi="PT Astra Serif"/>
                <w:sz w:val="28"/>
                <w:szCs w:val="28"/>
              </w:rPr>
            </w:pPr>
          </w:p>
        </w:tc>
        <w:tc>
          <w:tcPr>
            <w:tcW w:w="10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(км/кв. м/п. м)</w:t>
            </w:r>
          </w:p>
        </w:tc>
        <w:tc>
          <w:tcPr>
            <w:tcW w:w="106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(км/кв. м/п. м)</w:t>
            </w:r>
          </w:p>
        </w:tc>
        <w:tc>
          <w:tcPr>
            <w:tcW w:w="1700" w:type="dxa"/>
            <w:gridSpan w:val="2"/>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0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1700"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559" w:type="dxa"/>
            <w:vMerge/>
          </w:tcPr>
          <w:p w:rsidR="00732AF6" w:rsidRPr="00732AF6" w:rsidRDefault="00732AF6">
            <w:pPr>
              <w:pStyle w:val="ConsPlusNormal"/>
              <w:rPr>
                <w:rFonts w:ascii="PT Astra Serif" w:hAnsi="PT Astra Serif"/>
                <w:sz w:val="28"/>
                <w:szCs w:val="28"/>
              </w:rPr>
            </w:pPr>
          </w:p>
        </w:tc>
      </w:tr>
      <w:tr w:rsidR="00732AF6" w:rsidRPr="00732AF6">
        <w:trPr>
          <w:trHeight w:val="322"/>
        </w:trPr>
        <w:tc>
          <w:tcPr>
            <w:tcW w:w="454" w:type="dxa"/>
            <w:vMerge/>
          </w:tcPr>
          <w:p w:rsidR="00732AF6" w:rsidRPr="00732AF6" w:rsidRDefault="00732AF6">
            <w:pPr>
              <w:pStyle w:val="ConsPlusNormal"/>
              <w:rPr>
                <w:rFonts w:ascii="PT Astra Serif" w:hAnsi="PT Astra Serif"/>
                <w:sz w:val="28"/>
                <w:szCs w:val="28"/>
              </w:rPr>
            </w:pPr>
          </w:p>
        </w:tc>
        <w:tc>
          <w:tcPr>
            <w:tcW w:w="1275" w:type="dxa"/>
            <w:vMerge/>
          </w:tcPr>
          <w:p w:rsidR="00732AF6" w:rsidRPr="00732AF6" w:rsidRDefault="00732AF6">
            <w:pPr>
              <w:pStyle w:val="ConsPlusNormal"/>
              <w:rPr>
                <w:rFonts w:ascii="PT Astra Serif" w:hAnsi="PT Astra Serif"/>
                <w:sz w:val="28"/>
                <w:szCs w:val="28"/>
              </w:rPr>
            </w:pPr>
          </w:p>
        </w:tc>
        <w:tc>
          <w:tcPr>
            <w:tcW w:w="1063" w:type="dxa"/>
            <w:vMerge/>
          </w:tcPr>
          <w:p w:rsidR="00732AF6" w:rsidRPr="00732AF6" w:rsidRDefault="00732AF6">
            <w:pPr>
              <w:pStyle w:val="ConsPlusNormal"/>
              <w:rPr>
                <w:rFonts w:ascii="PT Astra Serif" w:hAnsi="PT Astra Serif"/>
                <w:sz w:val="28"/>
                <w:szCs w:val="28"/>
              </w:rPr>
            </w:pPr>
          </w:p>
        </w:tc>
        <w:tc>
          <w:tcPr>
            <w:tcW w:w="1064" w:type="dxa"/>
            <w:vMerge/>
          </w:tcPr>
          <w:p w:rsidR="00732AF6" w:rsidRPr="00732AF6" w:rsidRDefault="00732AF6">
            <w:pPr>
              <w:pStyle w:val="ConsPlusNormal"/>
              <w:rPr>
                <w:rFonts w:ascii="PT Astra Serif" w:hAnsi="PT Astra Serif"/>
                <w:sz w:val="28"/>
                <w:szCs w:val="28"/>
              </w:rPr>
            </w:pPr>
          </w:p>
        </w:tc>
        <w:tc>
          <w:tcPr>
            <w:tcW w:w="1700" w:type="dxa"/>
            <w:gridSpan w:val="2"/>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08" w:type="dxa"/>
            <w:vMerge/>
          </w:tcPr>
          <w:p w:rsidR="00732AF6" w:rsidRPr="00732AF6" w:rsidRDefault="00732AF6">
            <w:pPr>
              <w:pStyle w:val="ConsPlusNormal"/>
              <w:rPr>
                <w:rFonts w:ascii="PT Astra Serif" w:hAnsi="PT Astra Serif"/>
                <w:sz w:val="28"/>
                <w:szCs w:val="28"/>
              </w:rPr>
            </w:pPr>
          </w:p>
        </w:tc>
        <w:tc>
          <w:tcPr>
            <w:tcW w:w="850" w:type="dxa"/>
            <w:vMerge w:val="restart"/>
          </w:tcPr>
          <w:p w:rsidR="00732AF6" w:rsidRPr="00732AF6" w:rsidRDefault="00732AF6">
            <w:pPr>
              <w:pStyle w:val="ConsPlusNormal"/>
              <w:jc w:val="center"/>
              <w:rPr>
                <w:rFonts w:ascii="PT Astra Serif" w:hAnsi="PT Astra Serif"/>
                <w:sz w:val="28"/>
                <w:szCs w:val="28"/>
              </w:rPr>
            </w:pPr>
            <w:bookmarkStart w:id="83" w:name="P3770"/>
            <w:bookmarkEnd w:id="83"/>
            <w:r w:rsidRPr="00732AF6">
              <w:rPr>
                <w:rFonts w:ascii="PT Astra Serif" w:hAnsi="PT Astra Serif"/>
                <w:sz w:val="28"/>
                <w:szCs w:val="28"/>
              </w:rPr>
              <w:t>областного бюджета</w:t>
            </w:r>
          </w:p>
        </w:tc>
        <w:tc>
          <w:tcPr>
            <w:tcW w:w="85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 области</w:t>
            </w:r>
          </w:p>
        </w:tc>
        <w:tc>
          <w:tcPr>
            <w:tcW w:w="1559"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75" w:type="dxa"/>
            <w:vMerge/>
          </w:tcPr>
          <w:p w:rsidR="00732AF6" w:rsidRPr="00732AF6" w:rsidRDefault="00732AF6">
            <w:pPr>
              <w:pStyle w:val="ConsPlusNormal"/>
              <w:rPr>
                <w:rFonts w:ascii="PT Astra Serif" w:hAnsi="PT Astra Serif"/>
                <w:sz w:val="28"/>
                <w:szCs w:val="28"/>
              </w:rPr>
            </w:pPr>
          </w:p>
        </w:tc>
        <w:tc>
          <w:tcPr>
            <w:tcW w:w="1063" w:type="dxa"/>
            <w:vMerge/>
          </w:tcPr>
          <w:p w:rsidR="00732AF6" w:rsidRPr="00732AF6" w:rsidRDefault="00732AF6">
            <w:pPr>
              <w:pStyle w:val="ConsPlusNormal"/>
              <w:rPr>
                <w:rFonts w:ascii="PT Astra Serif" w:hAnsi="PT Astra Serif"/>
                <w:sz w:val="28"/>
                <w:szCs w:val="28"/>
              </w:rPr>
            </w:pPr>
          </w:p>
        </w:tc>
        <w:tc>
          <w:tcPr>
            <w:tcW w:w="1064" w:type="dxa"/>
            <w:vMerge/>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 области</w:t>
            </w:r>
          </w:p>
        </w:tc>
        <w:tc>
          <w:tcPr>
            <w:tcW w:w="1304"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708" w:type="dxa"/>
            <w:vMerge/>
          </w:tcPr>
          <w:p w:rsidR="00732AF6" w:rsidRPr="00732AF6" w:rsidRDefault="00732AF6">
            <w:pPr>
              <w:pStyle w:val="ConsPlusNormal"/>
              <w:rPr>
                <w:rFonts w:ascii="PT Astra Serif" w:hAnsi="PT Astra Serif"/>
                <w:sz w:val="28"/>
                <w:szCs w:val="28"/>
              </w:rPr>
            </w:pPr>
          </w:p>
        </w:tc>
        <w:tc>
          <w:tcPr>
            <w:tcW w:w="850" w:type="dxa"/>
            <w:vMerge/>
          </w:tcPr>
          <w:p w:rsidR="00732AF6" w:rsidRPr="00732AF6" w:rsidRDefault="00732AF6">
            <w:pPr>
              <w:pStyle w:val="ConsPlusNormal"/>
              <w:rPr>
                <w:rFonts w:ascii="PT Astra Serif" w:hAnsi="PT Astra Serif"/>
                <w:sz w:val="28"/>
                <w:szCs w:val="28"/>
              </w:rPr>
            </w:pPr>
          </w:p>
        </w:tc>
        <w:tc>
          <w:tcPr>
            <w:tcW w:w="850" w:type="dxa"/>
            <w:vMerge/>
          </w:tcPr>
          <w:p w:rsidR="00732AF6" w:rsidRPr="00732AF6" w:rsidRDefault="00732AF6">
            <w:pPr>
              <w:pStyle w:val="ConsPlusNormal"/>
              <w:rPr>
                <w:rFonts w:ascii="PT Astra Serif" w:hAnsi="PT Astra Serif"/>
                <w:sz w:val="28"/>
                <w:szCs w:val="28"/>
              </w:rPr>
            </w:pPr>
          </w:p>
        </w:tc>
        <w:tc>
          <w:tcPr>
            <w:tcW w:w="1559"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7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0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06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70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75" w:type="dxa"/>
          </w:tcPr>
          <w:p w:rsidR="00732AF6" w:rsidRPr="00732AF6" w:rsidRDefault="00732AF6">
            <w:pPr>
              <w:pStyle w:val="ConsPlusNormal"/>
              <w:rPr>
                <w:rFonts w:ascii="PT Astra Serif" w:hAnsi="PT Astra Serif"/>
                <w:sz w:val="28"/>
                <w:szCs w:val="28"/>
              </w:rPr>
            </w:pPr>
          </w:p>
        </w:tc>
        <w:tc>
          <w:tcPr>
            <w:tcW w:w="1063" w:type="dxa"/>
          </w:tcPr>
          <w:p w:rsidR="00732AF6" w:rsidRPr="00732AF6" w:rsidRDefault="00732AF6">
            <w:pPr>
              <w:pStyle w:val="ConsPlusNormal"/>
              <w:rPr>
                <w:rFonts w:ascii="PT Astra Serif" w:hAnsi="PT Astra Serif"/>
                <w:sz w:val="28"/>
                <w:szCs w:val="28"/>
              </w:rPr>
            </w:pPr>
          </w:p>
        </w:tc>
        <w:tc>
          <w:tcPr>
            <w:tcW w:w="1064"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708"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 области ____________ 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 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Исполнитель                              ___________________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субсидии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капитальный ремонт и ремонт автомобильных дорог местного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значения и искусственных сооружений на них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входящих в состав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агломерации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31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84" w:name="P3825"/>
      <w:bookmarkEnd w:id="84"/>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министерства  дорожного  хозяйства   области  об</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использовании предоставленной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субсидии    бюджетам   городских   округов  области  на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капитальный  ремонт   и  ремонт   автомобильных   дорог</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местного значения и  искусственных  сооружений  на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городских округов области, входящих в состав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агломерации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субсидии бюджетам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капитальный ремонт и ремонт автомобильных дорог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искусственных сооружений на них в границах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входящих в состав Саратовской агломерации,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______________ 20___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984"/>
        <w:gridCol w:w="1077"/>
        <w:gridCol w:w="1077"/>
        <w:gridCol w:w="2126"/>
        <w:gridCol w:w="1984"/>
        <w:gridCol w:w="737"/>
        <w:gridCol w:w="1077"/>
        <w:gridCol w:w="1077"/>
        <w:gridCol w:w="1983"/>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2154" w:type="dxa"/>
            <w:gridSpan w:val="2"/>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20___ год за счет средств</w:t>
            </w:r>
          </w:p>
        </w:tc>
        <w:tc>
          <w:tcPr>
            <w:tcW w:w="2126" w:type="dxa"/>
            <w:vMerge w:val="restart"/>
          </w:tcPr>
          <w:p w:rsidR="00732AF6" w:rsidRPr="00732AF6" w:rsidRDefault="00732AF6">
            <w:pPr>
              <w:pStyle w:val="ConsPlusNormal"/>
              <w:jc w:val="center"/>
              <w:rPr>
                <w:rFonts w:ascii="PT Astra Serif" w:hAnsi="PT Astra Serif"/>
                <w:sz w:val="28"/>
                <w:szCs w:val="28"/>
              </w:rPr>
            </w:pPr>
            <w:bookmarkStart w:id="85" w:name="P3847"/>
            <w:bookmarkEnd w:id="85"/>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2891"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98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10 = </w:t>
            </w:r>
            <w:hyperlink w:anchor="P3847">
              <w:r w:rsidRPr="00732AF6">
                <w:rPr>
                  <w:rFonts w:ascii="PT Astra Serif" w:hAnsi="PT Astra Serif"/>
                  <w:sz w:val="28"/>
                  <w:szCs w:val="28"/>
                </w:rPr>
                <w:t>гр. 5</w:t>
              </w:r>
            </w:hyperlink>
            <w:r w:rsidRPr="00732AF6">
              <w:rPr>
                <w:rFonts w:ascii="PT Astra Serif" w:hAnsi="PT Astra Serif"/>
                <w:sz w:val="28"/>
                <w:szCs w:val="28"/>
              </w:rPr>
              <w:t xml:space="preserve"> - </w:t>
            </w:r>
            <w:hyperlink w:anchor="P3856">
              <w:r w:rsidRPr="00732AF6">
                <w:rPr>
                  <w:rFonts w:ascii="PT Astra Serif" w:hAnsi="PT Astra Serif"/>
                  <w:sz w:val="28"/>
                  <w:szCs w:val="28"/>
                </w:rPr>
                <w:t>гр. 8</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2154" w:type="dxa"/>
            <w:gridSpan w:val="2"/>
            <w:vMerge/>
          </w:tcPr>
          <w:p w:rsidR="00732AF6" w:rsidRPr="00732AF6" w:rsidRDefault="00732AF6">
            <w:pPr>
              <w:pStyle w:val="ConsPlusNormal"/>
              <w:rPr>
                <w:rFonts w:ascii="PT Astra Serif" w:hAnsi="PT Astra Serif"/>
                <w:sz w:val="28"/>
                <w:szCs w:val="28"/>
              </w:rPr>
            </w:pPr>
          </w:p>
        </w:tc>
        <w:tc>
          <w:tcPr>
            <w:tcW w:w="2126"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73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всего</w:t>
            </w:r>
          </w:p>
        </w:tc>
        <w:tc>
          <w:tcPr>
            <w:tcW w:w="215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983"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 области</w:t>
            </w:r>
          </w:p>
        </w:tc>
        <w:tc>
          <w:tcPr>
            <w:tcW w:w="2126"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737" w:type="dxa"/>
            <w:vMerge/>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jc w:val="center"/>
              <w:rPr>
                <w:rFonts w:ascii="PT Astra Serif" w:hAnsi="PT Astra Serif"/>
                <w:sz w:val="28"/>
                <w:szCs w:val="28"/>
              </w:rPr>
            </w:pPr>
            <w:bookmarkStart w:id="86" w:name="P3856"/>
            <w:bookmarkEnd w:id="86"/>
            <w:r w:rsidRPr="00732AF6">
              <w:rPr>
                <w:rFonts w:ascii="PT Astra Serif" w:hAnsi="PT Astra Serif"/>
                <w:sz w:val="28"/>
                <w:szCs w:val="28"/>
              </w:rPr>
              <w:t>областного бюджета</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 области</w:t>
            </w:r>
          </w:p>
        </w:tc>
        <w:tc>
          <w:tcPr>
            <w:tcW w:w="1983"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12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98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2126"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737"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983"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_______________ 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 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19</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bookmarkStart w:id="87" w:name="P3893"/>
      <w:bookmarkEnd w:id="87"/>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СУБСИДИЙ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МЕРОПРИЯТИЯ ПО ОБНОВЛЕНИЮ ОБЩЕСТВЕННОГО ТРАНСПОРТА ЗА СЧЕТ</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СРЕДСТВ РЕЗЕРВНОГО ФОНДА ПРАВИТЕЛЬСТВА РОССИЙСКОЙ ФЕДЕРАЦИИ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311">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16.11.2023 N 1062-П;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12.03.2025 </w:t>
            </w:r>
            <w:hyperlink r:id="rId312">
              <w:r w:rsidRPr="00732AF6">
                <w:rPr>
                  <w:rFonts w:ascii="PT Astra Serif" w:hAnsi="PT Astra Serif"/>
                  <w:sz w:val="28"/>
                  <w:szCs w:val="28"/>
                </w:rPr>
                <w:t>N 206-П</w:t>
              </w:r>
            </w:hyperlink>
            <w:r w:rsidRPr="00732AF6">
              <w:rPr>
                <w:rFonts w:ascii="PT Astra Serif" w:hAnsi="PT Astra Serif"/>
                <w:sz w:val="28"/>
                <w:szCs w:val="28"/>
              </w:rPr>
              <w:t xml:space="preserve">, от 21.08.2025 </w:t>
            </w:r>
            <w:hyperlink r:id="rId313">
              <w:r w:rsidRPr="00732AF6">
                <w:rPr>
                  <w:rFonts w:ascii="PT Astra Serif" w:hAnsi="PT Astra Serif"/>
                  <w:sz w:val="28"/>
                  <w:szCs w:val="28"/>
                </w:rPr>
                <w:t>N 649-П</w:t>
              </w:r>
            </w:hyperlink>
            <w:r w:rsidRPr="00732AF6">
              <w:rPr>
                <w:rFonts w:ascii="PT Astra Serif" w:hAnsi="PT Astra Serif"/>
                <w:sz w:val="28"/>
                <w:szCs w:val="28"/>
              </w:rPr>
              <w:t xml:space="preserve">, от 25.08.2026 </w:t>
            </w:r>
            <w:hyperlink r:id="rId314">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условия и порядок предоставления и распределения субсидии из областного бюджета бюджетам городских округов области на реализацию мероприятия по обновлению общественного транспорта за счет средств резервного фонда Правительства Российской Федерации (далее - субсидия) в рамках реализации регионального проекта (программы) в целях выполнения задач федерального </w:t>
      </w:r>
      <w:hyperlink r:id="rId315">
        <w:r w:rsidRPr="00732AF6">
          <w:rPr>
            <w:rFonts w:ascii="PT Astra Serif" w:hAnsi="PT Astra Serif"/>
            <w:sz w:val="28"/>
            <w:szCs w:val="28"/>
          </w:rPr>
          <w:t>проекта</w:t>
        </w:r>
      </w:hyperlink>
      <w:r w:rsidRPr="00732AF6">
        <w:rPr>
          <w:rFonts w:ascii="PT Astra Serif" w:hAnsi="PT Astra Serif"/>
          <w:sz w:val="28"/>
          <w:szCs w:val="28"/>
        </w:rPr>
        <w:t xml:space="preserve">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bookmarkStart w:id="88" w:name="P3905"/>
      <w:bookmarkEnd w:id="88"/>
      <w:r w:rsidRPr="00732AF6">
        <w:rPr>
          <w:rFonts w:ascii="PT Astra Serif" w:hAnsi="PT Astra Serif"/>
          <w:sz w:val="28"/>
          <w:szCs w:val="28"/>
        </w:rPr>
        <w:t>2. Целью предоставления субсидии из областного бюджета бюджетам городских округов области является софинансирование расходных обязательств городских округов области на реализацию мероприятий по обновлению общественного транспорта за счет средств резервного фонда Правительства Российской Федерации, имея в виду заключение и авансирование договора на поставку подвижного состава в 2023 - 2025 годах.</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1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Субсидия предоставляется за счет средств резервного фонда Правительства Российской Федерации в связи с оказанием разовой финансовой помощи в форме субсидии из федерального бюджета бюджету </w:t>
      </w:r>
      <w:r w:rsidRPr="00732AF6">
        <w:rPr>
          <w:rFonts w:ascii="PT Astra Serif" w:hAnsi="PT Astra Serif"/>
          <w:sz w:val="28"/>
          <w:szCs w:val="28"/>
        </w:rPr>
        <w:lastRenderedPageBreak/>
        <w:t>Саратовской области на поставку в 2023 - 2024 годах 6 трамваев, в 2025 году 11 трамваев.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1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в соответствии с </w:t>
      </w:r>
      <w:hyperlink w:anchor="P3905">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1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Условием предоставления субсидии является наличие соглашения между министерством транспорта области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319">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предусматривающего обязательства городского округа области по исполнению расходных обязательств, в целях которых предоставляется субсидия,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2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12.03.2025 N 206-П)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предоставляемой бюджету i-го городского округа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потребность i-го городского округа области в средствах областного бюджета на исполнение расходных обязательств городского округа области на реализацию мероприятия по обновлению общественного транспорта за счет средств резервного фонда Правительства Российской Федерации, определенная в соответствии с распоряжениями Правительства Российской Федерации от 6 октября 2023 года N 2736-р и от 12 апреля 2025 года N 893-р 6 трамваев в 2023 - 2024 годах, 11 двухсекционных трамваев в 2025 году.</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32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Количество единиц закупаемого подвижного состава определяется исходя из количества подвижного состава, необходимого для организации перевозки пассажиров по реконструируемым трамвайным маршрутам в количестве 71 единицы, 1 этап закупки - 6 единиц в 2023 - 2024 годах, 2 этап закупки - 11 трамваев в 2025 году.</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2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323">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324">
        <w:r w:rsidRPr="00732AF6">
          <w:rPr>
            <w:rFonts w:ascii="PT Astra Serif" w:hAnsi="PT Astra Serif"/>
            <w:sz w:val="28"/>
            <w:szCs w:val="28"/>
          </w:rPr>
          <w:t>Указа</w:t>
        </w:r>
      </w:hyperlink>
      <w:r w:rsidRPr="00732AF6">
        <w:rPr>
          <w:rFonts w:ascii="PT Astra Serif" w:hAnsi="PT Astra Serif"/>
          <w:sz w:val="28"/>
          <w:szCs w:val="28"/>
        </w:rPr>
        <w:t xml:space="preserve"> N 204, но софинансируемых из федерального бюджета.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2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12.03.2025 N 206-П)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61605F37" wp14:editId="4931A995">
            <wp:extent cx="974725" cy="4927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C - общий объем субсидии за счет бюджетных ассигнований, предусмотренный в областном бюджете на цели, указанные в </w:t>
      </w:r>
      <w:hyperlink w:anchor="P390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цели, указанные в </w:t>
      </w:r>
      <w:hyperlink w:anchor="P390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городских округов области в соответствии со сводной бюджетной росписью расходов областного бюджета </w:t>
      </w:r>
      <w:r w:rsidRPr="00732AF6">
        <w:rPr>
          <w:rFonts w:ascii="PT Astra Serif" w:hAnsi="PT Astra Serif"/>
          <w:sz w:val="28"/>
          <w:szCs w:val="28"/>
        </w:rPr>
        <w:lastRenderedPageBreak/>
        <w:t xml:space="preserve">за счет бюджетных ассигнований в пределах лимитов бюджетных обязательств, утвержденных в установленном порядке министерству транспорта области (далее - Министерство) на цели, указанные в </w:t>
      </w:r>
      <w:hyperlink w:anchor="P390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2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12.03.2025 N 206-П)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15 числа месяца, следующего за месяцем, в котором представлена </w:t>
      </w:r>
      <w:hyperlink w:anchor="P3969">
        <w:r w:rsidRPr="00732AF6">
          <w:rPr>
            <w:rFonts w:ascii="PT Astra Serif" w:hAnsi="PT Astra Serif"/>
            <w:sz w:val="28"/>
            <w:szCs w:val="28"/>
          </w:rPr>
          <w:t>заявка</w:t>
        </w:r>
      </w:hyperlink>
      <w:r w:rsidRPr="00732AF6">
        <w:rPr>
          <w:rFonts w:ascii="PT Astra Serif" w:hAnsi="PT Astra Serif"/>
          <w:sz w:val="28"/>
          <w:szCs w:val="28"/>
        </w:rPr>
        <w:t xml:space="preserve">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городских округов области, получившие из областного бюджета субсидию, представляют в Министерство </w:t>
      </w:r>
      <w:hyperlink w:anchor="P4046">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Результатом использования субсидии является обеспечение комплексного развития городского наземного электрического транспорта, в том числе количество закупленных трамваев.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4122">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предоставленных из областного бюджета субсидий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мероприятия по обновлению общественного транспорта за счет</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средств резервного фонда Правительства Российской Федерации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89" w:name="P3969"/>
      <w:bookmarkEnd w:id="8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на предоставление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реализацию мероприятия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 за счет средств резервного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фонда Правительства Российской Федерации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 предоставление субсидии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области на реализацию мероприятия по обновлению общественного транспорта за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счет средств резервного фонда Правительства Российской Федерации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_____________________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4032">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851"/>
        <w:gridCol w:w="1134"/>
        <w:gridCol w:w="1417"/>
        <w:gridCol w:w="1701"/>
        <w:gridCol w:w="1587"/>
        <w:gridCol w:w="1417"/>
        <w:gridCol w:w="1134"/>
        <w:gridCol w:w="1276"/>
        <w:gridCol w:w="1361"/>
      </w:tblGrid>
      <w:tr w:rsidR="00732AF6" w:rsidRPr="00732AF6">
        <w:tc>
          <w:tcPr>
            <w:tcW w:w="56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985"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1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170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58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местного бюджета (нарастающим итогом с начала года)</w:t>
            </w:r>
          </w:p>
        </w:tc>
        <w:tc>
          <w:tcPr>
            <w:tcW w:w="141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13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276"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___ квартал</w:t>
            </w:r>
          </w:p>
        </w:tc>
        <w:tc>
          <w:tcPr>
            <w:tcW w:w="136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85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113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17"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587"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276"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r>
      <w:tr w:rsidR="00732AF6" w:rsidRPr="00732AF6">
        <w:tc>
          <w:tcPr>
            <w:tcW w:w="56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85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13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70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8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13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276"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36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567" w:type="dxa"/>
            <w:vAlign w:val="center"/>
          </w:tcPr>
          <w:p w:rsidR="00732AF6" w:rsidRPr="00732AF6" w:rsidRDefault="00732AF6">
            <w:pPr>
              <w:pStyle w:val="ConsPlusNormal"/>
              <w:rPr>
                <w:rFonts w:ascii="PT Astra Serif" w:hAnsi="PT Astra Serif"/>
                <w:sz w:val="28"/>
                <w:szCs w:val="28"/>
              </w:rPr>
            </w:pPr>
          </w:p>
        </w:tc>
        <w:tc>
          <w:tcPr>
            <w:tcW w:w="1077" w:type="dxa"/>
            <w:vAlign w:val="center"/>
          </w:tcPr>
          <w:p w:rsidR="00732AF6" w:rsidRPr="00732AF6" w:rsidRDefault="00732AF6">
            <w:pPr>
              <w:pStyle w:val="ConsPlusNormal"/>
              <w:rPr>
                <w:rFonts w:ascii="PT Astra Serif" w:hAnsi="PT Astra Serif"/>
                <w:sz w:val="28"/>
                <w:szCs w:val="28"/>
              </w:rPr>
            </w:pPr>
          </w:p>
        </w:tc>
        <w:tc>
          <w:tcPr>
            <w:tcW w:w="851" w:type="dxa"/>
            <w:vAlign w:val="center"/>
          </w:tcPr>
          <w:p w:rsidR="00732AF6" w:rsidRPr="00732AF6" w:rsidRDefault="00732AF6">
            <w:pPr>
              <w:pStyle w:val="ConsPlusNormal"/>
              <w:rPr>
                <w:rFonts w:ascii="PT Astra Serif" w:hAnsi="PT Astra Serif"/>
                <w:sz w:val="28"/>
                <w:szCs w:val="28"/>
              </w:rPr>
            </w:pPr>
          </w:p>
        </w:tc>
        <w:tc>
          <w:tcPr>
            <w:tcW w:w="1134" w:type="dxa"/>
            <w:vAlign w:val="center"/>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rPr>
                <w:rFonts w:ascii="PT Astra Serif" w:hAnsi="PT Astra Serif"/>
                <w:sz w:val="28"/>
                <w:szCs w:val="28"/>
              </w:rPr>
            </w:pPr>
          </w:p>
        </w:tc>
        <w:tc>
          <w:tcPr>
            <w:tcW w:w="1701" w:type="dxa"/>
            <w:vAlign w:val="center"/>
          </w:tcPr>
          <w:p w:rsidR="00732AF6" w:rsidRPr="00732AF6" w:rsidRDefault="00732AF6">
            <w:pPr>
              <w:pStyle w:val="ConsPlusNormal"/>
              <w:rPr>
                <w:rFonts w:ascii="PT Astra Serif" w:hAnsi="PT Astra Serif"/>
                <w:sz w:val="28"/>
                <w:szCs w:val="28"/>
              </w:rPr>
            </w:pPr>
          </w:p>
        </w:tc>
        <w:tc>
          <w:tcPr>
            <w:tcW w:w="1587" w:type="dxa"/>
            <w:vAlign w:val="center"/>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rPr>
                <w:rFonts w:ascii="PT Astra Serif" w:hAnsi="PT Astra Serif"/>
                <w:sz w:val="28"/>
                <w:szCs w:val="28"/>
              </w:rPr>
            </w:pPr>
          </w:p>
        </w:tc>
        <w:tc>
          <w:tcPr>
            <w:tcW w:w="1134" w:type="dxa"/>
            <w:vAlign w:val="center"/>
          </w:tcPr>
          <w:p w:rsidR="00732AF6" w:rsidRPr="00732AF6" w:rsidRDefault="00732AF6">
            <w:pPr>
              <w:pStyle w:val="ConsPlusNormal"/>
              <w:rPr>
                <w:rFonts w:ascii="PT Astra Serif" w:hAnsi="PT Astra Serif"/>
                <w:sz w:val="28"/>
                <w:szCs w:val="28"/>
              </w:rPr>
            </w:pPr>
          </w:p>
        </w:tc>
        <w:tc>
          <w:tcPr>
            <w:tcW w:w="1276" w:type="dxa"/>
            <w:vAlign w:val="center"/>
          </w:tcPr>
          <w:p w:rsidR="00732AF6" w:rsidRPr="00732AF6" w:rsidRDefault="00732AF6">
            <w:pPr>
              <w:pStyle w:val="ConsPlusNormal"/>
              <w:rPr>
                <w:rFonts w:ascii="PT Astra Serif" w:hAnsi="PT Astra Serif"/>
                <w:sz w:val="28"/>
                <w:szCs w:val="28"/>
              </w:rPr>
            </w:pPr>
          </w:p>
        </w:tc>
        <w:tc>
          <w:tcPr>
            <w:tcW w:w="1361" w:type="dxa"/>
            <w:vAlign w:val="cente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 области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 _________________________________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w:t>
      </w:r>
    </w:p>
    <w:p w:rsidR="00732AF6" w:rsidRPr="00732AF6" w:rsidRDefault="00732AF6">
      <w:pPr>
        <w:pStyle w:val="ConsPlusNonformat"/>
        <w:jc w:val="both"/>
        <w:rPr>
          <w:rFonts w:ascii="PT Astra Serif" w:hAnsi="PT Astra Serif"/>
          <w:sz w:val="28"/>
          <w:szCs w:val="28"/>
        </w:rPr>
      </w:pPr>
      <w:bookmarkStart w:id="90" w:name="P4032"/>
      <w:bookmarkEnd w:id="90"/>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мероприятия по обновлению общественного транспорта за счет</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средств резервного фонда Правительства Российской Федерации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91" w:name="P4046"/>
      <w:bookmarkEnd w:id="9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мероприятия по обновлению общественного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за счет средств резервного фонда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Правительства Российской Федерации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 мероприятия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 за счет средств резервного фонда Правительства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Российской Федерации,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4105">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7"/>
        <w:gridCol w:w="1984"/>
        <w:gridCol w:w="1871"/>
        <w:gridCol w:w="1644"/>
        <w:gridCol w:w="1531"/>
        <w:gridCol w:w="1531"/>
        <w:gridCol w:w="1417"/>
        <w:gridCol w:w="1587"/>
      </w:tblGrid>
      <w:tr w:rsidR="00732AF6" w:rsidRPr="00732AF6">
        <w:tc>
          <w:tcPr>
            <w:tcW w:w="56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1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98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87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64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53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3004"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8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56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98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87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4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53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8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67" w:type="dxa"/>
            <w:vAlign w:val="center"/>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rPr>
                <w:rFonts w:ascii="PT Astra Serif" w:hAnsi="PT Astra Serif"/>
                <w:sz w:val="28"/>
                <w:szCs w:val="28"/>
              </w:rPr>
            </w:pPr>
          </w:p>
        </w:tc>
        <w:tc>
          <w:tcPr>
            <w:tcW w:w="1984" w:type="dxa"/>
            <w:vAlign w:val="center"/>
          </w:tcPr>
          <w:p w:rsidR="00732AF6" w:rsidRPr="00732AF6" w:rsidRDefault="00732AF6">
            <w:pPr>
              <w:pStyle w:val="ConsPlusNormal"/>
              <w:rPr>
                <w:rFonts w:ascii="PT Astra Serif" w:hAnsi="PT Astra Serif"/>
                <w:sz w:val="28"/>
                <w:szCs w:val="28"/>
              </w:rPr>
            </w:pPr>
          </w:p>
        </w:tc>
        <w:tc>
          <w:tcPr>
            <w:tcW w:w="1871" w:type="dxa"/>
            <w:vAlign w:val="center"/>
          </w:tcPr>
          <w:p w:rsidR="00732AF6" w:rsidRPr="00732AF6" w:rsidRDefault="00732AF6">
            <w:pPr>
              <w:pStyle w:val="ConsPlusNormal"/>
              <w:rPr>
                <w:rFonts w:ascii="PT Astra Serif" w:hAnsi="PT Astra Serif"/>
                <w:sz w:val="28"/>
                <w:szCs w:val="28"/>
              </w:rPr>
            </w:pPr>
          </w:p>
        </w:tc>
        <w:tc>
          <w:tcPr>
            <w:tcW w:w="1644" w:type="dxa"/>
            <w:vAlign w:val="center"/>
          </w:tcPr>
          <w:p w:rsidR="00732AF6" w:rsidRPr="00732AF6" w:rsidRDefault="00732AF6">
            <w:pPr>
              <w:pStyle w:val="ConsPlusNormal"/>
              <w:rPr>
                <w:rFonts w:ascii="PT Astra Serif" w:hAnsi="PT Astra Serif"/>
                <w:sz w:val="28"/>
                <w:szCs w:val="28"/>
              </w:rPr>
            </w:pPr>
          </w:p>
        </w:tc>
        <w:tc>
          <w:tcPr>
            <w:tcW w:w="1531" w:type="dxa"/>
            <w:vAlign w:val="center"/>
          </w:tcPr>
          <w:p w:rsidR="00732AF6" w:rsidRPr="00732AF6" w:rsidRDefault="00732AF6">
            <w:pPr>
              <w:pStyle w:val="ConsPlusNormal"/>
              <w:rPr>
                <w:rFonts w:ascii="PT Astra Serif" w:hAnsi="PT Astra Serif"/>
                <w:sz w:val="28"/>
                <w:szCs w:val="28"/>
              </w:rPr>
            </w:pPr>
          </w:p>
        </w:tc>
        <w:tc>
          <w:tcPr>
            <w:tcW w:w="1531" w:type="dxa"/>
            <w:vAlign w:val="center"/>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rPr>
                <w:rFonts w:ascii="PT Astra Serif" w:hAnsi="PT Astra Serif"/>
                <w:sz w:val="28"/>
                <w:szCs w:val="28"/>
              </w:rPr>
            </w:pPr>
          </w:p>
        </w:tc>
        <w:tc>
          <w:tcPr>
            <w:tcW w:w="1587" w:type="dxa"/>
            <w:vAlign w:val="cente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 области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 _________________________________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92" w:name="P4105"/>
      <w:bookmarkEnd w:id="92"/>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мероприятия по обновлению общественного транспорта за счет</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средств резервного фонда Правительства Российской Федерации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32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12.03.2025 N 206-П)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93" w:name="P4122"/>
      <w:bookmarkEnd w:id="9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реализацию мероприятия по обновлению общественного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за счет средств резервного фонда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Правительства Российской Федерации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реализацию мероприятия по обновлению общественного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 счет средств резервного фонда Правительства Российской Федерации,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7"/>
        <w:gridCol w:w="1984"/>
        <w:gridCol w:w="1871"/>
        <w:gridCol w:w="1644"/>
        <w:gridCol w:w="1531"/>
        <w:gridCol w:w="1531"/>
        <w:gridCol w:w="1417"/>
        <w:gridCol w:w="1587"/>
      </w:tblGrid>
      <w:tr w:rsidR="00732AF6" w:rsidRPr="00732AF6">
        <w:tc>
          <w:tcPr>
            <w:tcW w:w="56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1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98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87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64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53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3004"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8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56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98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87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4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53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8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67" w:type="dxa"/>
            <w:vAlign w:val="center"/>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rPr>
                <w:rFonts w:ascii="PT Astra Serif" w:hAnsi="PT Astra Serif"/>
                <w:sz w:val="28"/>
                <w:szCs w:val="28"/>
              </w:rPr>
            </w:pPr>
          </w:p>
        </w:tc>
        <w:tc>
          <w:tcPr>
            <w:tcW w:w="1984" w:type="dxa"/>
            <w:vAlign w:val="center"/>
          </w:tcPr>
          <w:p w:rsidR="00732AF6" w:rsidRPr="00732AF6" w:rsidRDefault="00732AF6">
            <w:pPr>
              <w:pStyle w:val="ConsPlusNormal"/>
              <w:rPr>
                <w:rFonts w:ascii="PT Astra Serif" w:hAnsi="PT Astra Serif"/>
                <w:sz w:val="28"/>
                <w:szCs w:val="28"/>
              </w:rPr>
            </w:pPr>
          </w:p>
        </w:tc>
        <w:tc>
          <w:tcPr>
            <w:tcW w:w="1871" w:type="dxa"/>
            <w:vAlign w:val="center"/>
          </w:tcPr>
          <w:p w:rsidR="00732AF6" w:rsidRPr="00732AF6" w:rsidRDefault="00732AF6">
            <w:pPr>
              <w:pStyle w:val="ConsPlusNormal"/>
              <w:rPr>
                <w:rFonts w:ascii="PT Astra Serif" w:hAnsi="PT Astra Serif"/>
                <w:sz w:val="28"/>
                <w:szCs w:val="28"/>
              </w:rPr>
            </w:pPr>
          </w:p>
        </w:tc>
        <w:tc>
          <w:tcPr>
            <w:tcW w:w="1644" w:type="dxa"/>
            <w:vAlign w:val="center"/>
          </w:tcPr>
          <w:p w:rsidR="00732AF6" w:rsidRPr="00732AF6" w:rsidRDefault="00732AF6">
            <w:pPr>
              <w:pStyle w:val="ConsPlusNormal"/>
              <w:rPr>
                <w:rFonts w:ascii="PT Astra Serif" w:hAnsi="PT Astra Serif"/>
                <w:sz w:val="28"/>
                <w:szCs w:val="28"/>
              </w:rPr>
            </w:pPr>
          </w:p>
        </w:tc>
        <w:tc>
          <w:tcPr>
            <w:tcW w:w="1531" w:type="dxa"/>
            <w:vAlign w:val="center"/>
          </w:tcPr>
          <w:p w:rsidR="00732AF6" w:rsidRPr="00732AF6" w:rsidRDefault="00732AF6">
            <w:pPr>
              <w:pStyle w:val="ConsPlusNormal"/>
              <w:rPr>
                <w:rFonts w:ascii="PT Astra Serif" w:hAnsi="PT Astra Serif"/>
                <w:sz w:val="28"/>
                <w:szCs w:val="28"/>
              </w:rPr>
            </w:pPr>
          </w:p>
        </w:tc>
        <w:tc>
          <w:tcPr>
            <w:tcW w:w="1531" w:type="dxa"/>
            <w:vAlign w:val="center"/>
          </w:tcPr>
          <w:p w:rsidR="00732AF6" w:rsidRPr="00732AF6" w:rsidRDefault="00732AF6">
            <w:pPr>
              <w:pStyle w:val="ConsPlusNormal"/>
              <w:rPr>
                <w:rFonts w:ascii="PT Astra Serif" w:hAnsi="PT Astra Serif"/>
                <w:sz w:val="28"/>
                <w:szCs w:val="28"/>
              </w:rPr>
            </w:pPr>
          </w:p>
        </w:tc>
        <w:tc>
          <w:tcPr>
            <w:tcW w:w="1417" w:type="dxa"/>
            <w:vAlign w:val="center"/>
          </w:tcPr>
          <w:p w:rsidR="00732AF6" w:rsidRPr="00732AF6" w:rsidRDefault="00732AF6">
            <w:pPr>
              <w:pStyle w:val="ConsPlusNormal"/>
              <w:rPr>
                <w:rFonts w:ascii="PT Astra Serif" w:hAnsi="PT Astra Serif"/>
                <w:sz w:val="28"/>
                <w:szCs w:val="28"/>
              </w:rPr>
            </w:pPr>
          </w:p>
        </w:tc>
        <w:tc>
          <w:tcPr>
            <w:tcW w:w="1587" w:type="dxa"/>
            <w:vAlign w:val="cente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20</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МУНИЦИПАЛЬНЫХ РАЙОНОВ И ПОСЕЛЕНИЙ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КАПИТАЛЬНЫЙ РЕМОНТ, РЕМОНТ И СОДЕРЖАНИЕ АВТОМОБИЛЬНЫХ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ДОРОГ ОБЩЕГО ПОЛЬЗОВАНИЯ МЕСТНОГО ЗНАЧЕНИЯ ЗА СЧЕТ СРЕДСТВ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ОБЛАСТНОГО ДОРОЖНОГО ФОНДА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329">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 ИНЫХ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МЕЖБЮДЖЕТНЫХ ТРАНСФЕРТОВ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ОБЕСПЕЧЕНИЕ БЕСПЕРЕБОЙНОГО ФУНКЦИОНИРОВАНИЯ ГОРОДСКОГО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АВТОМОБИЛЬНОГО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330">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26.12.2023 N 1235-П;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от 09.04.2024 </w:t>
            </w:r>
            <w:hyperlink r:id="rId331">
              <w:r w:rsidRPr="00732AF6">
                <w:rPr>
                  <w:rFonts w:ascii="PT Astra Serif" w:hAnsi="PT Astra Serif"/>
                  <w:sz w:val="28"/>
                  <w:szCs w:val="28"/>
                </w:rPr>
                <w:t>N 278-П</w:t>
              </w:r>
            </w:hyperlink>
            <w:r w:rsidRPr="00732AF6">
              <w:rPr>
                <w:rFonts w:ascii="PT Astra Serif" w:hAnsi="PT Astra Serif"/>
                <w:sz w:val="28"/>
                <w:szCs w:val="28"/>
              </w:rPr>
              <w:t xml:space="preserve">, от 29.01.2025 </w:t>
            </w:r>
            <w:hyperlink r:id="rId332">
              <w:r w:rsidRPr="00732AF6">
                <w:rPr>
                  <w:rFonts w:ascii="PT Astra Serif" w:hAnsi="PT Astra Serif"/>
                  <w:sz w:val="28"/>
                  <w:szCs w:val="28"/>
                </w:rPr>
                <w:t>N 55-П</w:t>
              </w:r>
            </w:hyperlink>
            <w:r w:rsidRPr="00732AF6">
              <w:rPr>
                <w:rFonts w:ascii="PT Astra Serif" w:hAnsi="PT Astra Serif"/>
                <w:sz w:val="28"/>
                <w:szCs w:val="28"/>
              </w:rPr>
              <w:t xml:space="preserve">, от 22.10.2025 </w:t>
            </w:r>
            <w:hyperlink r:id="rId333">
              <w:r w:rsidRPr="00732AF6">
                <w:rPr>
                  <w:rFonts w:ascii="PT Astra Serif" w:hAnsi="PT Astra Serif"/>
                  <w:sz w:val="28"/>
                  <w:szCs w:val="28"/>
                </w:rPr>
                <w:t>N 796-П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25.08.2026 </w:t>
            </w:r>
            <w:hyperlink r:id="rId334">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bookmarkStart w:id="94" w:name="P4214"/>
      <w:bookmarkEnd w:id="94"/>
      <w:r w:rsidRPr="00732AF6">
        <w:rPr>
          <w:rFonts w:ascii="PT Astra Serif" w:hAnsi="PT Astra Serif"/>
          <w:sz w:val="28"/>
          <w:szCs w:val="28"/>
        </w:rPr>
        <w:t>1. Настоящие Правила устанавливают порядок предоставления из областного бюджета иных межбюджетных трансфертов бюджетам городских округов области на обеспечение бесперебойного функционирования городского автомобильного транспорта (далее - иной межбюджетный трансферт) в рамках реализации мероприятия (результата) "Обеспечено бесперебойное функционирование городского автомобильного транспорта" комплекса процессных мероприятий "Модернизация и развитие транспортного комплекса Саратовской области" государственной программы 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09.04.2024 </w:t>
      </w:r>
      <w:hyperlink r:id="rId335">
        <w:r w:rsidRPr="00732AF6">
          <w:rPr>
            <w:rFonts w:ascii="PT Astra Serif" w:hAnsi="PT Astra Serif"/>
            <w:sz w:val="28"/>
            <w:szCs w:val="28"/>
          </w:rPr>
          <w:t>N 278-П</w:t>
        </w:r>
      </w:hyperlink>
      <w:r w:rsidRPr="00732AF6">
        <w:rPr>
          <w:rFonts w:ascii="PT Astra Serif" w:hAnsi="PT Astra Serif"/>
          <w:sz w:val="28"/>
          <w:szCs w:val="28"/>
        </w:rPr>
        <w:t xml:space="preserve">, от 22.10.2025 </w:t>
      </w:r>
      <w:hyperlink r:id="rId336">
        <w:r w:rsidRPr="00732AF6">
          <w:rPr>
            <w:rFonts w:ascii="PT Astra Serif" w:hAnsi="PT Astra Serif"/>
            <w:sz w:val="28"/>
            <w:szCs w:val="28"/>
          </w:rPr>
          <w:t>N 796-П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Целью предоставления иных межбюджетных трансфертов является обеспечение бесперебойного функционирования городского автомобильного транспорта.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(часть вторая в ред. </w:t>
      </w:r>
      <w:hyperlink r:id="rId33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09.04.2024 N 278-П)</w:t>
      </w:r>
    </w:p>
    <w:p w:rsidR="00732AF6" w:rsidRPr="00732AF6" w:rsidRDefault="00732AF6">
      <w:pPr>
        <w:pStyle w:val="ConsPlusNormal"/>
        <w:spacing w:before="220"/>
        <w:ind w:firstLine="540"/>
        <w:jc w:val="both"/>
        <w:rPr>
          <w:rFonts w:ascii="PT Astra Serif" w:hAnsi="PT Astra Serif"/>
          <w:sz w:val="28"/>
          <w:szCs w:val="28"/>
        </w:rPr>
      </w:pPr>
      <w:bookmarkStart w:id="95" w:name="P4218"/>
      <w:bookmarkEnd w:id="95"/>
      <w:r w:rsidRPr="00732AF6">
        <w:rPr>
          <w:rFonts w:ascii="PT Astra Serif" w:hAnsi="PT Astra Serif"/>
          <w:sz w:val="28"/>
          <w:szCs w:val="28"/>
        </w:rPr>
        <w:t>2. Критерием отбора городских округов области является численность населения городского округа, определяемая по данным официальной статистической информации по состоянию на 1 января 2025 года, не менее 500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3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Условиями предоставления иных межбюджетных трансфертов является наличие заключенного соглашения между министерством транспорта области (далее - Министерство) и органом местного самоуправления городского округа области о предоставлении иных межбюджетных трансфертов и ответственность за неисполнение предусмотренных указанным соглашением обязательств.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3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Размер иных межбюджетных трансфертов, предоставляемых бюджету i-го городского округа области (Рi),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Рi = Ni / Nо x Р,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Ni - численность населения в i-м городском округе области, соответствующем установленным </w:t>
      </w:r>
      <w:hyperlink w:anchor="P4218">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 критериям отбора, определяемая по данным официальной статистической информации </w:t>
      </w:r>
      <w:r w:rsidRPr="00732AF6">
        <w:rPr>
          <w:rFonts w:ascii="PT Astra Serif" w:hAnsi="PT Astra Serif"/>
          <w:sz w:val="28"/>
          <w:szCs w:val="28"/>
        </w:rPr>
        <w:lastRenderedPageBreak/>
        <w:t>по состоянию на 1 января 2025 года;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4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Nо - общая численность населения в городских округах, соответствующих установленным </w:t>
      </w:r>
      <w:hyperlink w:anchor="P4218">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 критериям городских округов области, определяемая по данным официальной статистической информации по состоянию на 1 января 2025 года;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34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 - объем иных межбюджетных трансфертов за счет бюджетных ассигнований, предусмотренных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4. Иные межбюджетные трансферты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цели, указанные в </w:t>
      </w:r>
      <w:hyperlink w:anchor="P4214">
        <w:r w:rsidRPr="00732AF6">
          <w:rPr>
            <w:rFonts w:ascii="PT Astra Serif" w:hAnsi="PT Astra Serif"/>
            <w:sz w:val="28"/>
            <w:szCs w:val="28"/>
          </w:rPr>
          <w:t>пункте 1</w:t>
        </w:r>
      </w:hyperlink>
      <w:r w:rsidRPr="00732AF6">
        <w:rPr>
          <w:rFonts w:ascii="PT Astra Serif" w:hAnsi="PT Astra Serif"/>
          <w:sz w:val="28"/>
          <w:szCs w:val="28"/>
        </w:rPr>
        <w:t xml:space="preserve"> настоящих Правил, на основании соглашения о предоставлении иных межбюджетных трансфертов, заключенного между Министерством и органами местного самоуправления городских округов области по форме, установленной министерством финансов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Перечисление иных межбюджетных трансфертов в бюджеты городских округов области осуществляется Министерством на счета, открытые Управлению Федерального казначейства по Саратовской области (далее - УФК) на балансовом счете 40101 "Доходы, распределяемые органами Федерального казначейства между уровнями бюджетной системы Российской Федерации", для последующего перечисления в установленном порядке на единые счета бюджетов городских округов.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Перечисление иных межбюджетных трансфертов бюджетам городских округов и поселений области осуществляется в соответствии с соглашением о предоставлении иных межбюджетных трансфертов, заключенным между Министерством и органами местного самоуправления городских округов, на основании </w:t>
      </w:r>
      <w:hyperlink w:anchor="P4426">
        <w:r w:rsidRPr="00732AF6">
          <w:rPr>
            <w:rFonts w:ascii="PT Astra Serif" w:hAnsi="PT Astra Serif"/>
            <w:sz w:val="28"/>
            <w:szCs w:val="28"/>
          </w:rPr>
          <w:t>заявки</w:t>
        </w:r>
      </w:hyperlink>
      <w:r w:rsidRPr="00732AF6">
        <w:rPr>
          <w:rFonts w:ascii="PT Astra Serif" w:hAnsi="PT Astra Serif"/>
          <w:sz w:val="28"/>
          <w:szCs w:val="28"/>
        </w:rPr>
        <w:t>, представленной в Министерство по форме согласно приложению N 3 к настоящим Правилам, в срок не позднее 15 числа месяца, следующего за месяцем представления в Министерство заявки.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6 в ред. </w:t>
      </w:r>
      <w:hyperlink r:id="rId34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22.10.2025 </w:t>
      </w:r>
      <w:r w:rsidRPr="00732AF6">
        <w:rPr>
          <w:rFonts w:ascii="PT Astra Serif" w:hAnsi="PT Astra Serif"/>
          <w:sz w:val="28"/>
          <w:szCs w:val="28"/>
        </w:rPr>
        <w:lastRenderedPageBreak/>
        <w:t>N 796-П)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Результатом использования иных межбюджетных трансфертов является количество рейсов, выполняемых по субсидируемым маршрутам городского автомобильного транспорта, осуществляющим перевозки пассажиров.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Органы местного самоуправления городских округов области несут ответственность за соблюдение установленного порядка расходования иных межбюджетных трансфертов,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законодательством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года, следующего за отчетным, остатки иных межбюджетных трансфертов, находящиеся на единых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иных межбюджетных трансфертов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12. Органы местного самоуправления городских округов области, получившие из областного бюджета иные межбюджетные трансферты, представляют в Министерство до 10 января года, следующего за отчетным, годовой </w:t>
      </w:r>
      <w:hyperlink w:anchor="P4258">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иных межбюджетных трансфертов, предоставленных из областного бюджета бюджетам городских округов области на обеспечение бесперебойного функционирования городского автомобильного транспорта,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до 15 января года, следующего за отчетным, сводный годовой </w:t>
      </w:r>
      <w:hyperlink w:anchor="P4347">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иных межбюджетных трансфертов, предоставленных из областного бюджета бюджетам городских округов области на обеспечение бесперебойного функционирования городского автомобильного транспорта, по форме </w:t>
      </w:r>
      <w:r w:rsidRPr="00732AF6">
        <w:rPr>
          <w:rFonts w:ascii="PT Astra Serif" w:hAnsi="PT Astra Serif"/>
          <w:sz w:val="28"/>
          <w:szCs w:val="28"/>
        </w:rPr>
        <w:lastRenderedPageBreak/>
        <w:t>согласно приложению N 2 к настоящим Правилам.</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обеспечение бесперебойного функционирования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городского автомобильного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96" w:name="P4258"/>
      <w:bookmarkEnd w:id="96"/>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годового отчета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округа области об использовании иных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межбюджетных  трансфертов,  предоставленных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обеспечение     бесперебойного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функционирования    городского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Годовой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иных межбюджетных трансфертов,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бюджету городских округов области на обеспечение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бесперебойного функционирования городского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4330">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Предусмотрено сводной бюджетной росписью бюджета городского округа области на 20__ год за </w:t>
            </w:r>
            <w:r w:rsidRPr="00732AF6">
              <w:rPr>
                <w:rFonts w:ascii="PT Astra Serif" w:hAnsi="PT Astra Serif"/>
                <w:sz w:val="28"/>
                <w:szCs w:val="28"/>
              </w:rPr>
              <w:lastRenderedPageBreak/>
              <w:t>счет средств областного бюджета</w:t>
            </w:r>
          </w:p>
        </w:tc>
        <w:tc>
          <w:tcPr>
            <w:tcW w:w="1587" w:type="dxa"/>
          </w:tcPr>
          <w:p w:rsidR="00732AF6" w:rsidRPr="00732AF6" w:rsidRDefault="00732AF6">
            <w:pPr>
              <w:pStyle w:val="ConsPlusNormal"/>
              <w:jc w:val="center"/>
              <w:rPr>
                <w:rFonts w:ascii="PT Astra Serif" w:hAnsi="PT Astra Serif"/>
                <w:sz w:val="28"/>
                <w:szCs w:val="28"/>
              </w:rPr>
            </w:pPr>
            <w:bookmarkStart w:id="97" w:name="P4280"/>
            <w:bookmarkEnd w:id="97"/>
            <w:r w:rsidRPr="00732AF6">
              <w:rPr>
                <w:rFonts w:ascii="PT Astra Serif" w:hAnsi="PT Astra Serif"/>
                <w:sz w:val="28"/>
                <w:szCs w:val="28"/>
              </w:rPr>
              <w:lastRenderedPageBreak/>
              <w:t xml:space="preserve">Предельные объемы оплаты денежных обязательств, отраженные в УФК на дату </w:t>
            </w:r>
            <w:r w:rsidRPr="00732AF6">
              <w:rPr>
                <w:rFonts w:ascii="PT Astra Serif" w:hAnsi="PT Astra Serif"/>
                <w:sz w:val="28"/>
                <w:szCs w:val="28"/>
              </w:rPr>
              <w:lastRenderedPageBreak/>
              <w:t>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Зачислено средств иного межбюджетного трансферта на счет администратора </w:t>
            </w:r>
            <w:r w:rsidRPr="00732AF6">
              <w:rPr>
                <w:rFonts w:ascii="PT Astra Serif" w:hAnsi="PT Astra Serif"/>
                <w:sz w:val="28"/>
                <w:szCs w:val="28"/>
              </w:rPr>
              <w:lastRenderedPageBreak/>
              <w:t>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98" w:name="P4282"/>
            <w:bookmarkEnd w:id="98"/>
            <w:r w:rsidRPr="00732AF6">
              <w:rPr>
                <w:rFonts w:ascii="PT Astra Serif" w:hAnsi="PT Astra Serif"/>
                <w:sz w:val="28"/>
                <w:szCs w:val="28"/>
              </w:rPr>
              <w:lastRenderedPageBreak/>
              <w:t xml:space="preserve">Кассовые расходы (нарастающим итогом с начала года) за счет средств </w:t>
            </w:r>
            <w:r w:rsidRPr="00732AF6">
              <w:rPr>
                <w:rFonts w:ascii="PT Astra Serif" w:hAnsi="PT Astra Serif"/>
                <w:sz w:val="28"/>
                <w:szCs w:val="28"/>
              </w:rPr>
              <w:lastRenderedPageBreak/>
              <w:t>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Не использовано объемов финансирования (гр. 7 = </w:t>
            </w:r>
            <w:hyperlink w:anchor="P4280">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4282">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области или поселения области      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99" w:name="P4330"/>
      <w:bookmarkEnd w:id="99"/>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обеспечение бесперебойного функционирования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городского автомобильного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34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00" w:name="P4347"/>
      <w:bookmarkEnd w:id="100"/>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годового отчета министерства транспорта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на   обеспечение   бесперебойного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функционирования городского автомобильного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годовой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предоставленных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на обеспечение бесперебойного функционирования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области за счет средств областного бюджета на 20__ год</w:t>
            </w:r>
          </w:p>
        </w:tc>
        <w:tc>
          <w:tcPr>
            <w:tcW w:w="1587" w:type="dxa"/>
          </w:tcPr>
          <w:p w:rsidR="00732AF6" w:rsidRPr="00732AF6" w:rsidRDefault="00732AF6">
            <w:pPr>
              <w:pStyle w:val="ConsPlusNormal"/>
              <w:jc w:val="center"/>
              <w:rPr>
                <w:rFonts w:ascii="PT Astra Serif" w:hAnsi="PT Astra Serif"/>
                <w:sz w:val="28"/>
                <w:szCs w:val="28"/>
              </w:rPr>
            </w:pPr>
            <w:bookmarkStart w:id="101" w:name="P4366"/>
            <w:bookmarkEnd w:id="101"/>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02" w:name="P4368"/>
            <w:bookmarkEnd w:id="102"/>
            <w:r w:rsidRPr="00732AF6">
              <w:rPr>
                <w:rFonts w:ascii="PT Astra Serif" w:hAnsi="PT Astra Serif"/>
                <w:sz w:val="28"/>
                <w:szCs w:val="28"/>
              </w:rPr>
              <w:t>Кассовые расходы за счет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Не использовано объемов финансирования (гр. 7 = </w:t>
            </w:r>
            <w:hyperlink w:anchor="P4366">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4368">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_______________________________________ 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обеспечение бесперебойного функционирования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городского автомобильного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(введено </w:t>
            </w:r>
            <w:hyperlink r:id="rId344">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22.10.2025 N 796-П)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2956"/>
        <w:gridCol w:w="2356"/>
        <w:gridCol w:w="1757"/>
        <w:gridCol w:w="4365"/>
        <w:gridCol w:w="1077"/>
      </w:tblGrid>
      <w:tr w:rsidR="00732AF6" w:rsidRPr="00732AF6">
        <w:tc>
          <w:tcPr>
            <w:tcW w:w="4033" w:type="dxa"/>
            <w:gridSpan w:val="2"/>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9555" w:type="dxa"/>
            <w:gridSpan w:val="4"/>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bookmarkStart w:id="103" w:name="P4426"/>
            <w:bookmarkEnd w:id="103"/>
            <w:r w:rsidRPr="00732AF6">
              <w:rPr>
                <w:rFonts w:ascii="PT Astra Serif" w:hAnsi="PT Astra Serif"/>
                <w:sz w:val="28"/>
                <w:szCs w:val="28"/>
              </w:rPr>
              <w:t>Форма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заявки органа местного самоуправления городского округа области на предоставление из областного бюджета иных межбюджетных трансфертов на обеспечение бесперебойного функционирования городского автомобильного транспорта</w:t>
            </w:r>
          </w:p>
        </w:tc>
      </w:tr>
      <w:tr w:rsidR="00732AF6" w:rsidRPr="00732AF6">
        <w:tc>
          <w:tcPr>
            <w:tcW w:w="13588" w:type="dxa"/>
            <w:gridSpan w:val="6"/>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13588" w:type="dxa"/>
            <w:gridSpan w:val="6"/>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Заявка</w:t>
            </w:r>
          </w:p>
        </w:tc>
      </w:tr>
      <w:tr w:rsidR="00732AF6" w:rsidRPr="00732AF6">
        <w:tc>
          <w:tcPr>
            <w:tcW w:w="1077"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1434" w:type="dxa"/>
            <w:gridSpan w:val="4"/>
            <w:tcBorders>
              <w:top w:val="nil"/>
              <w:left w:val="nil"/>
              <w:bottom w:val="single" w:sz="4" w:space="0" w:color="auto"/>
              <w:right w:val="nil"/>
            </w:tcBorders>
          </w:tcPr>
          <w:p w:rsidR="00732AF6" w:rsidRPr="00732AF6" w:rsidRDefault="00732AF6">
            <w:pPr>
              <w:pStyle w:val="ConsPlusNormal"/>
              <w:rPr>
                <w:rFonts w:ascii="PT Astra Serif" w:hAnsi="PT Astra Serif"/>
                <w:sz w:val="28"/>
                <w:szCs w:val="28"/>
              </w:rPr>
            </w:pPr>
          </w:p>
        </w:tc>
        <w:tc>
          <w:tcPr>
            <w:tcW w:w="1077"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1077"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1434" w:type="dxa"/>
            <w:gridSpan w:val="4"/>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органа местного самоуправления городского округа)</w:t>
            </w:r>
          </w:p>
        </w:tc>
        <w:tc>
          <w:tcPr>
            <w:tcW w:w="1077"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13588" w:type="dxa"/>
            <w:gridSpan w:val="6"/>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предоставление из областного бюджета иного межбюджетного трансферта на обеспечение бесперебойного функционирования городского автомобильного транспорта,</w:t>
            </w:r>
          </w:p>
        </w:tc>
      </w:tr>
      <w:tr w:rsidR="00732AF6" w:rsidRPr="00732AF6">
        <w:tc>
          <w:tcPr>
            <w:tcW w:w="13588" w:type="dxa"/>
            <w:gridSpan w:val="6"/>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 состоянию на _____________ 20__ года</w:t>
            </w:r>
          </w:p>
        </w:tc>
      </w:tr>
      <w:tr w:rsidR="00732AF6" w:rsidRPr="00732AF6">
        <w:tc>
          <w:tcPr>
            <w:tcW w:w="6389" w:type="dxa"/>
            <w:gridSpan w:val="3"/>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757" w:type="dxa"/>
            <w:tcBorders>
              <w:top w:val="nil"/>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(число, месяц)</w:t>
            </w:r>
          </w:p>
        </w:tc>
        <w:tc>
          <w:tcPr>
            <w:tcW w:w="5442" w:type="dxa"/>
            <w:gridSpan w:val="2"/>
            <w:tcBorders>
              <w:top w:val="nil"/>
              <w:left w:val="nil"/>
              <w:bottom w:val="nil"/>
              <w:right w:val="nil"/>
            </w:tcBorders>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 xml:space="preserve">(рублей </w:t>
      </w:r>
      <w:hyperlink w:anchor="P4534">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703"/>
        <w:gridCol w:w="1700"/>
        <w:gridCol w:w="1928"/>
        <w:gridCol w:w="1644"/>
        <w:gridCol w:w="1361"/>
        <w:gridCol w:w="1416"/>
        <w:gridCol w:w="1531"/>
        <w:gridCol w:w="1644"/>
      </w:tblGrid>
      <w:tr w:rsidR="00732AF6" w:rsidRPr="00732AF6">
        <w:tc>
          <w:tcPr>
            <w:tcW w:w="59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70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70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Предусмотрено сводной бюджетной росписью городского округа </w:t>
            </w:r>
            <w:r w:rsidRPr="00732AF6">
              <w:rPr>
                <w:rFonts w:ascii="PT Astra Serif" w:hAnsi="PT Astra Serif"/>
                <w:sz w:val="28"/>
                <w:szCs w:val="28"/>
              </w:rPr>
              <w:lastRenderedPageBreak/>
              <w:t>области на 20__ год</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Предельные объемы оплаты денежных обязательств, отраженные в </w:t>
            </w:r>
            <w:r w:rsidRPr="00732AF6">
              <w:rPr>
                <w:rFonts w:ascii="PT Astra Serif" w:hAnsi="PT Astra Serif"/>
                <w:sz w:val="28"/>
                <w:szCs w:val="28"/>
              </w:rPr>
              <w:lastRenderedPageBreak/>
              <w:t>УФК на дату представления заявки (далее - объемы финансирования)</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Зачислено средств иных межбюджетных трансфертов </w:t>
            </w:r>
            <w:r w:rsidRPr="00732AF6">
              <w:rPr>
                <w:rFonts w:ascii="PT Astra Serif" w:hAnsi="PT Astra Serif"/>
                <w:sz w:val="28"/>
                <w:szCs w:val="28"/>
              </w:rPr>
              <w:lastRenderedPageBreak/>
              <w:t>на счет администратора доходов местного бюджета (нарастающим итогом с начала года)</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Кассовые расходы (нарастающим итогом с начала </w:t>
            </w:r>
            <w:r w:rsidRPr="00732AF6">
              <w:rPr>
                <w:rFonts w:ascii="PT Astra Serif" w:hAnsi="PT Astra Serif"/>
                <w:sz w:val="28"/>
                <w:szCs w:val="28"/>
              </w:rPr>
              <w:lastRenderedPageBreak/>
              <w:t>года)</w:t>
            </w:r>
          </w:p>
        </w:tc>
        <w:tc>
          <w:tcPr>
            <w:tcW w:w="141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Остаток средств иного межбюджетного трансферт</w:t>
            </w:r>
            <w:r w:rsidRPr="00732AF6">
              <w:rPr>
                <w:rFonts w:ascii="PT Astra Serif" w:hAnsi="PT Astra Serif"/>
                <w:sz w:val="28"/>
                <w:szCs w:val="28"/>
              </w:rPr>
              <w:lastRenderedPageBreak/>
              <w:t>а на конец отчетного периода</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Расчетная потребность иного межбюджетного трансферта </w:t>
            </w:r>
            <w:r w:rsidRPr="00732AF6">
              <w:rPr>
                <w:rFonts w:ascii="PT Astra Serif" w:hAnsi="PT Astra Serif"/>
                <w:sz w:val="28"/>
                <w:szCs w:val="28"/>
              </w:rPr>
              <w:lastRenderedPageBreak/>
              <w:t>на ___ квартал</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Потребность в перечислении иного межбюджетного </w:t>
            </w:r>
            <w:r w:rsidRPr="00732AF6">
              <w:rPr>
                <w:rFonts w:ascii="PT Astra Serif" w:hAnsi="PT Astra Serif"/>
                <w:sz w:val="28"/>
                <w:szCs w:val="28"/>
              </w:rPr>
              <w:lastRenderedPageBreak/>
              <w:t>трансферта с учетом остатка</w:t>
            </w:r>
          </w:p>
        </w:tc>
      </w:tr>
      <w:tr w:rsidR="00732AF6" w:rsidRPr="00732AF6">
        <w:tc>
          <w:tcPr>
            <w:tcW w:w="59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70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41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r w:rsidR="00732AF6" w:rsidRPr="00732AF6">
        <w:tc>
          <w:tcPr>
            <w:tcW w:w="595" w:type="dxa"/>
          </w:tcPr>
          <w:p w:rsidR="00732AF6" w:rsidRPr="00732AF6" w:rsidRDefault="00732AF6">
            <w:pPr>
              <w:pStyle w:val="ConsPlusNormal"/>
              <w:rPr>
                <w:rFonts w:ascii="PT Astra Serif" w:hAnsi="PT Astra Serif"/>
                <w:sz w:val="28"/>
                <w:szCs w:val="28"/>
              </w:rPr>
            </w:pPr>
          </w:p>
        </w:tc>
        <w:tc>
          <w:tcPr>
            <w:tcW w:w="1703" w:type="dxa"/>
          </w:tcPr>
          <w:p w:rsidR="00732AF6" w:rsidRPr="00732AF6" w:rsidRDefault="00732AF6">
            <w:pPr>
              <w:pStyle w:val="ConsPlusNormal"/>
              <w:rPr>
                <w:rFonts w:ascii="PT Astra Serif" w:hAnsi="PT Astra Serif"/>
                <w:sz w:val="28"/>
                <w:szCs w:val="28"/>
              </w:rPr>
            </w:pPr>
          </w:p>
        </w:tc>
        <w:tc>
          <w:tcPr>
            <w:tcW w:w="1700"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6"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1984"/>
        <w:gridCol w:w="340"/>
        <w:gridCol w:w="3118"/>
        <w:gridCol w:w="340"/>
        <w:gridCol w:w="3288"/>
      </w:tblGrid>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самоуправления городского округа области</w:t>
            </w:r>
          </w:p>
        </w:tc>
        <w:tc>
          <w:tcPr>
            <w:tcW w:w="1984"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М.П.</w:t>
            </w:r>
          </w:p>
        </w:tc>
        <w:tc>
          <w:tcPr>
            <w:tcW w:w="1984"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(подпись)</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(Ф.И.О.)</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984" w:type="dxa"/>
            <w:tcBorders>
              <w:top w:val="nil"/>
              <w:left w:val="nil"/>
              <w:bottom w:val="nil"/>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nil"/>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Руководитель финансового органа</w:t>
            </w:r>
          </w:p>
        </w:tc>
        <w:tc>
          <w:tcPr>
            <w:tcW w:w="1984"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984"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(подпись)</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(Ф.И.О.)</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Исполнитель</w:t>
            </w:r>
          </w:p>
        </w:tc>
        <w:tc>
          <w:tcPr>
            <w:tcW w:w="1984"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nil"/>
              <w:left w:val="nil"/>
              <w:bottom w:val="single" w:sz="4" w:space="0" w:color="auto"/>
              <w:right w:val="nil"/>
            </w:tcBorders>
            <w:vAlign w:val="bottom"/>
          </w:tcPr>
          <w:p w:rsidR="00732AF6" w:rsidRPr="00732AF6" w:rsidRDefault="00732AF6">
            <w:pPr>
              <w:pStyle w:val="ConsPlusNormal"/>
              <w:rPr>
                <w:rFonts w:ascii="PT Astra Serif" w:hAnsi="PT Astra Serif"/>
                <w:sz w:val="28"/>
                <w:szCs w:val="28"/>
              </w:rPr>
            </w:pP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nil"/>
              <w:left w:val="nil"/>
              <w:bottom w:val="single" w:sz="4" w:space="0" w:color="auto"/>
              <w:right w:val="nil"/>
            </w:tcBorders>
          </w:tcPr>
          <w:p w:rsidR="00732AF6" w:rsidRPr="00732AF6" w:rsidRDefault="00732AF6">
            <w:pPr>
              <w:pStyle w:val="ConsPlusNormal"/>
              <w:rPr>
                <w:rFonts w:ascii="PT Astra Serif" w:hAnsi="PT Astra Serif"/>
                <w:sz w:val="28"/>
                <w:szCs w:val="28"/>
              </w:rPr>
            </w:pPr>
          </w:p>
        </w:tc>
      </w:tr>
      <w:tr w:rsidR="00732AF6" w:rsidRPr="00732AF6">
        <w:tc>
          <w:tcPr>
            <w:tcW w:w="4422"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1984"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(подпись)</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11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(Ф.И.О.)</w:t>
            </w:r>
          </w:p>
        </w:tc>
        <w:tc>
          <w:tcPr>
            <w:tcW w:w="340" w:type="dxa"/>
            <w:tcBorders>
              <w:top w:val="nil"/>
              <w:left w:val="nil"/>
              <w:bottom w:val="nil"/>
              <w:right w:val="nil"/>
            </w:tcBorders>
          </w:tcPr>
          <w:p w:rsidR="00732AF6" w:rsidRPr="00732AF6" w:rsidRDefault="00732AF6">
            <w:pPr>
              <w:pStyle w:val="ConsPlusNormal"/>
              <w:rPr>
                <w:rFonts w:ascii="PT Astra Serif" w:hAnsi="PT Astra Serif"/>
                <w:sz w:val="28"/>
                <w:szCs w:val="28"/>
              </w:rPr>
            </w:pPr>
          </w:p>
        </w:tc>
        <w:tc>
          <w:tcPr>
            <w:tcW w:w="3288" w:type="dxa"/>
            <w:tcBorders>
              <w:top w:val="single" w:sz="4" w:space="0" w:color="auto"/>
              <w:left w:val="nil"/>
              <w:bottom w:val="nil"/>
              <w:right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(телефон)</w:t>
            </w: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04" w:name="P4534"/>
      <w:bookmarkEnd w:id="104"/>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ИНЫХ МЕЖБЮДЖЕТНЫХ ТРАНСФЕРТОВ БЮДЖЕТАМ ПОСЕЛЕНИЙ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ПРИВЕДЕНИЕ В НОРМАТИВНОЕ СОСТОЯНИЕ АВТОМОБИЛЬНЫХ ДОРОГ</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ОБЩЕГО ПОЛЬЗОВАНИЯ МЕСТНОГО ЗНАЧЕНИЯ В ГРАНИЦАХ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ГОРОДСКИХ 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34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09.04.2024 N 278-П;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07.05.2024 </w:t>
            </w:r>
            <w:hyperlink r:id="rId346">
              <w:r w:rsidRPr="00732AF6">
                <w:rPr>
                  <w:rFonts w:ascii="PT Astra Serif" w:hAnsi="PT Astra Serif"/>
                  <w:sz w:val="28"/>
                  <w:szCs w:val="28"/>
                </w:rPr>
                <w:t>N 373-П</w:t>
              </w:r>
            </w:hyperlink>
            <w:r w:rsidRPr="00732AF6">
              <w:rPr>
                <w:rFonts w:ascii="PT Astra Serif" w:hAnsi="PT Astra Serif"/>
                <w:sz w:val="28"/>
                <w:szCs w:val="28"/>
              </w:rPr>
              <w:t xml:space="preserve">, от 02.07.2024 </w:t>
            </w:r>
            <w:hyperlink r:id="rId347">
              <w:r w:rsidRPr="00732AF6">
                <w:rPr>
                  <w:rFonts w:ascii="PT Astra Serif" w:hAnsi="PT Astra Serif"/>
                  <w:sz w:val="28"/>
                  <w:szCs w:val="28"/>
                </w:rPr>
                <w:t>N 559-П</w:t>
              </w:r>
            </w:hyperlink>
            <w:r w:rsidRPr="00732AF6">
              <w:rPr>
                <w:rFonts w:ascii="PT Astra Serif" w:hAnsi="PT Astra Serif"/>
                <w:sz w:val="28"/>
                <w:szCs w:val="28"/>
              </w:rPr>
              <w:t xml:space="preserve">, от 27.08.2024 </w:t>
            </w:r>
            <w:hyperlink r:id="rId348">
              <w:r w:rsidRPr="00732AF6">
                <w:rPr>
                  <w:rFonts w:ascii="PT Astra Serif" w:hAnsi="PT Astra Serif"/>
                  <w:sz w:val="28"/>
                  <w:szCs w:val="28"/>
                </w:rPr>
                <w:t>N 718-П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349">
              <w:r w:rsidRPr="00732AF6">
                <w:rPr>
                  <w:rFonts w:ascii="PT Astra Serif" w:hAnsi="PT Astra Serif"/>
                  <w:sz w:val="28"/>
                  <w:szCs w:val="28"/>
                </w:rPr>
                <w:t>N 55-П</w:t>
              </w:r>
            </w:hyperlink>
            <w:r w:rsidRPr="00732AF6">
              <w:rPr>
                <w:rFonts w:ascii="PT Astra Serif" w:hAnsi="PT Astra Serif"/>
                <w:sz w:val="28"/>
                <w:szCs w:val="28"/>
              </w:rPr>
              <w:t xml:space="preserve">, от 10.03.2025 </w:t>
            </w:r>
            <w:hyperlink r:id="rId350">
              <w:r w:rsidRPr="00732AF6">
                <w:rPr>
                  <w:rFonts w:ascii="PT Astra Serif" w:hAnsi="PT Astra Serif"/>
                  <w:sz w:val="28"/>
                  <w:szCs w:val="28"/>
                </w:rPr>
                <w:t>N 195-П</w:t>
              </w:r>
            </w:hyperlink>
            <w:r w:rsidRPr="00732AF6">
              <w:rPr>
                <w:rFonts w:ascii="PT Astra Serif" w:hAnsi="PT Astra Serif"/>
                <w:sz w:val="28"/>
                <w:szCs w:val="28"/>
              </w:rPr>
              <w:t xml:space="preserve">, от 21.05.2025 </w:t>
            </w:r>
            <w:hyperlink r:id="rId351">
              <w:r w:rsidRPr="00732AF6">
                <w:rPr>
                  <w:rFonts w:ascii="PT Astra Serif" w:hAnsi="PT Astra Serif"/>
                  <w:sz w:val="28"/>
                  <w:szCs w:val="28"/>
                </w:rPr>
                <w:t>N 405-П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29.07.2025 </w:t>
            </w:r>
            <w:hyperlink r:id="rId352">
              <w:r w:rsidRPr="00732AF6">
                <w:rPr>
                  <w:rFonts w:ascii="PT Astra Serif" w:hAnsi="PT Astra Serif"/>
                  <w:sz w:val="28"/>
                  <w:szCs w:val="28"/>
                </w:rPr>
                <w:t>N 583-П</w:t>
              </w:r>
            </w:hyperlink>
            <w:r w:rsidRPr="00732AF6">
              <w:rPr>
                <w:rFonts w:ascii="PT Astra Serif" w:hAnsi="PT Astra Serif"/>
                <w:sz w:val="28"/>
                <w:szCs w:val="28"/>
              </w:rPr>
              <w:t xml:space="preserve">, от 26.11.2025 </w:t>
            </w:r>
            <w:hyperlink r:id="rId353">
              <w:r w:rsidRPr="00732AF6">
                <w:rPr>
                  <w:rFonts w:ascii="PT Astra Serif" w:hAnsi="PT Astra Serif"/>
                  <w:sz w:val="28"/>
                  <w:szCs w:val="28"/>
                </w:rPr>
                <w:t>N 875-П</w:t>
              </w:r>
            </w:hyperlink>
            <w:r w:rsidRPr="00732AF6">
              <w:rPr>
                <w:rFonts w:ascii="PT Astra Serif" w:hAnsi="PT Astra Serif"/>
                <w:sz w:val="28"/>
                <w:szCs w:val="28"/>
              </w:rPr>
              <w:t xml:space="preserve">, от 24.03.2026 </w:t>
            </w:r>
            <w:hyperlink r:id="rId354">
              <w:r w:rsidRPr="00732AF6">
                <w:rPr>
                  <w:rFonts w:ascii="PT Astra Serif" w:hAnsi="PT Astra Serif"/>
                  <w:sz w:val="28"/>
                  <w:szCs w:val="28"/>
                </w:rPr>
                <w:t>N 185-П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15.06.2026 </w:t>
            </w:r>
            <w:hyperlink r:id="rId355">
              <w:r w:rsidRPr="00732AF6">
                <w:rPr>
                  <w:rFonts w:ascii="PT Astra Serif" w:hAnsi="PT Astra Serif"/>
                  <w:sz w:val="28"/>
                  <w:szCs w:val="28"/>
                </w:rPr>
                <w:t>N 455-П</w:t>
              </w:r>
            </w:hyperlink>
            <w:r w:rsidRPr="00732AF6">
              <w:rPr>
                <w:rFonts w:ascii="PT Astra Serif" w:hAnsi="PT Astra Serif"/>
                <w:sz w:val="28"/>
                <w:szCs w:val="28"/>
              </w:rPr>
              <w:t xml:space="preserve">, от 18.06.2026 </w:t>
            </w:r>
            <w:hyperlink r:id="rId356">
              <w:r w:rsidRPr="00732AF6">
                <w:rPr>
                  <w:rFonts w:ascii="PT Astra Serif" w:hAnsi="PT Astra Serif"/>
                  <w:sz w:val="28"/>
                  <w:szCs w:val="28"/>
                </w:rPr>
                <w:t>N 466-П</w:t>
              </w:r>
            </w:hyperlink>
            <w:r w:rsidRPr="00732AF6">
              <w:rPr>
                <w:rFonts w:ascii="PT Astra Serif" w:hAnsi="PT Astra Serif"/>
                <w:sz w:val="28"/>
                <w:szCs w:val="28"/>
              </w:rPr>
              <w:t xml:space="preserve">, от 25.08.2026 </w:t>
            </w:r>
            <w:hyperlink r:id="rId357">
              <w:r w:rsidRPr="00732AF6">
                <w:rPr>
                  <w:rFonts w:ascii="PT Astra Serif" w:hAnsi="PT Astra Serif"/>
                  <w:sz w:val="28"/>
                  <w:szCs w:val="28"/>
                </w:rPr>
                <w:t>N 629-П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03.09.2026 </w:t>
            </w:r>
            <w:hyperlink r:id="rId358">
              <w:r w:rsidRPr="00732AF6">
                <w:rPr>
                  <w:rFonts w:ascii="PT Astra Serif" w:hAnsi="PT Astra Serif"/>
                  <w:sz w:val="28"/>
                  <w:szCs w:val="28"/>
                </w:rPr>
                <w:t>N 646-П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цели, условия, методику распределения и порядок предоставления из областного бюджета иных межбюджетных трансфертов бюджетам поселений области на приведение в нормативное состояние автомобильных дорог общего пользования местного значения в границах городских поселений области (далее - иные межбюджетные трансферты)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105" w:name="P4561"/>
      <w:bookmarkEnd w:id="105"/>
      <w:r w:rsidRPr="00732AF6">
        <w:rPr>
          <w:rFonts w:ascii="PT Astra Serif" w:hAnsi="PT Astra Serif"/>
          <w:sz w:val="28"/>
          <w:szCs w:val="28"/>
        </w:rPr>
        <w:t xml:space="preserve">2. Целью предоставления иных межбюджетных трансфертов является </w:t>
      </w:r>
      <w:r w:rsidRPr="00732AF6">
        <w:rPr>
          <w:rFonts w:ascii="PT Astra Serif" w:hAnsi="PT Astra Serif"/>
          <w:sz w:val="28"/>
          <w:szCs w:val="28"/>
        </w:rPr>
        <w:lastRenderedPageBreak/>
        <w:t>софинансирование расходных обязательств поселений области, возникающих при реализации муниципальных программ по приведению в нормативное состояние автомобильных дорог общего пользования местного значения в границах городских поселений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2 в ред. </w:t>
      </w:r>
      <w:hyperlink r:id="rId35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07.05.2024 N 373-П)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3. Установить, что уровень софинансирования Саратовской областью объема расходных обязательств поселений области на цель, указанную в </w:t>
      </w:r>
      <w:hyperlink w:anchor="P4561">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составляет 100 процентов.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4. Иные межбюджетные трансферты предоставляются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4561">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бюджетам поселений области, по одному из следующих критериев:</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07.05.2024 </w:t>
      </w:r>
      <w:hyperlink r:id="rId360">
        <w:r w:rsidRPr="00732AF6">
          <w:rPr>
            <w:rFonts w:ascii="PT Astra Serif" w:hAnsi="PT Astra Serif"/>
            <w:sz w:val="28"/>
            <w:szCs w:val="28"/>
          </w:rPr>
          <w:t>N 373-П</w:t>
        </w:r>
      </w:hyperlink>
      <w:r w:rsidRPr="00732AF6">
        <w:rPr>
          <w:rFonts w:ascii="PT Astra Serif" w:hAnsi="PT Astra Serif"/>
          <w:sz w:val="28"/>
          <w:szCs w:val="28"/>
        </w:rPr>
        <w:t xml:space="preserve">, от 29.01.2025 </w:t>
      </w:r>
      <w:hyperlink r:id="rId361">
        <w:r w:rsidRPr="00732AF6">
          <w:rPr>
            <w:rFonts w:ascii="PT Astra Serif" w:hAnsi="PT Astra Serif"/>
            <w:sz w:val="28"/>
            <w:szCs w:val="28"/>
          </w:rPr>
          <w:t>N 55-П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 При наличии объекта мелиорации (магистральный водоотводной канал) протяженностью не менее 5,0 километра на территории муниципального района, в составе которого находится поселение, и при численности населения поселения по состоянию на 1 января 2025 года по данным официальной статистической информации не более 21,0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 введен </w:t>
      </w:r>
      <w:hyperlink r:id="rId362">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07.05.2024 N 373-П; в ред. постановлений Правительства Саратовской области от 02.07.2024 </w:t>
      </w:r>
      <w:hyperlink r:id="rId363">
        <w:r w:rsidRPr="00732AF6">
          <w:rPr>
            <w:rFonts w:ascii="PT Astra Serif" w:hAnsi="PT Astra Serif"/>
            <w:sz w:val="28"/>
            <w:szCs w:val="28"/>
          </w:rPr>
          <w:t>N 559-П</w:t>
        </w:r>
      </w:hyperlink>
      <w:r w:rsidRPr="00732AF6">
        <w:rPr>
          <w:rFonts w:ascii="PT Astra Serif" w:hAnsi="PT Astra Serif"/>
          <w:sz w:val="28"/>
          <w:szCs w:val="28"/>
        </w:rPr>
        <w:t xml:space="preserve">, от 25.08.2026 </w:t>
      </w:r>
      <w:hyperlink r:id="rId364">
        <w:r w:rsidRPr="00732AF6">
          <w:rPr>
            <w:rFonts w:ascii="PT Astra Serif" w:hAnsi="PT Astra Serif"/>
            <w:sz w:val="28"/>
            <w:szCs w:val="28"/>
          </w:rPr>
          <w:t>N 629-П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4.2. Включение i-го городского поселения области в перечень монопрофильных муниципальных образований Российской Федерации (моногородов) и при численности населения данного городского поселения по состоянию на 1 января 2025 года по данным официальной статистической информации от 55,0 тыс. человек до 65,0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4.2 введен </w:t>
      </w:r>
      <w:hyperlink r:id="rId36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07.05.2024 N 373-П; в ред. </w:t>
      </w:r>
      <w:hyperlink r:id="rId36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4.3. Наличие на территории муниципального района, административным центром которого является i-е городское поселение области, объекта туристской инфраструктуры в виде совокупного комплекса действующих сооружений и сетей производственного, социального, рекреационного назначения, включая объекты спортивно-оздоровительного назначения, в том числе горнолыжные трассы, оборудованные канатными дорогами,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11,0 тыс. человек до 15,0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4.3 введен </w:t>
      </w:r>
      <w:hyperlink r:id="rId367">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07.05.2024 N 373-П; в ред. </w:t>
      </w:r>
      <w:hyperlink r:id="rId36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4.4. При наличии в i-м городском поселении сельскохозяйственного предприятия по хранению и складированию зерна (элеватор) и при численности населения поселения по состоянию на 1 января 2025 года по данным официальной статистической информации от 5,0 тыс. человек до 5,6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4.4 введен </w:t>
      </w:r>
      <w:hyperlink r:id="rId36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02.07.2024 N 559-П; в ред. </w:t>
      </w:r>
      <w:hyperlink r:id="rId37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4.5. При наличии в i-м городском поселении аэропорта местных воздушных линий и летного училища и при численности населения поселения по состоянию на 1 января 2025 года по данным официальной статистической информации от 16,0 до 17,0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4.5 введен </w:t>
      </w:r>
      <w:hyperlink r:id="rId371">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02.07.2024 N 559-П; в ред. </w:t>
      </w:r>
      <w:hyperlink r:id="rId37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4.6. При наличии в i-м городском поселении железнодорожного тупика для обслуживания элеватора и при численности населения поселения по состоянию на 1 января 2025 года по данным официальной статистической информации от 14,0 до 14,9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4.6 введен </w:t>
      </w:r>
      <w:hyperlink r:id="rId373">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27.08.2024 N 718-П; в ред. </w:t>
      </w:r>
      <w:hyperlink r:id="rId37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4.7. При наличии в i-м городском поселении предприятия по переработке сельскохозяйственной продукции (крупяной завод по производству муки высшего качества) при численности населения городского поселения по состоянию на 1 января 2025 года по данным официальной статистической информации не более 6,0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4.7 введен </w:t>
      </w:r>
      <w:hyperlink r:id="rId37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10.03.2025 N 195-П; в ред. </w:t>
      </w:r>
      <w:hyperlink r:id="rId37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4.8. Наличие на территории i-го городского поселения железнодорожного узла при численности населения на 1 января 2025 года по данным официальной статистической информации от 38,5 до 42,0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4.8 введен </w:t>
      </w:r>
      <w:hyperlink r:id="rId377">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21.05.2025 N 405-П; в ред. </w:t>
      </w:r>
      <w:hyperlink r:id="rId37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w:t>
      </w:r>
      <w:r w:rsidRPr="00732AF6">
        <w:rPr>
          <w:rFonts w:ascii="PT Astra Serif" w:hAnsi="PT Astra Serif"/>
          <w:sz w:val="28"/>
          <w:szCs w:val="28"/>
        </w:rPr>
        <w:lastRenderedPageBreak/>
        <w:t>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4.9. Наличие на территории муниципального района, административным центром которого является i-е городское поселение области, аммиакопровода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27,0 до 29,0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4.9 введен </w:t>
      </w:r>
      <w:hyperlink r:id="rId37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21.05.2025 N 405-П; в ред. </w:t>
      </w:r>
      <w:hyperlink r:id="rId38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4.10. Наличие в 10-километровой зоне от центра i-го городского поселения строительства объекта по переработке ядерных отходов и при численности населения поселения по состоянию на 1 января 2025 года по данным официальной статистической информации не более 7,0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4.10 введен </w:t>
      </w:r>
      <w:hyperlink r:id="rId381">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21.05.2025 N 405-П; в ред. </w:t>
      </w:r>
      <w:hyperlink r:id="rId38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4.11. Наличие на территории муниципального района, признанного крупнейшим отдаленным малонаселенным муниципальным образованием Саратовской области, административным центром которого является i-е городское поселение области, солнечной электрической станции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7,9 до 8,9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4.11 введен </w:t>
      </w:r>
      <w:hyperlink r:id="rId383">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29.07.2025 N 583-П; в ред. </w:t>
      </w:r>
      <w:hyperlink r:id="rId38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4.12. Численность населения городского поселения области, входящего в состав Саратовской агломерации, определяемая по данным официальной статистической информации по состоянию на 1 января 2025 года, не менее 220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4.12 введен </w:t>
      </w:r>
      <w:hyperlink r:id="rId38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26.11.2025 N 875-П; в ред. </w:t>
      </w:r>
      <w:hyperlink r:id="rId38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4.13. При наличии в i-м городском поселении области предприятия по производству сельскохозяйственного оборудования и при численности населения городского поселения области, определяемой по данным официальной статистической информации по состоянию на 1 января 2025 года, от 5,5 тыс. человек до 7,0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4.13 введен </w:t>
      </w:r>
      <w:hyperlink r:id="rId387">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24.03.2026 N 185-П; в ред. </w:t>
      </w:r>
      <w:hyperlink r:id="rId38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4.14. При наличии в i-м городском поселении области предприятия по производству макаронных изделий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68,0 тыс. человек до 73,0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4.14 введен </w:t>
      </w:r>
      <w:hyperlink r:id="rId38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15.06.2026 N 455-П; в ред. </w:t>
      </w:r>
      <w:hyperlink r:id="rId39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4.15. При наличии в i-м городском поселении области предприятия по транспортировке газа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21,0 тыс. человек до 24,0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(пп. 4.15 введен </w:t>
      </w:r>
      <w:hyperlink r:id="rId391">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18.06.2026 N 466-П; в ред. </w:t>
      </w:r>
      <w:hyperlink r:id="rId39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4.16. При наличии в i-м муниципальном районе городского поселения, являющегося административным центром, участка Государственной границы Российской Федерации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14,0 тыс. человек до 16,0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4.16 введен </w:t>
      </w:r>
      <w:hyperlink r:id="rId393">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4.17. При наличии в i-м городском поселении области крупного железнодорожного узла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36,0 тыс. человек до 37,0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4.17 введен </w:t>
      </w:r>
      <w:hyperlink r:id="rId394">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4.18. При наличии в i-м городском поселении области предприятия по подземному хранению газа и при численности населения данного городского поселения области, определяемой по данным официальной статистической информации по состоянию на 1 января 2025 года, от 11,0 тыс. человек до 12,0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4.18 введен </w:t>
      </w:r>
      <w:hyperlink r:id="rId39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4.19. При наличии в i-м городском поселении области крупного железнодорожного узла Приволжской железной дороги и автомобильного транспорта и при численности населения данного городского поселения </w:t>
      </w:r>
      <w:r w:rsidRPr="00732AF6">
        <w:rPr>
          <w:rFonts w:ascii="PT Astra Serif" w:hAnsi="PT Astra Serif"/>
          <w:sz w:val="28"/>
          <w:szCs w:val="28"/>
        </w:rPr>
        <w:lastRenderedPageBreak/>
        <w:t>области, определяемой по данным официальной статистической информации по состоянию на 1 января 2025 года, от 20,0 тыс. человек до 24,0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4.19 введен </w:t>
      </w:r>
      <w:hyperlink r:id="rId396">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иного межбюджетного трансферта, предоставляемого бюджету i-го поселения области (Р)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 = П</w:t>
      </w:r>
      <w:r w:rsidRPr="00732AF6">
        <w:rPr>
          <w:rFonts w:ascii="PT Astra Serif" w:hAnsi="PT Astra Serif"/>
          <w:sz w:val="28"/>
          <w:szCs w:val="28"/>
          <w:vertAlign w:val="subscript"/>
        </w:rPr>
        <w:t>м.о.</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П</w:t>
      </w:r>
      <w:r w:rsidRPr="00732AF6">
        <w:rPr>
          <w:rFonts w:ascii="PT Astra Serif" w:hAnsi="PT Astra Serif"/>
          <w:sz w:val="28"/>
          <w:szCs w:val="28"/>
          <w:vertAlign w:val="subscript"/>
        </w:rPr>
        <w:t>м.о.</w:t>
      </w:r>
      <w:r w:rsidRPr="00732AF6">
        <w:rPr>
          <w:rFonts w:ascii="PT Astra Serif" w:hAnsi="PT Astra Serif"/>
          <w:sz w:val="28"/>
          <w:szCs w:val="28"/>
        </w:rPr>
        <w:t xml:space="preserve"> - заявленная потребность i-го поселения области в средствах областного бюджета на приведение автомобильных дорог общего пользования местного значения в границах городского поселения области в нормативное состояние, отвечающее требованиям к эксплуатационному состоянию, допустимому по условиям обеспечения безопасности дорожного движения, определяемая локальным сметным расчетом (локальными сметными расчетами) и утверждаемая в муниципальных программах развития и (или) сохранения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уровень софинансирования Саратовской областью расходных обязательств поселений области на приведение в нормативное состояние автомобильных дорог общего пользования местного значения в границах городских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иных межбюджетных трансфертов бюджетам поселений области осуществляется при условии заключения соглашения между Министерством и органами местного самоуправления поселений области о предоставлении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иных межбюджетных трансфертов бюджетам поселений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Перечисление иных межбюджетных трансфертов в бюджеты поселений области осуществляется не позднее 15 декабря текущего года на основании соглашений, заключенных между Министерством и органами местного самоуправления поселений области, о предоставлении иных </w:t>
      </w:r>
      <w:r w:rsidRPr="00732AF6">
        <w:rPr>
          <w:rFonts w:ascii="PT Astra Serif" w:hAnsi="PT Astra Serif"/>
          <w:sz w:val="28"/>
          <w:szCs w:val="28"/>
        </w:rPr>
        <w:lastRenderedPageBreak/>
        <w:t>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Органы местного самоуправления поселений области несут ответственность за своевременное представление сведений об использовании иных межбюджетных трансфертов и их достоверность.</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12. Органы местного самоуправления поселений области, получившие из областного бюджета иные межбюджетные трансферты, представляют в Министерство ежеквартально до 5 числа месяца, следующего за отчетным кварталом, за год - до 15 января года, следующего за отчетным, </w:t>
      </w:r>
      <w:hyperlink w:anchor="P4639">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иных межбюджетных трансфертов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4719">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иных межбюджетных трансфертов, предоставленных из областного бюджета,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Неиспользованные по состоянию на 1 января финансового года, следующего за годом предоставления иного межбюджетного трансферта, остатки иных межбюджетных трансфертов подлежат возврату в доход областного бюджета в течение первых 15 рабочих дней финансового года, следующего за годом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lastRenderedPageBreak/>
        <w:t>иных межбюджетных трансфертов бюджетам поселений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приведение в нормативное состояние автомобильных дорог</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общего пользования местного значения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39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29.07.2025 N 583-П)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06" w:name="P4639"/>
      <w:bookmarkEnd w:id="106"/>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 поселения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иных межбюджетных трансфертов бюджетам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приведение   в   нормативное   состояние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городских поселений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поселений области на приведение в нормативное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состояние автомобильных дорог общего пользования местного значения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границах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 xml:space="preserve">(рублей </w:t>
      </w:r>
      <w:hyperlink w:anchor="P4692">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14"/>
        <w:gridCol w:w="629"/>
        <w:gridCol w:w="794"/>
        <w:gridCol w:w="1701"/>
        <w:gridCol w:w="1757"/>
        <w:gridCol w:w="2211"/>
        <w:gridCol w:w="1531"/>
        <w:gridCol w:w="1304"/>
        <w:gridCol w:w="1644"/>
      </w:tblGrid>
      <w:tr w:rsidR="00732AF6" w:rsidRPr="00732AF6">
        <w:tc>
          <w:tcPr>
            <w:tcW w:w="51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1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1423"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20___ год</w:t>
            </w:r>
          </w:p>
        </w:tc>
        <w:tc>
          <w:tcPr>
            <w:tcW w:w="1757" w:type="dxa"/>
            <w:vMerge w:val="restart"/>
          </w:tcPr>
          <w:p w:rsidR="00732AF6" w:rsidRPr="00732AF6" w:rsidRDefault="00732AF6">
            <w:pPr>
              <w:pStyle w:val="ConsPlusNormal"/>
              <w:jc w:val="center"/>
              <w:rPr>
                <w:rFonts w:ascii="PT Astra Serif" w:hAnsi="PT Astra Serif"/>
                <w:sz w:val="28"/>
                <w:szCs w:val="28"/>
              </w:rPr>
            </w:pPr>
            <w:bookmarkStart w:id="107" w:name="P4662"/>
            <w:bookmarkEnd w:id="107"/>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221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иного межбюджетного трансферта на счет администратора доходов местного бюджета (нарастающим итогом с начала года)</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по муниципальным контрактам</w:t>
            </w:r>
          </w:p>
        </w:tc>
        <w:tc>
          <w:tcPr>
            <w:tcW w:w="1304" w:type="dxa"/>
            <w:vMerge w:val="restart"/>
          </w:tcPr>
          <w:p w:rsidR="00732AF6" w:rsidRPr="00732AF6" w:rsidRDefault="00732AF6">
            <w:pPr>
              <w:pStyle w:val="ConsPlusNormal"/>
              <w:jc w:val="center"/>
              <w:rPr>
                <w:rFonts w:ascii="PT Astra Serif" w:hAnsi="PT Astra Serif"/>
                <w:sz w:val="28"/>
                <w:szCs w:val="28"/>
              </w:rPr>
            </w:pPr>
            <w:bookmarkStart w:id="108" w:name="P4665"/>
            <w:bookmarkEnd w:id="108"/>
            <w:r w:rsidRPr="00732AF6">
              <w:rPr>
                <w:rFonts w:ascii="PT Astra Serif" w:hAnsi="PT Astra Serif"/>
                <w:sz w:val="28"/>
                <w:szCs w:val="28"/>
              </w:rPr>
              <w:t>Кассовые расходы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иного межбюджетного трансферта на конец отчетного периода</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10 = </w:t>
            </w:r>
            <w:hyperlink w:anchor="P4662">
              <w:r w:rsidRPr="00732AF6">
                <w:rPr>
                  <w:rFonts w:ascii="PT Astra Serif" w:hAnsi="PT Astra Serif"/>
                  <w:sz w:val="28"/>
                  <w:szCs w:val="28"/>
                </w:rPr>
                <w:t>гр. 6</w:t>
              </w:r>
            </w:hyperlink>
            <w:r w:rsidRPr="00732AF6">
              <w:rPr>
                <w:rFonts w:ascii="PT Astra Serif" w:hAnsi="PT Astra Serif"/>
                <w:sz w:val="28"/>
                <w:szCs w:val="28"/>
              </w:rPr>
              <w:t xml:space="preserve"> - </w:t>
            </w:r>
            <w:hyperlink w:anchor="P4665">
              <w:r w:rsidRPr="00732AF6">
                <w:rPr>
                  <w:rFonts w:ascii="PT Astra Serif" w:hAnsi="PT Astra Serif"/>
                  <w:sz w:val="28"/>
                  <w:szCs w:val="28"/>
                </w:rPr>
                <w:t>гр. 9</w:t>
              </w:r>
            </w:hyperlink>
            <w:r w:rsidRPr="00732AF6">
              <w:rPr>
                <w:rFonts w:ascii="PT Astra Serif" w:hAnsi="PT Astra Serif"/>
                <w:sz w:val="28"/>
                <w:szCs w:val="28"/>
              </w:rPr>
              <w:t>)</w:t>
            </w:r>
          </w:p>
        </w:tc>
      </w:tr>
      <w:tr w:rsidR="00732AF6" w:rsidRPr="00732AF6">
        <w:tc>
          <w:tcPr>
            <w:tcW w:w="510" w:type="dxa"/>
            <w:vMerge/>
          </w:tcPr>
          <w:p w:rsidR="00732AF6" w:rsidRPr="00732AF6" w:rsidRDefault="00732AF6">
            <w:pPr>
              <w:pStyle w:val="ConsPlusNormal"/>
              <w:rPr>
                <w:rFonts w:ascii="PT Astra Serif" w:hAnsi="PT Astra Serif"/>
                <w:sz w:val="28"/>
                <w:szCs w:val="28"/>
              </w:rPr>
            </w:pPr>
          </w:p>
        </w:tc>
        <w:tc>
          <w:tcPr>
            <w:tcW w:w="1414" w:type="dxa"/>
            <w:vMerge/>
          </w:tcPr>
          <w:p w:rsidR="00732AF6" w:rsidRPr="00732AF6" w:rsidRDefault="00732AF6">
            <w:pPr>
              <w:pStyle w:val="ConsPlusNormal"/>
              <w:rPr>
                <w:rFonts w:ascii="PT Astra Serif" w:hAnsi="PT Astra Serif"/>
                <w:sz w:val="28"/>
                <w:szCs w:val="28"/>
              </w:rPr>
            </w:pPr>
          </w:p>
        </w:tc>
        <w:tc>
          <w:tcPr>
            <w:tcW w:w="62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 (км/кв. м/п. м)</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 (км/кв. м/п. м)</w:t>
            </w:r>
          </w:p>
        </w:tc>
        <w:tc>
          <w:tcPr>
            <w:tcW w:w="1701"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221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r>
      <w:tr w:rsidR="00732AF6" w:rsidRPr="00732AF6">
        <w:tc>
          <w:tcPr>
            <w:tcW w:w="51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62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221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510" w:type="dxa"/>
          </w:tcPr>
          <w:p w:rsidR="00732AF6" w:rsidRPr="00732AF6" w:rsidRDefault="00732AF6">
            <w:pPr>
              <w:pStyle w:val="ConsPlusNormal"/>
              <w:rPr>
                <w:rFonts w:ascii="PT Astra Serif" w:hAnsi="PT Astra Serif"/>
                <w:sz w:val="28"/>
                <w:szCs w:val="28"/>
              </w:rPr>
            </w:pPr>
          </w:p>
        </w:tc>
        <w:tc>
          <w:tcPr>
            <w:tcW w:w="1414" w:type="dxa"/>
          </w:tcPr>
          <w:p w:rsidR="00732AF6" w:rsidRPr="00732AF6" w:rsidRDefault="00732AF6">
            <w:pPr>
              <w:pStyle w:val="ConsPlusNormal"/>
              <w:rPr>
                <w:rFonts w:ascii="PT Astra Serif" w:hAnsi="PT Astra Serif"/>
                <w:sz w:val="28"/>
                <w:szCs w:val="28"/>
              </w:rPr>
            </w:pPr>
          </w:p>
        </w:tc>
        <w:tc>
          <w:tcPr>
            <w:tcW w:w="629"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2211"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09" w:name="P4692"/>
      <w:bookmarkEnd w:id="109"/>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поселения области               ___________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 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 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поселений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приведение в нормативное состояние автомобильных дорог</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общего пользования местного значения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39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10" w:name="P4719"/>
      <w:bookmarkEnd w:id="110"/>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иных межбюджетных  трансфертов бюджетам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приведение    в   нормативное   состояние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городских поселений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приведение в нормативное состояние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поселения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Предусмотрено в сводной бюджетной росписи поселения </w:t>
            </w:r>
            <w:r w:rsidRPr="00732AF6">
              <w:rPr>
                <w:rFonts w:ascii="PT Astra Serif" w:hAnsi="PT Astra Serif"/>
                <w:sz w:val="28"/>
                <w:szCs w:val="28"/>
              </w:rPr>
              <w:lastRenderedPageBreak/>
              <w:t>области за счет средств областного бюджета на 20__ год</w:t>
            </w:r>
          </w:p>
        </w:tc>
        <w:tc>
          <w:tcPr>
            <w:tcW w:w="1587" w:type="dxa"/>
          </w:tcPr>
          <w:p w:rsidR="00732AF6" w:rsidRPr="00732AF6" w:rsidRDefault="00732AF6">
            <w:pPr>
              <w:pStyle w:val="ConsPlusNormal"/>
              <w:jc w:val="center"/>
              <w:rPr>
                <w:rFonts w:ascii="PT Astra Serif" w:hAnsi="PT Astra Serif"/>
                <w:sz w:val="28"/>
                <w:szCs w:val="28"/>
              </w:rPr>
            </w:pPr>
            <w:bookmarkStart w:id="111" w:name="P4740"/>
            <w:bookmarkEnd w:id="111"/>
            <w:r w:rsidRPr="00732AF6">
              <w:rPr>
                <w:rFonts w:ascii="PT Astra Serif" w:hAnsi="PT Astra Serif"/>
                <w:sz w:val="28"/>
                <w:szCs w:val="28"/>
              </w:rPr>
              <w:lastRenderedPageBreak/>
              <w:t xml:space="preserve">Предельные объемы оплаты денежных обязательств, </w:t>
            </w:r>
            <w:r w:rsidRPr="00732AF6">
              <w:rPr>
                <w:rFonts w:ascii="PT Astra Serif" w:hAnsi="PT Astra Serif"/>
                <w:sz w:val="28"/>
                <w:szCs w:val="28"/>
              </w:rPr>
              <w:lastRenderedPageBreak/>
              <w:t>отраженные в УФК на дату 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Зачислено средств иных межбюджетных трансферт</w:t>
            </w:r>
            <w:r w:rsidRPr="00732AF6">
              <w:rPr>
                <w:rFonts w:ascii="PT Astra Serif" w:hAnsi="PT Astra Serif"/>
                <w:sz w:val="28"/>
                <w:szCs w:val="28"/>
              </w:rPr>
              <w:lastRenderedPageBreak/>
              <w:t>ов на счет администратора 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12" w:name="P4742"/>
            <w:bookmarkEnd w:id="112"/>
            <w:r w:rsidRPr="00732AF6">
              <w:rPr>
                <w:rFonts w:ascii="PT Astra Serif" w:hAnsi="PT Astra Serif"/>
                <w:sz w:val="28"/>
                <w:szCs w:val="28"/>
              </w:rPr>
              <w:lastRenderedPageBreak/>
              <w:t>Кассовые расходы за счет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(гр. 7 = </w:t>
            </w:r>
            <w:hyperlink w:anchor="P4740">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4742">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________________ 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ИНЫХ МЕЖБЮДЖЕТНЫХ ТРАНСФЕРТОВ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ИЗ ОБЛАСТНОГО БЮДЖЕТА БЮДЖЕТАМ ПОСЕЛЕНИЙ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ОСУЩЕСТВЛЕНИЕ ДОРОЖНОЙ ДЕЯТЕЛЬНОСТИ В ОТНОШЕНИИ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АВТОМОБИЛЬНЫХ ДОРОГ ОБЩЕГО ПОЛЬЗОВАНИЯ МЕСТНОГО ЗНАЧЕНИЯ</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ГРАНИЦАХ НАСЕЛЕННЫХ ПУНКТОВ ГОРОДСКИХ ПОСЕЛЕНИЙ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399">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w:t>
      </w:r>
      <w:r w:rsidRPr="00732AF6">
        <w:rPr>
          <w:rFonts w:ascii="PT Astra Serif" w:hAnsi="PT Astra Serif"/>
          <w:sz w:val="28"/>
          <w:szCs w:val="28"/>
        </w:rPr>
        <w:lastRenderedPageBreak/>
        <w:t>21.05.2025 N 405-П.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24</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СУБСИДИИ БЮДЖЕТАМ ГОРОДСКИХ ПОСЕЛЕНИЙ ОБЛАСТИ НА ПРИВЕДЕНИЕ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НОРМАТИВНОЕ СОСТОЯНИЕ УЛИЧНО-ДОРОЖНОЙ СЕТИ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ПОСЕЛЕНИЙ ОБЛАСТИ, ВКЛЮЧАЮЩИХ ГОРОДА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Утратили силу. - </w:t>
      </w:r>
      <w:hyperlink r:id="rId400">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21.05.2025 N 405-П.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25</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ИНЫХ МЕЖБЮДЖЕТНЫХ ТРАНСФЕРТОВ БЮДЖЕТАМ ПОСЕЛЕНИЙ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ПРИВЕДЕНИЕ В НОРМАТИВНОЕ СОСТОЯНИЕ АВТОМОБИЛЬНЫХ ДОРОГ</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ОБЩЕГО ПОЛЬЗОВАНИЯ МЕСТНОГО ЗНАЧЕНИЯ В ГРАНИЦАХ СЕЛЬСКИХ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01">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07.05.2024 N 373-П;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402">
              <w:r w:rsidRPr="00732AF6">
                <w:rPr>
                  <w:rFonts w:ascii="PT Astra Serif" w:hAnsi="PT Astra Serif"/>
                  <w:sz w:val="28"/>
                  <w:szCs w:val="28"/>
                </w:rPr>
                <w:t>N 55-П</w:t>
              </w:r>
            </w:hyperlink>
            <w:r w:rsidRPr="00732AF6">
              <w:rPr>
                <w:rFonts w:ascii="PT Astra Serif" w:hAnsi="PT Astra Serif"/>
                <w:sz w:val="28"/>
                <w:szCs w:val="28"/>
              </w:rPr>
              <w:t xml:space="preserve">, от 25.08.2026 </w:t>
            </w:r>
            <w:hyperlink r:id="rId403">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цели, условия, методику распределения и порядок предоставления из областного бюджета иных межбюджетных трансфертов бюджетам поселений области на приведение в нормативное состояние автомобильных дорог общего пользования местного значения в границах сельских поселений области (далее - иные межбюджетные трансферты)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113" w:name="P4821"/>
      <w:bookmarkEnd w:id="113"/>
      <w:r w:rsidRPr="00732AF6">
        <w:rPr>
          <w:rFonts w:ascii="PT Astra Serif" w:hAnsi="PT Astra Serif"/>
          <w:sz w:val="28"/>
          <w:szCs w:val="28"/>
        </w:rPr>
        <w:t>2. Целью предоставления иных межбюджетных трансфертов является софинансирование расходных обязательств поселений области, возникающих при реализации муниципальных программ, направленных на достижение целевых показателей при приведении в нормативное состояние автомобильных дорог общего пользования местного значения сельских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3. Установить, что уровень софинансирования Саратовской областью объема расходных обязательств поселений области на цель, указанную в </w:t>
      </w:r>
      <w:hyperlink w:anchor="P4821">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составляет 100 процентов.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4. Иные межбюджетные трансферты предоставляются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4821">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бюджетам поселений области при наличии в сельском поселении области участка Государственной границы Российской Федерации и при численности населения данного сельского поселения области, определяемой по данным официальной статистической информации по состоянию на 1 января 2025 года, от 12,0 тыс. человек до 14,0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29.01.2025 </w:t>
      </w:r>
      <w:hyperlink r:id="rId404">
        <w:r w:rsidRPr="00732AF6">
          <w:rPr>
            <w:rFonts w:ascii="PT Astra Serif" w:hAnsi="PT Astra Serif"/>
            <w:sz w:val="28"/>
            <w:szCs w:val="28"/>
          </w:rPr>
          <w:t>N 55-П</w:t>
        </w:r>
      </w:hyperlink>
      <w:r w:rsidRPr="00732AF6">
        <w:rPr>
          <w:rFonts w:ascii="PT Astra Serif" w:hAnsi="PT Astra Serif"/>
          <w:sz w:val="28"/>
          <w:szCs w:val="28"/>
        </w:rPr>
        <w:t xml:space="preserve">, от 25.08.2026 </w:t>
      </w:r>
      <w:hyperlink r:id="rId405">
        <w:r w:rsidRPr="00732AF6">
          <w:rPr>
            <w:rFonts w:ascii="PT Astra Serif" w:hAnsi="PT Astra Serif"/>
            <w:sz w:val="28"/>
            <w:szCs w:val="28"/>
          </w:rPr>
          <w:t>N 629-П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иного межбюджетного трансферта, предоставляемого бюджету i-го поселения области (Р)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 = П</w:t>
      </w:r>
      <w:r w:rsidRPr="00732AF6">
        <w:rPr>
          <w:rFonts w:ascii="PT Astra Serif" w:hAnsi="PT Astra Serif"/>
          <w:sz w:val="28"/>
          <w:szCs w:val="28"/>
          <w:vertAlign w:val="subscript"/>
        </w:rPr>
        <w:t>м.о.</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П</w:t>
      </w:r>
      <w:r w:rsidRPr="00732AF6">
        <w:rPr>
          <w:rFonts w:ascii="PT Astra Serif" w:hAnsi="PT Astra Serif"/>
          <w:sz w:val="28"/>
          <w:szCs w:val="28"/>
          <w:vertAlign w:val="subscript"/>
        </w:rPr>
        <w:t>м.о.</w:t>
      </w:r>
      <w:r w:rsidRPr="00732AF6">
        <w:rPr>
          <w:rFonts w:ascii="PT Astra Serif" w:hAnsi="PT Astra Serif"/>
          <w:sz w:val="28"/>
          <w:szCs w:val="28"/>
        </w:rPr>
        <w:t xml:space="preserve"> - заявленная потребность i-го поселения области в средствах областного бюджета на приведение автомобильных дорог общего пользования местного значения в границах сельского поселения области в </w:t>
      </w:r>
      <w:r w:rsidRPr="00732AF6">
        <w:rPr>
          <w:rFonts w:ascii="PT Astra Serif" w:hAnsi="PT Astra Serif"/>
          <w:sz w:val="28"/>
          <w:szCs w:val="28"/>
        </w:rPr>
        <w:lastRenderedPageBreak/>
        <w:t>нормативное состояние, отвечающее требованиям к эксплуатационному состоянию, допустимому по условиям обеспечения безопасности дорожного движения, определяемая локальным сметным расчетом (локальными сметными расчетами) и утверждаемая в муниципальных программах развития и (или) сохранения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уровень софинансирования Саратовской областью расходных обязательств поселений области на приведение в нормативное состояние автомобильных дорог общего пользования местного значения в границах сельских поселений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иных межбюджетных трансфертов бюджетам поселений области осуществляется при условии заключения соглашения между Министерством и органами местного самоуправления поселений области о предоставлении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иных межбюджетных трансфертов бюджетам поселений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Перечисление иных межбюджетных трансфертов в бюджеты поселений области осуществляется не позднее 15 декабря текущего года на основании соглашений, заключенных между Министерством и органами местного самоуправления поселений области, о предоставлении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Органы местного самоуправления поселений области для получения из областного бюджета иных межбюджетных трансфертов представляют в Министерство ежеквартально до 5 числа месяца, следующего за отчетным кварталом, за год - до 15 января года, следующего за отчетным, </w:t>
      </w:r>
      <w:hyperlink w:anchor="P4856">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иных межбюджетных трансфертов по форме согласно </w:t>
      </w:r>
      <w:r w:rsidRPr="00732AF6">
        <w:rPr>
          <w:rFonts w:ascii="PT Astra Serif" w:hAnsi="PT Astra Serif"/>
          <w:sz w:val="28"/>
          <w:szCs w:val="28"/>
        </w:rPr>
        <w:lastRenderedPageBreak/>
        <w:t>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4923">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иных межбюджетных трансфертов, предоставленных из областного бюджета,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Неиспользованные по состоянию на 1 января финансового года, следующего за годом предоставления иного межбюджетного трансферта, остатки иных межбюджетных трансфертов подлежат возврату в доход областного бюджета в течение первых 15 рабочих дней финансового года, следующего за годом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бюджетам поселений области на приведение в нормативное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состояние автомобильных дорог общего пользования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местного значения в границах сельских поселений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14" w:name="P4856"/>
      <w:bookmarkEnd w:id="114"/>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органа местного самоуправления  поселения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иных   межбюджетных    трансфертов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  на   приведение    в    нормативное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состояние   автомобильных   дорог   общего  пользования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местного значения в границах сельских поселений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(наименование органа местного самоуправления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поселений области на приведение в нормативное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состояние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сельских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4905">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поселения области на 20__ год за счет средств областного бюджета</w:t>
            </w:r>
          </w:p>
        </w:tc>
        <w:tc>
          <w:tcPr>
            <w:tcW w:w="1587" w:type="dxa"/>
          </w:tcPr>
          <w:p w:rsidR="00732AF6" w:rsidRPr="00732AF6" w:rsidRDefault="00732AF6">
            <w:pPr>
              <w:pStyle w:val="ConsPlusNormal"/>
              <w:jc w:val="center"/>
              <w:rPr>
                <w:rFonts w:ascii="PT Astra Serif" w:hAnsi="PT Astra Serif"/>
                <w:sz w:val="28"/>
                <w:szCs w:val="28"/>
              </w:rPr>
            </w:pPr>
            <w:bookmarkStart w:id="115" w:name="P4878"/>
            <w:bookmarkEnd w:id="115"/>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16" w:name="P4880"/>
            <w:bookmarkEnd w:id="116"/>
            <w:r w:rsidRPr="00732AF6">
              <w:rPr>
                <w:rFonts w:ascii="PT Astra Serif" w:hAnsi="PT Astra Serif"/>
                <w:sz w:val="28"/>
                <w:szCs w:val="28"/>
              </w:rPr>
              <w:t>Кассовые расходы (нарастающим итогом с начала года) за счет средств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4878">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4880">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сельского поселения области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17" w:name="P4905"/>
      <w:bookmarkEnd w:id="117"/>
      <w:r w:rsidRPr="00732AF6">
        <w:rPr>
          <w:rFonts w:ascii="PT Astra Serif" w:hAnsi="PT Astra Serif"/>
          <w:sz w:val="28"/>
          <w:szCs w:val="28"/>
        </w:rPr>
        <w:t xml:space="preserve">    &lt;*&gt; Показатели заполняются с двумя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бюджетам поселений области на приведение в нормативное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состояние автомобильных дорог общего пользования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местного значения в границах сельских поселений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0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18" w:name="P4923"/>
      <w:bookmarkEnd w:id="118"/>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приведение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нормативное состояние  автомобильных  дорог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в  границах  сельских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поселений области на приведение в нормативное состояние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сельских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поселения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Предусмотрено в сводной бюджетной росписи поселения </w:t>
            </w:r>
            <w:r w:rsidRPr="00732AF6">
              <w:rPr>
                <w:rFonts w:ascii="PT Astra Serif" w:hAnsi="PT Astra Serif"/>
                <w:sz w:val="28"/>
                <w:szCs w:val="28"/>
              </w:rPr>
              <w:lastRenderedPageBreak/>
              <w:t>области за счет средств областного бюджета на 20__ год</w:t>
            </w:r>
          </w:p>
        </w:tc>
        <w:tc>
          <w:tcPr>
            <w:tcW w:w="1587" w:type="dxa"/>
          </w:tcPr>
          <w:p w:rsidR="00732AF6" w:rsidRPr="00732AF6" w:rsidRDefault="00732AF6">
            <w:pPr>
              <w:pStyle w:val="ConsPlusNormal"/>
              <w:jc w:val="center"/>
              <w:rPr>
                <w:rFonts w:ascii="PT Astra Serif" w:hAnsi="PT Astra Serif"/>
                <w:sz w:val="28"/>
                <w:szCs w:val="28"/>
              </w:rPr>
            </w:pPr>
            <w:bookmarkStart w:id="119" w:name="P4945"/>
            <w:bookmarkEnd w:id="119"/>
            <w:r w:rsidRPr="00732AF6">
              <w:rPr>
                <w:rFonts w:ascii="PT Astra Serif" w:hAnsi="PT Astra Serif"/>
                <w:sz w:val="28"/>
                <w:szCs w:val="28"/>
              </w:rPr>
              <w:lastRenderedPageBreak/>
              <w:t xml:space="preserve">Предельные объемы оплаты денежных обязательств, </w:t>
            </w:r>
            <w:r w:rsidRPr="00732AF6">
              <w:rPr>
                <w:rFonts w:ascii="PT Astra Serif" w:hAnsi="PT Astra Serif"/>
                <w:sz w:val="28"/>
                <w:szCs w:val="28"/>
              </w:rPr>
              <w:lastRenderedPageBreak/>
              <w:t>отраженные в УФК на дату 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Зачислено средств иных межбюджетных трансферт</w:t>
            </w:r>
            <w:r w:rsidRPr="00732AF6">
              <w:rPr>
                <w:rFonts w:ascii="PT Astra Serif" w:hAnsi="PT Astra Serif"/>
                <w:sz w:val="28"/>
                <w:szCs w:val="28"/>
              </w:rPr>
              <w:lastRenderedPageBreak/>
              <w:t>ов на счет администратора 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20" w:name="P4947"/>
            <w:bookmarkEnd w:id="120"/>
            <w:r w:rsidRPr="00732AF6">
              <w:rPr>
                <w:rFonts w:ascii="PT Astra Serif" w:hAnsi="PT Astra Serif"/>
                <w:sz w:val="28"/>
                <w:szCs w:val="28"/>
              </w:rPr>
              <w:lastRenderedPageBreak/>
              <w:t>Кассовые расходы за счет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Не использовано объемов финансирования </w:t>
            </w:r>
            <w:r w:rsidRPr="00732AF6">
              <w:rPr>
                <w:rFonts w:ascii="PT Astra Serif" w:hAnsi="PT Astra Serif"/>
                <w:sz w:val="28"/>
                <w:szCs w:val="28"/>
              </w:rPr>
              <w:lastRenderedPageBreak/>
              <w:t>(</w:t>
            </w:r>
            <w:hyperlink w:anchor="P4945">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4947">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26</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ИНЫХ МЕЖБЮДЖЕТНЫХ ТРАНСФЕРТОВ БЮДЖЕТАМ ГОРОДСКИХ ОКРУГОВ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НА РАЗВИТИЕ ИНФРАСТРУКТУРЫ ДОРОЖНОГО ХОЗЯЙСТВА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ГОРОДСКИХ ОКРУГОВ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07">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от 27.08.2024 N 718-П;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408">
              <w:r w:rsidRPr="00732AF6">
                <w:rPr>
                  <w:rFonts w:ascii="PT Astra Serif" w:hAnsi="PT Astra Serif"/>
                  <w:sz w:val="28"/>
                  <w:szCs w:val="28"/>
                </w:rPr>
                <w:t>N 55-П</w:t>
              </w:r>
            </w:hyperlink>
            <w:r w:rsidRPr="00732AF6">
              <w:rPr>
                <w:rFonts w:ascii="PT Astra Serif" w:hAnsi="PT Astra Serif"/>
                <w:sz w:val="28"/>
                <w:szCs w:val="28"/>
              </w:rPr>
              <w:t xml:space="preserve">, от 10.03.2025 </w:t>
            </w:r>
            <w:hyperlink r:id="rId409">
              <w:r w:rsidRPr="00732AF6">
                <w:rPr>
                  <w:rFonts w:ascii="PT Astra Serif" w:hAnsi="PT Astra Serif"/>
                  <w:sz w:val="28"/>
                  <w:szCs w:val="28"/>
                </w:rPr>
                <w:t>N 195-П</w:t>
              </w:r>
            </w:hyperlink>
            <w:r w:rsidRPr="00732AF6">
              <w:rPr>
                <w:rFonts w:ascii="PT Astra Serif" w:hAnsi="PT Astra Serif"/>
                <w:sz w:val="28"/>
                <w:szCs w:val="28"/>
              </w:rPr>
              <w:t xml:space="preserve">, от 25.08.2026 </w:t>
            </w:r>
            <w:hyperlink r:id="rId410">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методику распределения, цели, условия и порядок предоставления из областного бюджета иных межбюджетных трансфертов бюджетам городских округов области на развитие инфраструктуры дорожного хозяйства городских округов области (далее - иные межбюджетные трансферты)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1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10.03.2025 N 195-П)</w:t>
      </w:r>
    </w:p>
    <w:p w:rsidR="00732AF6" w:rsidRPr="00732AF6" w:rsidRDefault="00732AF6">
      <w:pPr>
        <w:pStyle w:val="ConsPlusNormal"/>
        <w:spacing w:before="220"/>
        <w:ind w:firstLine="540"/>
        <w:jc w:val="both"/>
        <w:rPr>
          <w:rFonts w:ascii="PT Astra Serif" w:hAnsi="PT Astra Serif"/>
          <w:sz w:val="28"/>
          <w:szCs w:val="28"/>
        </w:rPr>
      </w:pPr>
      <w:bookmarkStart w:id="121" w:name="P4994"/>
      <w:bookmarkEnd w:id="121"/>
      <w:r w:rsidRPr="00732AF6">
        <w:rPr>
          <w:rFonts w:ascii="PT Astra Serif" w:hAnsi="PT Astra Serif"/>
          <w:sz w:val="28"/>
          <w:szCs w:val="28"/>
        </w:rPr>
        <w:t>2. Целью предоставления иных межбюджетных трансфертов является софинансирование расходных обязательств городских округов области, возникающих при реализации муниципальных программ, направленных на достижение целевых показателей по развитию инфраструктуры дорожного хозяйства городских округов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1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10.03.2025 N 195-П)</w:t>
      </w:r>
    </w:p>
    <w:p w:rsidR="00732AF6" w:rsidRPr="00732AF6" w:rsidRDefault="00732AF6">
      <w:pPr>
        <w:pStyle w:val="ConsPlusNormal"/>
        <w:spacing w:before="220"/>
        <w:ind w:firstLine="540"/>
        <w:jc w:val="both"/>
        <w:rPr>
          <w:rFonts w:ascii="PT Astra Serif" w:hAnsi="PT Astra Serif"/>
          <w:sz w:val="28"/>
          <w:szCs w:val="28"/>
        </w:rPr>
      </w:pPr>
      <w:bookmarkStart w:id="122" w:name="P4996"/>
      <w:bookmarkEnd w:id="122"/>
      <w:r w:rsidRPr="00732AF6">
        <w:rPr>
          <w:rFonts w:ascii="PT Astra Serif" w:hAnsi="PT Astra Serif"/>
          <w:sz w:val="28"/>
          <w:szCs w:val="28"/>
        </w:rPr>
        <w:t xml:space="preserve">3. Установить, что уровень софинансирования Саратовской областью объема расходных обязательств городских округов области на цель, указанную в </w:t>
      </w:r>
      <w:hyperlink w:anchor="P4994">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составляет 100 процентов.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4. Иные межбюджетные трансферты предоставляются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4996">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бюджетам городских округов области при численности населения данного городского округа области, определяемой по данным официальной статистической информации по состоянию на 1 января 2025 года, свыше 500,0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29.01.2025 </w:t>
      </w:r>
      <w:hyperlink r:id="rId413">
        <w:r w:rsidRPr="00732AF6">
          <w:rPr>
            <w:rFonts w:ascii="PT Astra Serif" w:hAnsi="PT Astra Serif"/>
            <w:sz w:val="28"/>
            <w:szCs w:val="28"/>
          </w:rPr>
          <w:t>N 55-П</w:t>
        </w:r>
      </w:hyperlink>
      <w:r w:rsidRPr="00732AF6">
        <w:rPr>
          <w:rFonts w:ascii="PT Astra Serif" w:hAnsi="PT Astra Serif"/>
          <w:sz w:val="28"/>
          <w:szCs w:val="28"/>
        </w:rPr>
        <w:t xml:space="preserve">, от 25.08.2026 </w:t>
      </w:r>
      <w:hyperlink r:id="rId414">
        <w:r w:rsidRPr="00732AF6">
          <w:rPr>
            <w:rFonts w:ascii="PT Astra Serif" w:hAnsi="PT Astra Serif"/>
            <w:sz w:val="28"/>
            <w:szCs w:val="28"/>
          </w:rPr>
          <w:t>N 629-П</w:t>
        </w:r>
      </w:hyperlink>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иного межбюджетного трансферта, предоставляемого бюджету i-го городского округа области (Р)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 = П</w:t>
      </w:r>
      <w:r w:rsidRPr="00732AF6">
        <w:rPr>
          <w:rFonts w:ascii="PT Astra Serif" w:hAnsi="PT Astra Serif"/>
          <w:sz w:val="28"/>
          <w:szCs w:val="28"/>
          <w:vertAlign w:val="subscript"/>
        </w:rPr>
        <w:t>г.о.</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П</w:t>
      </w:r>
      <w:r w:rsidRPr="00732AF6">
        <w:rPr>
          <w:rFonts w:ascii="PT Astra Serif" w:hAnsi="PT Astra Serif"/>
          <w:sz w:val="28"/>
          <w:szCs w:val="28"/>
          <w:vertAlign w:val="subscript"/>
        </w:rPr>
        <w:t>г.о.</w:t>
      </w:r>
      <w:r w:rsidRPr="00732AF6">
        <w:rPr>
          <w:rFonts w:ascii="PT Astra Serif" w:hAnsi="PT Astra Serif"/>
          <w:sz w:val="28"/>
          <w:szCs w:val="28"/>
        </w:rPr>
        <w:t xml:space="preserve"> - заявленная потребность i-го городского округа области в средствах </w:t>
      </w:r>
      <w:r w:rsidRPr="00732AF6">
        <w:rPr>
          <w:rFonts w:ascii="PT Astra Serif" w:hAnsi="PT Astra Serif"/>
          <w:sz w:val="28"/>
          <w:szCs w:val="28"/>
        </w:rPr>
        <w:lastRenderedPageBreak/>
        <w:t>областного бюджета на развитие инфраструктуры дорожного хозяйства в границах городского округа области, определяемая локальным сметным расчетом (локальными сметными расчетами) и утверждаемая в муниципальных программах развития и (или) сохранения дорожно-транспортной сети;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1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10.03.2025 N 195-П)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уровень софинансирования Саратовской областью расходных обязательств городских округов области на развитие инфраструктуры дорожного хозяйства городских округов области, указанный в </w:t>
      </w:r>
      <w:hyperlink w:anchor="P4996">
        <w:r w:rsidRPr="00732AF6">
          <w:rPr>
            <w:rFonts w:ascii="PT Astra Serif" w:hAnsi="PT Astra Serif"/>
            <w:sz w:val="28"/>
            <w:szCs w:val="28"/>
          </w:rPr>
          <w:t>пункте 3</w:t>
        </w:r>
      </w:hyperlink>
      <w:r w:rsidRPr="00732AF6">
        <w:rPr>
          <w:rFonts w:ascii="PT Astra Serif" w:hAnsi="PT Astra Serif"/>
          <w:sz w:val="28"/>
          <w:szCs w:val="28"/>
        </w:rPr>
        <w:t xml:space="preserve"> настоящих Правил.</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1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10.03.2025 N 195-П)</w:t>
      </w:r>
    </w:p>
    <w:p w:rsidR="00732AF6" w:rsidRPr="00732AF6" w:rsidRDefault="00732AF6">
      <w:pPr>
        <w:pStyle w:val="ConsPlusNormal"/>
        <w:spacing w:before="220"/>
        <w:ind w:firstLine="540"/>
        <w:jc w:val="both"/>
        <w:rPr>
          <w:rFonts w:ascii="PT Astra Serif" w:hAnsi="PT Astra Serif"/>
          <w:sz w:val="28"/>
          <w:szCs w:val="28"/>
        </w:rPr>
      </w:pPr>
      <w:bookmarkStart w:id="123" w:name="P5007"/>
      <w:bookmarkEnd w:id="123"/>
      <w:r w:rsidRPr="00732AF6">
        <w:rPr>
          <w:rFonts w:ascii="PT Astra Serif" w:hAnsi="PT Astra Serif"/>
          <w:sz w:val="28"/>
          <w:szCs w:val="28"/>
        </w:rPr>
        <w:t>6. Перечисление иных межбюджетных трансфертов бюджетам городских округов области осуществляется при условии заключения соглашения между Министерством и органами местного самоуправления городских округов области о предоставлении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иных межбюджетных трансфертов бюджетам городских округов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Перечисление иных межбюджетных трансфертов в бюджеты городских округов области осуществляется не позднее 15 декабря текущего года на основании соглашений, заключенных в соответствии с </w:t>
      </w:r>
      <w:hyperlink w:anchor="P5007">
        <w:r w:rsidRPr="00732AF6">
          <w:rPr>
            <w:rFonts w:ascii="PT Astra Serif" w:hAnsi="PT Astra Serif"/>
            <w:sz w:val="28"/>
            <w:szCs w:val="28"/>
          </w:rPr>
          <w:t>пунктом 6</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Органы местного самоуправления городских округов области для получения из областного бюджета иных межбюджетных трансфертов </w:t>
      </w:r>
      <w:r w:rsidRPr="00732AF6">
        <w:rPr>
          <w:rFonts w:ascii="PT Astra Serif" w:hAnsi="PT Astra Serif"/>
          <w:sz w:val="28"/>
          <w:szCs w:val="28"/>
        </w:rPr>
        <w:lastRenderedPageBreak/>
        <w:t xml:space="preserve">представляют в Министерство ежемесячно не позднее 15 числа месяца, следующего за отчетным, за год - до 15 января года, следующего за отчетным, </w:t>
      </w:r>
      <w:hyperlink w:anchor="P5034">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иных межбюджетных трансфертов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5102">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иных межбюджетных трансфертов, предоставленных из областного бюджета,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Неиспользованные по состоянию на 1 января финансового года, следующего за годом предоставления иных межбюджетных трансфертов, остатки иных межбюджетных трансфертов подлежат возврату в доход областного бюджета в течение первых 15 рабочих дней финансового года, следующего за годом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 иных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межбюджетных трансфертов из областного бюджета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на развитие инфраструктуры</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дорожного хозяйства городских округов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1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10.03.2025 N 195-П)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24" w:name="P5034"/>
      <w:bookmarkEnd w:id="124"/>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предоставленных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инфраструктуры дорожного  хозяйства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городских округов области на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инфраструктуры дорожного хозяйства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5085">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301"/>
        <w:gridCol w:w="2477"/>
        <w:gridCol w:w="1928"/>
        <w:gridCol w:w="2268"/>
        <w:gridCol w:w="1814"/>
        <w:gridCol w:w="1731"/>
        <w:gridCol w:w="1607"/>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3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24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tcPr>
          <w:p w:rsidR="00732AF6" w:rsidRPr="00732AF6" w:rsidRDefault="00732AF6">
            <w:pPr>
              <w:pStyle w:val="ConsPlusNormal"/>
              <w:jc w:val="center"/>
              <w:rPr>
                <w:rFonts w:ascii="PT Astra Serif" w:hAnsi="PT Astra Serif"/>
                <w:sz w:val="28"/>
                <w:szCs w:val="28"/>
              </w:rPr>
            </w:pPr>
            <w:bookmarkStart w:id="125" w:name="P5055"/>
            <w:bookmarkEnd w:id="125"/>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26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814" w:type="dxa"/>
          </w:tcPr>
          <w:p w:rsidR="00732AF6" w:rsidRPr="00732AF6" w:rsidRDefault="00732AF6">
            <w:pPr>
              <w:pStyle w:val="ConsPlusNormal"/>
              <w:jc w:val="center"/>
              <w:rPr>
                <w:rFonts w:ascii="PT Astra Serif" w:hAnsi="PT Astra Serif"/>
                <w:sz w:val="28"/>
                <w:szCs w:val="28"/>
              </w:rPr>
            </w:pPr>
            <w:bookmarkStart w:id="126" w:name="P5057"/>
            <w:bookmarkEnd w:id="126"/>
            <w:r w:rsidRPr="00732AF6">
              <w:rPr>
                <w:rFonts w:ascii="PT Astra Serif" w:hAnsi="PT Astra Serif"/>
                <w:sz w:val="28"/>
                <w:szCs w:val="28"/>
              </w:rPr>
              <w:t>Потребность по муниципальным контрактам</w:t>
            </w:r>
          </w:p>
        </w:tc>
        <w:tc>
          <w:tcPr>
            <w:tcW w:w="17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 за счет средств областного бюджета</w:t>
            </w:r>
          </w:p>
        </w:tc>
        <w:tc>
          <w:tcPr>
            <w:tcW w:w="16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5055">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5057">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3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24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26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8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7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60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301" w:type="dxa"/>
          </w:tcPr>
          <w:p w:rsidR="00732AF6" w:rsidRPr="00732AF6" w:rsidRDefault="00732AF6">
            <w:pPr>
              <w:pStyle w:val="ConsPlusNormal"/>
              <w:rPr>
                <w:rFonts w:ascii="PT Astra Serif" w:hAnsi="PT Astra Serif"/>
                <w:sz w:val="28"/>
                <w:szCs w:val="28"/>
              </w:rPr>
            </w:pPr>
          </w:p>
        </w:tc>
        <w:tc>
          <w:tcPr>
            <w:tcW w:w="247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268"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731" w:type="dxa"/>
          </w:tcPr>
          <w:p w:rsidR="00732AF6" w:rsidRPr="00732AF6" w:rsidRDefault="00732AF6">
            <w:pPr>
              <w:pStyle w:val="ConsPlusNormal"/>
              <w:rPr>
                <w:rFonts w:ascii="PT Astra Serif" w:hAnsi="PT Astra Serif"/>
                <w:sz w:val="28"/>
                <w:szCs w:val="28"/>
              </w:rPr>
            </w:pPr>
          </w:p>
        </w:tc>
        <w:tc>
          <w:tcPr>
            <w:tcW w:w="160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округа области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27" w:name="P5085"/>
      <w:bookmarkEnd w:id="127"/>
      <w:r w:rsidRPr="00732AF6">
        <w:rPr>
          <w:rFonts w:ascii="PT Astra Serif" w:hAnsi="PT Astra Serif"/>
          <w:sz w:val="28"/>
          <w:szCs w:val="28"/>
        </w:rPr>
        <w:t xml:space="preserve">    &lt;*&gt; Показатели заполняются с двумя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 иных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межбюджетных трансфертов из областного бюджета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области на развитие инфраструктуры</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дорожного хозяйства городских округов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1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10.03.2025 N 195-П)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28" w:name="P5102"/>
      <w:bookmarkEnd w:id="128"/>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иных межбюджетных трансфертов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инфраструктуры  дорожного   хозяйства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городских округов области на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инфраструктуры дорожного хозяйства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87"/>
        <w:gridCol w:w="1474"/>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Предусмотрено в сводной бюджетной росписи городского округа области за счет средств </w:t>
            </w:r>
            <w:r w:rsidRPr="00732AF6">
              <w:rPr>
                <w:rFonts w:ascii="PT Astra Serif" w:hAnsi="PT Astra Serif"/>
                <w:sz w:val="28"/>
                <w:szCs w:val="28"/>
              </w:rPr>
              <w:lastRenderedPageBreak/>
              <w:t>областного бюджета на 20__ год</w:t>
            </w:r>
          </w:p>
        </w:tc>
        <w:tc>
          <w:tcPr>
            <w:tcW w:w="1587" w:type="dxa"/>
          </w:tcPr>
          <w:p w:rsidR="00732AF6" w:rsidRPr="00732AF6" w:rsidRDefault="00732AF6">
            <w:pPr>
              <w:pStyle w:val="ConsPlusNormal"/>
              <w:jc w:val="center"/>
              <w:rPr>
                <w:rFonts w:ascii="PT Astra Serif" w:hAnsi="PT Astra Serif"/>
                <w:sz w:val="28"/>
                <w:szCs w:val="28"/>
              </w:rPr>
            </w:pPr>
            <w:bookmarkStart w:id="129" w:name="P5121"/>
            <w:bookmarkEnd w:id="129"/>
            <w:r w:rsidRPr="00732AF6">
              <w:rPr>
                <w:rFonts w:ascii="PT Astra Serif" w:hAnsi="PT Astra Serif"/>
                <w:sz w:val="28"/>
                <w:szCs w:val="28"/>
              </w:rPr>
              <w:lastRenderedPageBreak/>
              <w:t xml:space="preserve">Предельные объемы оплаты денежных обязательств, отраженные в УФК на дату </w:t>
            </w:r>
            <w:r w:rsidRPr="00732AF6">
              <w:rPr>
                <w:rFonts w:ascii="PT Astra Serif" w:hAnsi="PT Astra Serif"/>
                <w:sz w:val="28"/>
                <w:szCs w:val="28"/>
              </w:rPr>
              <w:lastRenderedPageBreak/>
              <w:t>представления отчета (далее - объемы финансирования)</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Зачислено средств иных межбюджетных трансфертов на счет администратора </w:t>
            </w:r>
            <w:r w:rsidRPr="00732AF6">
              <w:rPr>
                <w:rFonts w:ascii="PT Astra Serif" w:hAnsi="PT Astra Serif"/>
                <w:sz w:val="28"/>
                <w:szCs w:val="28"/>
              </w:rPr>
              <w:lastRenderedPageBreak/>
              <w:t>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30" w:name="P5123"/>
            <w:bookmarkEnd w:id="130"/>
            <w:r w:rsidRPr="00732AF6">
              <w:rPr>
                <w:rFonts w:ascii="PT Astra Serif" w:hAnsi="PT Astra Serif"/>
                <w:sz w:val="28"/>
                <w:szCs w:val="28"/>
              </w:rPr>
              <w:lastRenderedPageBreak/>
              <w:t>Кассовые расходы за счет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5121">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5123">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________________ 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 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27</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 БЮДЖЕТА ИНЫХ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МЕЖБЮДЖЕТНЫХ ТРАНСФЕРТОВ БЮДЖЕТАМ МУНИЦИПАЛЬНЫХ РАЙОНОВ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НА ОСУЩЕСТВЛЕНИЕ ДОРОЖНОЙ ДЕЯТЕЛЬНОСТИ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АВТОМОБИЛЬНЫХ ДОРОГАХ ОБЩЕГО ПОЛЬЗОВАНИЯ МЕСТНОГО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ЗНАЧЕНИЯ В ГРАНИЦАХ МУНИЦИПАЛЬНЫХ РАЙОНОВ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1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12.11.2024 N 936-П;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от 29.01.2025 </w:t>
            </w:r>
            <w:hyperlink r:id="rId420">
              <w:r w:rsidRPr="00732AF6">
                <w:rPr>
                  <w:rFonts w:ascii="PT Astra Serif" w:hAnsi="PT Astra Serif"/>
                  <w:sz w:val="28"/>
                  <w:szCs w:val="28"/>
                </w:rPr>
                <w:t>N 55-П</w:t>
              </w:r>
            </w:hyperlink>
            <w:r w:rsidRPr="00732AF6">
              <w:rPr>
                <w:rFonts w:ascii="PT Astra Serif" w:hAnsi="PT Astra Serif"/>
                <w:sz w:val="28"/>
                <w:szCs w:val="28"/>
              </w:rPr>
              <w:t xml:space="preserve">, от 10.03.2025 </w:t>
            </w:r>
            <w:hyperlink r:id="rId421">
              <w:r w:rsidRPr="00732AF6">
                <w:rPr>
                  <w:rFonts w:ascii="PT Astra Serif" w:hAnsi="PT Astra Serif"/>
                  <w:sz w:val="28"/>
                  <w:szCs w:val="28"/>
                </w:rPr>
                <w:t>N 195-П</w:t>
              </w:r>
            </w:hyperlink>
            <w:r w:rsidRPr="00732AF6">
              <w:rPr>
                <w:rFonts w:ascii="PT Astra Serif" w:hAnsi="PT Astra Serif"/>
                <w:sz w:val="28"/>
                <w:szCs w:val="28"/>
              </w:rPr>
              <w:t xml:space="preserve">, от 25.08.2026 </w:t>
            </w:r>
            <w:hyperlink r:id="rId422">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цели, условия, методику распределения и порядок предоставления из областного бюджета иных межбюджетных трансфертов бюджетам муниципальных районов области на осуществление дорожной деятельности на автомобильных дорогах общего пользования местного значения в границах муниципальных районов области (далее - иные межбюджетные трансферты) в рамках реализации регионального проекта "Содействие развитию автомобильных дорог регионального, межмуниципального и местного значения" государственной программы Саратовской области "Развитие транспортной системы", утвержденной постановлением Правительства Саратовской области от 29 декабря 2018 года N 773-П.</w:t>
      </w:r>
    </w:p>
    <w:p w:rsidR="00732AF6" w:rsidRPr="00732AF6" w:rsidRDefault="00732AF6">
      <w:pPr>
        <w:pStyle w:val="ConsPlusNormal"/>
        <w:spacing w:before="220"/>
        <w:ind w:firstLine="540"/>
        <w:jc w:val="both"/>
        <w:rPr>
          <w:rFonts w:ascii="PT Astra Serif" w:hAnsi="PT Astra Serif"/>
          <w:sz w:val="28"/>
          <w:szCs w:val="28"/>
        </w:rPr>
      </w:pPr>
      <w:bookmarkStart w:id="131" w:name="P5168"/>
      <w:bookmarkEnd w:id="131"/>
      <w:r w:rsidRPr="00732AF6">
        <w:rPr>
          <w:rFonts w:ascii="PT Astra Serif" w:hAnsi="PT Astra Serif"/>
          <w:sz w:val="28"/>
          <w:szCs w:val="28"/>
        </w:rPr>
        <w:t>2. Целью предоставления иных межбюджетных трансфертов является софинансирование в полном объеме расходных обязательств муниципальных районов области, возникающих при реализации муниципальных программ, направленных на достижение целевых показателей при осуществлении дорожной деятельности на автомобильных дорогах общего пользования местного значения в границах муниципальных районов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3. Иные межбюджетные трансферты предоставляются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5168">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2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Иные межбюджетные трансферты предоставляются бюджетам муниципальных районов области по одному из следующих критериев: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 При наличии в муниципальном районе моногорода (моногородов) и при численности населения данного муниципального района области, определяемой по данным официальной статистической информации по состоянию на 1 января 2025 года, от 79,0 до 82,0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2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4.2. При наличии в административном центре муниципального района области предприятия по переработке сельскохозяйственной продукции (крупяной завод по производству муки высшего качества) при численности населения муниципального района области по состоянию на 1 января 2025 года по данным официальной статистической информации от 15,8 до 16,5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42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4 в ред. </w:t>
      </w:r>
      <w:hyperlink r:id="rId42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10.03.2025 N 195-П)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Иные межбюджетные трансферты, предоставляемые бюджету i-го муниципального района области (P) (тыс. рублей), определяются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P = П</w:t>
      </w:r>
      <w:r w:rsidRPr="00732AF6">
        <w:rPr>
          <w:rFonts w:ascii="PT Astra Serif" w:hAnsi="PT Astra Serif"/>
          <w:sz w:val="28"/>
          <w:szCs w:val="28"/>
          <w:vertAlign w:val="subscript"/>
        </w:rPr>
        <w:t>м.р.</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П</w:t>
      </w:r>
      <w:r w:rsidRPr="00732AF6">
        <w:rPr>
          <w:rFonts w:ascii="PT Astra Serif" w:hAnsi="PT Astra Serif"/>
          <w:sz w:val="28"/>
          <w:szCs w:val="28"/>
          <w:vertAlign w:val="subscript"/>
        </w:rPr>
        <w:t>м.р.</w:t>
      </w:r>
      <w:r w:rsidRPr="00732AF6">
        <w:rPr>
          <w:rFonts w:ascii="PT Astra Serif" w:hAnsi="PT Astra Serif"/>
          <w:sz w:val="28"/>
          <w:szCs w:val="28"/>
        </w:rPr>
        <w:t xml:space="preserve"> - заявленная потребность i-го муниципального района области в средствах областного бюджета на осуществление дорожной деятельности на автомобильных дорогах общего пользования местного значения в границах муниципального района области, определяемая локальным сметным расчетом (локальными сметными расчетами) и утверждаемая в муниципальных программах развития и (или) сохранения дорожно-транспортной сети;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уровень софинансирования Саратовской областью расходных обязательств муниципального района области на осуществление дорожной деятельности на автомобильных дорогах общего пользования местного значения в границах муниципальных районов области, который составляет 100 процентов.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иных межбюджетных трансфертов бюджетам муниципальных районов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иных межбюджетных трансфертов в бюджеты муниципальных районов области осуществляется не позднее 15 декабря текущего года.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10. Органы местного самоуправления муниципальных районов области для получения из областного бюджета иных межбюджетных трансфертов представляют в Министерство ежеквартально до 5 числа месяца, следующего за отчетным кварталом, за год - до 15 января года, следующего за отчетным, </w:t>
      </w:r>
      <w:hyperlink w:anchor="P5207">
        <w:r w:rsidRPr="00732AF6">
          <w:rPr>
            <w:rFonts w:ascii="PT Astra Serif" w:hAnsi="PT Astra Serif"/>
            <w:sz w:val="28"/>
            <w:szCs w:val="28"/>
          </w:rPr>
          <w:t>отчет-заявку</w:t>
        </w:r>
      </w:hyperlink>
      <w:r w:rsidRPr="00732AF6">
        <w:rPr>
          <w:rFonts w:ascii="PT Astra Serif" w:hAnsi="PT Astra Serif"/>
          <w:sz w:val="28"/>
          <w:szCs w:val="28"/>
        </w:rPr>
        <w:t xml:space="preserve"> об использовании иных межбюджетных трансфертов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5282">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иных межбюджетных трансфертов, предоставленных из областного бюджета,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Неиспользованные по состоянию на 1 января финансового года, следующего за годом предоставления иного межбюджетного трансферта, остатки иных межбюджетных трансфертов подлежат возврату в доход областного бюджета в течение первых 15 рабочих дней финансового года, следующего за годом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иного межбюджетного трансферта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иных межбюджетных трансфертов бюджетам муниципальных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районов области на осуществление дорожной деятельности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автомобильных дорогах общего пользования местного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значения в границах муниципальных районов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32" w:name="P5207"/>
      <w:bookmarkEnd w:id="132"/>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отчета-заявки органов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муниципальных районов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иных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межбюджетных трансфертов бюджетам муниципальных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районов   области  на  осуществление   дорожной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деятельности  на  автомобильных  дорогах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в   границах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муниципальных районов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(наименование органа местного самоуправления муниципального района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трансфертов на осуществление дорожной деятельности на автомобильных дорогах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местного значения в границах муниципальных районов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1 ___________ 20___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8"/>
        <w:gridCol w:w="906"/>
        <w:gridCol w:w="906"/>
        <w:gridCol w:w="1984"/>
        <w:gridCol w:w="1587"/>
        <w:gridCol w:w="1871"/>
        <w:gridCol w:w="1587"/>
        <w:gridCol w:w="1361"/>
        <w:gridCol w:w="1417"/>
      </w:tblGrid>
      <w:tr w:rsidR="00732AF6" w:rsidRPr="00732AF6">
        <w:tc>
          <w:tcPr>
            <w:tcW w:w="56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1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объекта</w:t>
            </w:r>
          </w:p>
        </w:tc>
        <w:tc>
          <w:tcPr>
            <w:tcW w:w="1812"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Ввод</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муниципального района области на 20__ год за счет средств областного бюджета</w:t>
            </w:r>
          </w:p>
        </w:tc>
        <w:tc>
          <w:tcPr>
            <w:tcW w:w="158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финансирования, отраженные в УФК на дату представления отчета (далее - объемы финансирования)</w:t>
            </w:r>
          </w:p>
        </w:tc>
        <w:tc>
          <w:tcPr>
            <w:tcW w:w="1871" w:type="dxa"/>
            <w:vMerge w:val="restart"/>
          </w:tcPr>
          <w:p w:rsidR="00732AF6" w:rsidRPr="00732AF6" w:rsidRDefault="00732AF6">
            <w:pPr>
              <w:pStyle w:val="ConsPlusNormal"/>
              <w:jc w:val="center"/>
              <w:rPr>
                <w:rFonts w:ascii="PT Astra Serif" w:hAnsi="PT Astra Serif"/>
                <w:sz w:val="28"/>
                <w:szCs w:val="28"/>
              </w:rPr>
            </w:pPr>
            <w:bookmarkStart w:id="133" w:name="P5232"/>
            <w:bookmarkEnd w:id="133"/>
            <w:r w:rsidRPr="00732AF6">
              <w:rPr>
                <w:rFonts w:ascii="PT Astra Serif" w:hAnsi="PT Astra Serif"/>
                <w:sz w:val="28"/>
                <w:szCs w:val="28"/>
              </w:rPr>
              <w:t>Зачислено средств иного межбюджетного трансферта на счет администратора доходов местного бюджета (нарастающим итогом с начала года)</w:t>
            </w:r>
          </w:p>
        </w:tc>
        <w:tc>
          <w:tcPr>
            <w:tcW w:w="158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Объем фактически выполненных работ по муниципальным контрактам</w:t>
            </w:r>
          </w:p>
        </w:tc>
        <w:tc>
          <w:tcPr>
            <w:tcW w:w="1361" w:type="dxa"/>
            <w:vMerge w:val="restart"/>
          </w:tcPr>
          <w:p w:rsidR="00732AF6" w:rsidRPr="00732AF6" w:rsidRDefault="00732AF6">
            <w:pPr>
              <w:pStyle w:val="ConsPlusNormal"/>
              <w:jc w:val="center"/>
              <w:rPr>
                <w:rFonts w:ascii="PT Astra Serif" w:hAnsi="PT Astra Serif"/>
                <w:sz w:val="28"/>
                <w:szCs w:val="28"/>
              </w:rPr>
            </w:pPr>
            <w:bookmarkStart w:id="134" w:name="P5234"/>
            <w:bookmarkEnd w:id="134"/>
            <w:r w:rsidRPr="00732AF6">
              <w:rPr>
                <w:rFonts w:ascii="PT Astra Serif" w:hAnsi="PT Astra Serif"/>
                <w:sz w:val="28"/>
                <w:szCs w:val="28"/>
              </w:rPr>
              <w:t>Кассовые расходы (нарастающим итогом с начала года) за счет средств областного бюджета</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5232">
              <w:r w:rsidRPr="00732AF6">
                <w:rPr>
                  <w:rFonts w:ascii="PT Astra Serif" w:hAnsi="PT Astra Serif"/>
                  <w:sz w:val="28"/>
                  <w:szCs w:val="28"/>
                </w:rPr>
                <w:t>гр. 7</w:t>
              </w:r>
            </w:hyperlink>
            <w:r w:rsidRPr="00732AF6">
              <w:rPr>
                <w:rFonts w:ascii="PT Astra Serif" w:hAnsi="PT Astra Serif"/>
                <w:sz w:val="28"/>
                <w:szCs w:val="28"/>
              </w:rPr>
              <w:t xml:space="preserve"> - </w:t>
            </w:r>
            <w:hyperlink w:anchor="P5234">
              <w:r w:rsidRPr="00732AF6">
                <w:rPr>
                  <w:rFonts w:ascii="PT Astra Serif" w:hAnsi="PT Astra Serif"/>
                  <w:sz w:val="28"/>
                  <w:szCs w:val="28"/>
                </w:rPr>
                <w:t>гр. 9</w:t>
              </w:r>
            </w:hyperlink>
            <w:r w:rsidRPr="00732AF6">
              <w:rPr>
                <w:rFonts w:ascii="PT Astra Serif" w:hAnsi="PT Astra Serif"/>
                <w:sz w:val="28"/>
                <w:szCs w:val="28"/>
              </w:rPr>
              <w:t>)</w:t>
            </w:r>
          </w:p>
        </w:tc>
      </w:tr>
      <w:tr w:rsidR="00732AF6" w:rsidRPr="00732AF6">
        <w:tc>
          <w:tcPr>
            <w:tcW w:w="567" w:type="dxa"/>
            <w:vMerge/>
          </w:tcPr>
          <w:p w:rsidR="00732AF6" w:rsidRPr="00732AF6" w:rsidRDefault="00732AF6">
            <w:pPr>
              <w:pStyle w:val="ConsPlusNormal"/>
              <w:rPr>
                <w:rFonts w:ascii="PT Astra Serif" w:hAnsi="PT Astra Serif"/>
                <w:sz w:val="28"/>
                <w:szCs w:val="28"/>
              </w:rPr>
            </w:pPr>
          </w:p>
        </w:tc>
        <w:tc>
          <w:tcPr>
            <w:tcW w:w="1418" w:type="dxa"/>
            <w:vMerge/>
          </w:tcPr>
          <w:p w:rsidR="00732AF6" w:rsidRPr="00732AF6" w:rsidRDefault="00732AF6">
            <w:pPr>
              <w:pStyle w:val="ConsPlusNormal"/>
              <w:rPr>
                <w:rFonts w:ascii="PT Astra Serif" w:hAnsi="PT Astra Serif"/>
                <w:sz w:val="28"/>
                <w:szCs w:val="28"/>
              </w:rPr>
            </w:pPr>
          </w:p>
        </w:tc>
        <w:tc>
          <w:tcPr>
            <w:tcW w:w="90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план (км/кв. м/п. м)</w:t>
            </w:r>
          </w:p>
        </w:tc>
        <w:tc>
          <w:tcPr>
            <w:tcW w:w="90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факт (км/кв. м/п. м)</w:t>
            </w:r>
          </w:p>
        </w:tc>
        <w:tc>
          <w:tcPr>
            <w:tcW w:w="1984" w:type="dxa"/>
            <w:vMerge/>
          </w:tcPr>
          <w:p w:rsidR="00732AF6" w:rsidRPr="00732AF6" w:rsidRDefault="00732AF6">
            <w:pPr>
              <w:pStyle w:val="ConsPlusNormal"/>
              <w:rPr>
                <w:rFonts w:ascii="PT Astra Serif" w:hAnsi="PT Astra Serif"/>
                <w:sz w:val="28"/>
                <w:szCs w:val="28"/>
              </w:rPr>
            </w:pPr>
          </w:p>
        </w:tc>
        <w:tc>
          <w:tcPr>
            <w:tcW w:w="1587" w:type="dxa"/>
            <w:vMerge/>
          </w:tcPr>
          <w:p w:rsidR="00732AF6" w:rsidRPr="00732AF6" w:rsidRDefault="00732AF6">
            <w:pPr>
              <w:pStyle w:val="ConsPlusNormal"/>
              <w:rPr>
                <w:rFonts w:ascii="PT Astra Serif" w:hAnsi="PT Astra Serif"/>
                <w:sz w:val="28"/>
                <w:szCs w:val="28"/>
              </w:rPr>
            </w:pPr>
          </w:p>
        </w:tc>
        <w:tc>
          <w:tcPr>
            <w:tcW w:w="1871" w:type="dxa"/>
            <w:vMerge/>
          </w:tcPr>
          <w:p w:rsidR="00732AF6" w:rsidRPr="00732AF6" w:rsidRDefault="00732AF6">
            <w:pPr>
              <w:pStyle w:val="ConsPlusNormal"/>
              <w:rPr>
                <w:rFonts w:ascii="PT Astra Serif" w:hAnsi="PT Astra Serif"/>
                <w:sz w:val="28"/>
                <w:szCs w:val="28"/>
              </w:rPr>
            </w:pPr>
          </w:p>
        </w:tc>
        <w:tc>
          <w:tcPr>
            <w:tcW w:w="1587" w:type="dxa"/>
            <w:vMerge/>
          </w:tcPr>
          <w:p w:rsidR="00732AF6" w:rsidRPr="00732AF6" w:rsidRDefault="00732AF6">
            <w:pPr>
              <w:pStyle w:val="ConsPlusNormal"/>
              <w:rPr>
                <w:rFonts w:ascii="PT Astra Serif" w:hAnsi="PT Astra Serif"/>
                <w:sz w:val="28"/>
                <w:szCs w:val="28"/>
              </w:rPr>
            </w:pPr>
          </w:p>
        </w:tc>
        <w:tc>
          <w:tcPr>
            <w:tcW w:w="1361" w:type="dxa"/>
            <w:vMerge/>
          </w:tcPr>
          <w:p w:rsidR="00732AF6" w:rsidRPr="00732AF6" w:rsidRDefault="00732AF6">
            <w:pPr>
              <w:pStyle w:val="ConsPlusNormal"/>
              <w:rPr>
                <w:rFonts w:ascii="PT Astra Serif" w:hAnsi="PT Astra Serif"/>
                <w:sz w:val="28"/>
                <w:szCs w:val="28"/>
              </w:rPr>
            </w:pPr>
          </w:p>
        </w:tc>
        <w:tc>
          <w:tcPr>
            <w:tcW w:w="1417" w:type="dxa"/>
            <w:vMerge/>
          </w:tcPr>
          <w:p w:rsidR="00732AF6" w:rsidRPr="00732AF6" w:rsidRDefault="00732AF6">
            <w:pPr>
              <w:pStyle w:val="ConsPlusNormal"/>
              <w:rPr>
                <w:rFonts w:ascii="PT Astra Serif" w:hAnsi="PT Astra Serif"/>
                <w:sz w:val="28"/>
                <w:szCs w:val="28"/>
              </w:rPr>
            </w:pPr>
          </w:p>
        </w:tc>
      </w:tr>
      <w:tr w:rsidR="00732AF6" w:rsidRPr="00732AF6">
        <w:tc>
          <w:tcPr>
            <w:tcW w:w="5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1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90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90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36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418" w:type="dxa"/>
          </w:tcPr>
          <w:p w:rsidR="00732AF6" w:rsidRPr="00732AF6" w:rsidRDefault="00732AF6">
            <w:pPr>
              <w:pStyle w:val="ConsPlusNormal"/>
              <w:rPr>
                <w:rFonts w:ascii="PT Astra Serif" w:hAnsi="PT Astra Serif"/>
                <w:sz w:val="28"/>
                <w:szCs w:val="28"/>
              </w:rPr>
            </w:pPr>
          </w:p>
        </w:tc>
        <w:tc>
          <w:tcPr>
            <w:tcW w:w="906" w:type="dxa"/>
          </w:tcPr>
          <w:p w:rsidR="00732AF6" w:rsidRPr="00732AF6" w:rsidRDefault="00732AF6">
            <w:pPr>
              <w:pStyle w:val="ConsPlusNormal"/>
              <w:rPr>
                <w:rFonts w:ascii="PT Astra Serif" w:hAnsi="PT Astra Serif"/>
                <w:sz w:val="28"/>
                <w:szCs w:val="28"/>
              </w:rPr>
            </w:pPr>
          </w:p>
        </w:tc>
        <w:tc>
          <w:tcPr>
            <w:tcW w:w="906"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361"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муниципального района области                ______________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распределения и предоставления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иных межбюджетных трансфертов бюджетам муниципальных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районов области на осуществление дорожной деятельности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автомобильных дорогах общего пользования местного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значения в границах муниципальных районов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2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29.01.2025 N 55-П)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35" w:name="P5282"/>
      <w:bookmarkEnd w:id="13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муниципальных районов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иных межбюджетных трансфертов на осуществление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дорожной  деятельности на автомобильных дорогах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местного значения в границах муниципальных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районов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бюджетам муниципальных районов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иных межбюджетных трансфертов на осуществление дорожной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деятельности на автомобильных дорогах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границах муниципальных районов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701"/>
        <w:gridCol w:w="1531"/>
        <w:gridCol w:w="1531"/>
        <w:gridCol w:w="1304"/>
        <w:gridCol w:w="1304"/>
      </w:tblGrid>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Наименование муниципального </w:t>
            </w:r>
            <w:r w:rsidRPr="00732AF6">
              <w:rPr>
                <w:rFonts w:ascii="PT Astra Serif" w:hAnsi="PT Astra Serif"/>
                <w:sz w:val="28"/>
                <w:szCs w:val="28"/>
              </w:rPr>
              <w:lastRenderedPageBreak/>
              <w:t>района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Предусмотрено сводной бюджетной росписью </w:t>
            </w:r>
            <w:r w:rsidRPr="00732AF6">
              <w:rPr>
                <w:rFonts w:ascii="PT Astra Serif" w:hAnsi="PT Astra Serif"/>
                <w:sz w:val="28"/>
                <w:szCs w:val="28"/>
              </w:rPr>
              <w:lastRenderedPageBreak/>
              <w:t>бюджета муниципального района области на 20__ год за счет средств областного бюджета</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Предельные объемы финансирования, </w:t>
            </w:r>
            <w:r w:rsidRPr="00732AF6">
              <w:rPr>
                <w:rFonts w:ascii="PT Astra Serif" w:hAnsi="PT Astra Serif"/>
                <w:sz w:val="28"/>
                <w:szCs w:val="28"/>
              </w:rPr>
              <w:lastRenderedPageBreak/>
              <w:t>отраженные в УФК на дату представления отчета (далее - объемы финансирования)</w:t>
            </w:r>
          </w:p>
        </w:tc>
        <w:tc>
          <w:tcPr>
            <w:tcW w:w="1531" w:type="dxa"/>
          </w:tcPr>
          <w:p w:rsidR="00732AF6" w:rsidRPr="00732AF6" w:rsidRDefault="00732AF6">
            <w:pPr>
              <w:pStyle w:val="ConsPlusNormal"/>
              <w:jc w:val="center"/>
              <w:rPr>
                <w:rFonts w:ascii="PT Astra Serif" w:hAnsi="PT Astra Serif"/>
                <w:sz w:val="28"/>
                <w:szCs w:val="28"/>
              </w:rPr>
            </w:pPr>
            <w:bookmarkStart w:id="136" w:name="P5305"/>
            <w:bookmarkEnd w:id="136"/>
            <w:r w:rsidRPr="00732AF6">
              <w:rPr>
                <w:rFonts w:ascii="PT Astra Serif" w:hAnsi="PT Astra Serif"/>
                <w:sz w:val="28"/>
                <w:szCs w:val="28"/>
              </w:rPr>
              <w:lastRenderedPageBreak/>
              <w:t>Зачислено средств иного межбюдже</w:t>
            </w:r>
            <w:r w:rsidRPr="00732AF6">
              <w:rPr>
                <w:rFonts w:ascii="PT Astra Serif" w:hAnsi="PT Astra Serif"/>
                <w:sz w:val="28"/>
                <w:szCs w:val="28"/>
              </w:rPr>
              <w:lastRenderedPageBreak/>
              <w:t>тного трансферта на счет администратора доходов местного бюджета (нарастающим итогом с начала года)</w:t>
            </w:r>
          </w:p>
        </w:tc>
        <w:tc>
          <w:tcPr>
            <w:tcW w:w="1304" w:type="dxa"/>
          </w:tcPr>
          <w:p w:rsidR="00732AF6" w:rsidRPr="00732AF6" w:rsidRDefault="00732AF6">
            <w:pPr>
              <w:pStyle w:val="ConsPlusNormal"/>
              <w:jc w:val="center"/>
              <w:rPr>
                <w:rFonts w:ascii="PT Astra Serif" w:hAnsi="PT Astra Serif"/>
                <w:sz w:val="28"/>
                <w:szCs w:val="28"/>
              </w:rPr>
            </w:pPr>
            <w:bookmarkStart w:id="137" w:name="P5306"/>
            <w:bookmarkEnd w:id="137"/>
            <w:r w:rsidRPr="00732AF6">
              <w:rPr>
                <w:rFonts w:ascii="PT Astra Serif" w:hAnsi="PT Astra Serif"/>
                <w:sz w:val="28"/>
                <w:szCs w:val="28"/>
              </w:rPr>
              <w:lastRenderedPageBreak/>
              <w:t xml:space="preserve">Кассовые расходы (нарастающим </w:t>
            </w:r>
            <w:r w:rsidRPr="00732AF6">
              <w:rPr>
                <w:rFonts w:ascii="PT Astra Serif" w:hAnsi="PT Astra Serif"/>
                <w:sz w:val="28"/>
                <w:szCs w:val="28"/>
              </w:rPr>
              <w:lastRenderedPageBreak/>
              <w:t>итогом с начала года) за счет средств областного бюджета</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Не использовано объемов </w:t>
            </w:r>
            <w:r w:rsidRPr="00732AF6">
              <w:rPr>
                <w:rFonts w:ascii="PT Astra Serif" w:hAnsi="PT Astra Serif"/>
                <w:sz w:val="28"/>
                <w:szCs w:val="28"/>
              </w:rPr>
              <w:lastRenderedPageBreak/>
              <w:t>финансирования (</w:t>
            </w:r>
            <w:hyperlink w:anchor="P5305">
              <w:r w:rsidRPr="00732AF6">
                <w:rPr>
                  <w:rFonts w:ascii="PT Astra Serif" w:hAnsi="PT Astra Serif"/>
                  <w:sz w:val="28"/>
                  <w:szCs w:val="28"/>
                </w:rPr>
                <w:t>гр. 5</w:t>
              </w:r>
            </w:hyperlink>
            <w:r w:rsidRPr="00732AF6">
              <w:rPr>
                <w:rFonts w:ascii="PT Astra Serif" w:hAnsi="PT Astra Serif"/>
                <w:sz w:val="28"/>
                <w:szCs w:val="28"/>
              </w:rPr>
              <w:t xml:space="preserve"> - </w:t>
            </w:r>
            <w:hyperlink w:anchor="P5306">
              <w:r w:rsidRPr="00732AF6">
                <w:rPr>
                  <w:rFonts w:ascii="PT Astra Serif" w:hAnsi="PT Astra Serif"/>
                  <w:sz w:val="28"/>
                  <w:szCs w:val="28"/>
                </w:rPr>
                <w:t>гр. 6</w:t>
              </w:r>
            </w:hyperlink>
            <w:r w:rsidRPr="00732AF6">
              <w:rPr>
                <w:rFonts w:ascii="PT Astra Serif" w:hAnsi="PT Astra Serif"/>
                <w:sz w:val="28"/>
                <w:szCs w:val="28"/>
              </w:rPr>
              <w:t>)</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дорожного хозяйства области   _________________   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   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28</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СТРУКТУРА ГОСУДАРСТВЕННОЙ ПРОГРАММЫ</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(введена </w:t>
            </w:r>
            <w:hyperlink r:id="rId428">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28.12.2024 N 1161-П;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29.01.2025 </w:t>
            </w:r>
            <w:hyperlink r:id="rId429">
              <w:r w:rsidRPr="00732AF6">
                <w:rPr>
                  <w:rFonts w:ascii="PT Astra Serif" w:hAnsi="PT Astra Serif"/>
                  <w:sz w:val="28"/>
                  <w:szCs w:val="28"/>
                </w:rPr>
                <w:t>N 55-П</w:t>
              </w:r>
            </w:hyperlink>
            <w:r w:rsidRPr="00732AF6">
              <w:rPr>
                <w:rFonts w:ascii="PT Astra Serif" w:hAnsi="PT Astra Serif"/>
                <w:sz w:val="28"/>
                <w:szCs w:val="28"/>
              </w:rPr>
              <w:t xml:space="preserve">, от 12.03.2025 </w:t>
            </w:r>
            <w:hyperlink r:id="rId430">
              <w:r w:rsidRPr="00732AF6">
                <w:rPr>
                  <w:rFonts w:ascii="PT Astra Serif" w:hAnsi="PT Astra Serif"/>
                  <w:sz w:val="28"/>
                  <w:szCs w:val="28"/>
                </w:rPr>
                <w:t>N 206-П</w:t>
              </w:r>
            </w:hyperlink>
            <w:r w:rsidRPr="00732AF6">
              <w:rPr>
                <w:rFonts w:ascii="PT Astra Serif" w:hAnsi="PT Astra Serif"/>
                <w:sz w:val="28"/>
                <w:szCs w:val="28"/>
              </w:rPr>
              <w:t xml:space="preserve">, от 21.08.2025 </w:t>
            </w:r>
            <w:hyperlink r:id="rId431">
              <w:r w:rsidRPr="00732AF6">
                <w:rPr>
                  <w:rFonts w:ascii="PT Astra Serif" w:hAnsi="PT Astra Serif"/>
                  <w:sz w:val="28"/>
                  <w:szCs w:val="28"/>
                </w:rPr>
                <w:t>N 649-П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26.11.2025 </w:t>
            </w:r>
            <w:hyperlink r:id="rId432">
              <w:r w:rsidRPr="00732AF6">
                <w:rPr>
                  <w:rFonts w:ascii="PT Astra Serif" w:hAnsi="PT Astra Serif"/>
                  <w:sz w:val="28"/>
                  <w:szCs w:val="28"/>
                </w:rPr>
                <w:t>N 875-П</w:t>
              </w:r>
            </w:hyperlink>
            <w:r w:rsidRPr="00732AF6">
              <w:rPr>
                <w:rFonts w:ascii="PT Astra Serif" w:hAnsi="PT Astra Serif"/>
                <w:sz w:val="28"/>
                <w:szCs w:val="28"/>
              </w:rPr>
              <w:t xml:space="preserve">, от 22.12.2025 </w:t>
            </w:r>
            <w:hyperlink r:id="rId433">
              <w:r w:rsidRPr="00732AF6">
                <w:rPr>
                  <w:rFonts w:ascii="PT Astra Serif" w:hAnsi="PT Astra Serif"/>
                  <w:sz w:val="28"/>
                  <w:szCs w:val="28"/>
                </w:rPr>
                <w:t>N 949-П</w:t>
              </w:r>
            </w:hyperlink>
            <w:r w:rsidRPr="00732AF6">
              <w:rPr>
                <w:rFonts w:ascii="PT Astra Serif" w:hAnsi="PT Astra Serif"/>
                <w:sz w:val="28"/>
                <w:szCs w:val="28"/>
              </w:rPr>
              <w:t xml:space="preserve">, от 22.12.2025 </w:t>
            </w:r>
            <w:hyperlink r:id="rId434">
              <w:r w:rsidRPr="00732AF6">
                <w:rPr>
                  <w:rFonts w:ascii="PT Astra Serif" w:hAnsi="PT Astra Serif"/>
                  <w:sz w:val="28"/>
                  <w:szCs w:val="28"/>
                </w:rPr>
                <w:t>N 950-П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24.03.2026 </w:t>
            </w:r>
            <w:hyperlink r:id="rId435">
              <w:r w:rsidRPr="00732AF6">
                <w:rPr>
                  <w:rFonts w:ascii="PT Astra Serif" w:hAnsi="PT Astra Serif"/>
                  <w:sz w:val="28"/>
                  <w:szCs w:val="28"/>
                </w:rPr>
                <w:t>N 185-П</w:t>
              </w:r>
            </w:hyperlink>
            <w:r w:rsidRPr="00732AF6">
              <w:rPr>
                <w:rFonts w:ascii="PT Astra Serif" w:hAnsi="PT Astra Serif"/>
                <w:sz w:val="28"/>
                <w:szCs w:val="28"/>
              </w:rPr>
              <w:t xml:space="preserve">, от 15.06.2026 </w:t>
            </w:r>
            <w:hyperlink r:id="rId436">
              <w:r w:rsidRPr="00732AF6">
                <w:rPr>
                  <w:rFonts w:ascii="PT Astra Serif" w:hAnsi="PT Astra Serif"/>
                  <w:sz w:val="28"/>
                  <w:szCs w:val="28"/>
                </w:rPr>
                <w:t>N 455-П</w:t>
              </w:r>
            </w:hyperlink>
            <w:r w:rsidRPr="00732AF6">
              <w:rPr>
                <w:rFonts w:ascii="PT Astra Serif" w:hAnsi="PT Astra Serif"/>
                <w:sz w:val="28"/>
                <w:szCs w:val="28"/>
              </w:rPr>
              <w:t xml:space="preserve">, от 21.07.2026 </w:t>
            </w:r>
            <w:hyperlink r:id="rId437">
              <w:r w:rsidRPr="00732AF6">
                <w:rPr>
                  <w:rFonts w:ascii="PT Astra Serif" w:hAnsi="PT Astra Serif"/>
                  <w:sz w:val="28"/>
                  <w:szCs w:val="28"/>
                </w:rPr>
                <w:t>N 539-П</w:t>
              </w:r>
            </w:hyperlink>
            <w:r w:rsidRPr="00732AF6">
              <w:rPr>
                <w:rFonts w:ascii="PT Astra Serif" w:hAnsi="PT Astra Serif"/>
                <w:sz w:val="28"/>
                <w:szCs w:val="28"/>
              </w:rPr>
              <w:t>,</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25.08.2026 </w:t>
            </w:r>
            <w:hyperlink r:id="rId438">
              <w:r w:rsidRPr="00732AF6">
                <w:rPr>
                  <w:rFonts w:ascii="PT Astra Serif" w:hAnsi="PT Astra Serif"/>
                  <w:sz w:val="28"/>
                  <w:szCs w:val="28"/>
                </w:rPr>
                <w:t>N 629-П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68"/>
        <w:gridCol w:w="1565"/>
        <w:gridCol w:w="1956"/>
        <w:gridCol w:w="2494"/>
      </w:tblGrid>
      <w:tr w:rsidR="00732AF6" w:rsidRPr="00732AF6">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226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Задачи структурного элемента</w:t>
            </w:r>
          </w:p>
        </w:tc>
        <w:tc>
          <w:tcPr>
            <w:tcW w:w="3521"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Краткое описание ожидаемых эффектов от реализации задачи структурного элемента</w:t>
            </w:r>
          </w:p>
        </w:tc>
        <w:tc>
          <w:tcPr>
            <w:tcW w:w="24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Связь с показателями</w:t>
            </w:r>
          </w:p>
        </w:tc>
      </w:tr>
      <w:tr w:rsidR="00732AF6" w:rsidRPr="00732AF6">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226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3521"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24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r>
      <w:tr w:rsidR="00732AF6" w:rsidRPr="00732AF6">
        <w:tc>
          <w:tcPr>
            <w:tcW w:w="737" w:type="dxa"/>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t>1.</w:t>
            </w:r>
          </w:p>
        </w:tc>
        <w:tc>
          <w:tcPr>
            <w:tcW w:w="828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Подпрограмма 1 "Модернизация и развитие транспортного комплекса Саратовской области"</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1.1.</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Региональный проект "Развитие общественного транспорта"</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(Стрелюхин Александр Михайлович - куратор)</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3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транспорта области</w:t>
            </w:r>
          </w:p>
        </w:tc>
        <w:tc>
          <w:tcPr>
            <w:tcW w:w="4450" w:type="dxa"/>
            <w:gridSpan w:val="2"/>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 реализации: 2023 - 2030 годы</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29.01.2025 </w:t>
            </w:r>
            <w:hyperlink r:id="rId440">
              <w:r w:rsidRPr="00732AF6">
                <w:rPr>
                  <w:rFonts w:ascii="PT Astra Serif" w:hAnsi="PT Astra Serif"/>
                  <w:sz w:val="28"/>
                  <w:szCs w:val="28"/>
                </w:rPr>
                <w:t>N 55-П</w:t>
              </w:r>
            </w:hyperlink>
            <w:r w:rsidRPr="00732AF6">
              <w:rPr>
                <w:rFonts w:ascii="PT Astra Serif" w:hAnsi="PT Astra Serif"/>
                <w:sz w:val="28"/>
                <w:szCs w:val="28"/>
              </w:rPr>
              <w:t xml:space="preserve">, от 21.08.2025 </w:t>
            </w:r>
            <w:hyperlink r:id="rId441">
              <w:r w:rsidRPr="00732AF6">
                <w:rPr>
                  <w:rFonts w:ascii="PT Astra Serif" w:hAnsi="PT Astra Serif"/>
                  <w:sz w:val="28"/>
                  <w:szCs w:val="28"/>
                </w:rPr>
                <w:t>N 649-П</w:t>
              </w:r>
            </w:hyperlink>
            <w:r w:rsidRPr="00732AF6">
              <w:rPr>
                <w:rFonts w:ascii="PT Astra Serif" w:hAnsi="PT Astra Serif"/>
                <w:sz w:val="28"/>
                <w:szCs w:val="28"/>
              </w:rPr>
              <w:t>)</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1.1.1.</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Обеспечено обновление подвижного состава и инфраструктуры общественного транспорта в городах и агломерациях, включая доведение до нормативного состояния к 2030 году не менее 85 процентов парка транспортных средств</w:t>
            </w:r>
          </w:p>
        </w:tc>
        <w:tc>
          <w:tcPr>
            <w:tcW w:w="3521" w:type="dxa"/>
            <w:gridSpan w:val="2"/>
            <w:tcBorders>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абзац утратил силу с 1 января 2026 года;</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обеспечено возмещение эксплуатационных расходов концессионера в связи с исполнением обязательств по концессионному соглашению;</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абзац утратил силу с 1 января 2026 года;</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приобретены транспортные средства в рамках реализации мероприятий по повышению уровня развития общественного транспорта;</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обеспечено комплексное развитие городского электрического транспорта;</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 xml:space="preserve">приобретены транспортные средства в </w:t>
            </w:r>
            <w:r w:rsidRPr="00732AF6">
              <w:rPr>
                <w:rFonts w:ascii="PT Astra Serif" w:hAnsi="PT Astra Serif"/>
                <w:sz w:val="28"/>
                <w:szCs w:val="28"/>
              </w:rPr>
              <w:lastRenderedPageBreak/>
              <w:t>рамках реализации мероприятий по обновлению подвижного состава в субъектах Российской Федерации</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объем транспортных услуг</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постановлений Правительства Саратовской области от 21.08.2025 </w:t>
            </w:r>
            <w:hyperlink r:id="rId442">
              <w:r w:rsidRPr="00732AF6">
                <w:rPr>
                  <w:rFonts w:ascii="PT Astra Serif" w:hAnsi="PT Astra Serif"/>
                  <w:sz w:val="28"/>
                  <w:szCs w:val="28"/>
                </w:rPr>
                <w:t>N 649-П</w:t>
              </w:r>
            </w:hyperlink>
            <w:r w:rsidRPr="00732AF6">
              <w:rPr>
                <w:rFonts w:ascii="PT Astra Serif" w:hAnsi="PT Astra Serif"/>
                <w:sz w:val="28"/>
                <w:szCs w:val="28"/>
              </w:rPr>
              <w:t xml:space="preserve">, от 22.12.2025 </w:t>
            </w:r>
            <w:hyperlink r:id="rId443">
              <w:r w:rsidRPr="00732AF6">
                <w:rPr>
                  <w:rFonts w:ascii="PT Astra Serif" w:hAnsi="PT Astra Serif"/>
                  <w:sz w:val="28"/>
                  <w:szCs w:val="28"/>
                </w:rPr>
                <w:t>N 949-П</w:t>
              </w:r>
            </w:hyperlink>
            <w:r w:rsidRPr="00732AF6">
              <w:rPr>
                <w:rFonts w:ascii="PT Astra Serif" w:hAnsi="PT Astra Serif"/>
                <w:sz w:val="28"/>
                <w:szCs w:val="28"/>
              </w:rPr>
              <w:t xml:space="preserve">, от 22.12.2025 </w:t>
            </w:r>
            <w:hyperlink r:id="rId444">
              <w:r w:rsidRPr="00732AF6">
                <w:rPr>
                  <w:rFonts w:ascii="PT Astra Serif" w:hAnsi="PT Astra Serif"/>
                  <w:sz w:val="28"/>
                  <w:szCs w:val="28"/>
                </w:rPr>
                <w:t>N 950-П</w:t>
              </w:r>
            </w:hyperlink>
            <w:r w:rsidRPr="00732AF6">
              <w:rPr>
                <w:rFonts w:ascii="PT Astra Serif" w:hAnsi="PT Astra Serif"/>
                <w:sz w:val="28"/>
                <w:szCs w:val="28"/>
              </w:rPr>
              <w:t xml:space="preserve">, от 24.03.2026 </w:t>
            </w:r>
            <w:hyperlink r:id="rId445">
              <w:r w:rsidRPr="00732AF6">
                <w:rPr>
                  <w:rFonts w:ascii="PT Astra Serif" w:hAnsi="PT Astra Serif"/>
                  <w:sz w:val="28"/>
                  <w:szCs w:val="28"/>
                </w:rPr>
                <w:t>N 185-П</w:t>
              </w:r>
            </w:hyperlink>
            <w:r w:rsidRPr="00732AF6">
              <w:rPr>
                <w:rFonts w:ascii="PT Astra Serif" w:hAnsi="PT Astra Serif"/>
                <w:sz w:val="28"/>
                <w:szCs w:val="28"/>
              </w:rPr>
              <w:t>)</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1.2.</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Комплекс процессных мероприятий "Модернизация и развитие транспортного комплекса Саратовской области"</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4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22.12.2025 N 950-П)</w:t>
            </w:r>
          </w:p>
        </w:tc>
      </w:tr>
      <w:tr w:rsidR="00732AF6" w:rsidRPr="00732AF6">
        <w:tc>
          <w:tcPr>
            <w:tcW w:w="737" w:type="dxa"/>
          </w:tcPr>
          <w:p w:rsidR="00732AF6" w:rsidRPr="00732AF6" w:rsidRDefault="00732AF6">
            <w:pPr>
              <w:pStyle w:val="ConsPlusNormal"/>
              <w:rPr>
                <w:rFonts w:ascii="PT Astra Serif" w:hAnsi="PT Astra Serif"/>
                <w:sz w:val="28"/>
                <w:szCs w:val="28"/>
              </w:rPr>
            </w:pPr>
          </w:p>
        </w:tc>
        <w:tc>
          <w:tcPr>
            <w:tcW w:w="3833"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Ответственный за реализацию: министерство транспорта области</w:t>
            </w:r>
          </w:p>
        </w:tc>
        <w:tc>
          <w:tcPr>
            <w:tcW w:w="4450"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1.2.1.</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Обеспечение доступности и качества транспортных услуг на всех видах транспорта для населения области</w:t>
            </w:r>
          </w:p>
        </w:tc>
        <w:tc>
          <w:tcPr>
            <w:tcW w:w="3521"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обеспечена организация транспортного обслуживания населения на территории области;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обеспечены перевозки пассажиров речным транспортом;</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обеспечены перевозки пассажиров автомобильным транспортом;</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модернизировано и технически обеспечено функционирование информационно-технологической инфраструктуры министерства транспорта области;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возмещены недополученные доходы, возникающие от применения регулируемых тарифов на пассажирские перевозки, осуществляемые железнодорожным </w:t>
            </w:r>
            <w:r w:rsidRPr="00732AF6">
              <w:rPr>
                <w:rFonts w:ascii="PT Astra Serif" w:hAnsi="PT Astra Serif"/>
                <w:sz w:val="28"/>
                <w:szCs w:val="28"/>
              </w:rPr>
              <w:lastRenderedPageBreak/>
              <w:t>транспортом в пригородном сообщении;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возмещены авиаперевозчикам недополученные доходы от осуществления региональных воздушных перевозок пассажиров;</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проведены организационно-правовые мероприятия, связанные с оформлением, доставкой (перегоном), хранением и оценкой приобретенного пассажирского транспорта общего пользования;</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обеспечены перевозки пассажиров городским наземным электрическим транспортом;</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приобретены суда для перевозки пассажиров речным транспортом;</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осуществлен 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 (выполнены мероприятия в целях развития речных перевозок скоростными судами на территории области);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обновлен наземный электрический транспорт для обеспечения организации транспортного обслуживания населения области;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строительство, </w:t>
            </w:r>
            <w:r w:rsidRPr="00732AF6">
              <w:rPr>
                <w:rFonts w:ascii="PT Astra Serif" w:hAnsi="PT Astra Serif"/>
                <w:sz w:val="28"/>
                <w:szCs w:val="28"/>
              </w:rPr>
              <w:lastRenderedPageBreak/>
              <w:t>реконструкция, капитальный ремонт и ремонт объектов инфраструктуры городского наземного электрического транспорта;</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осуществлена разработка регионального плана и стандарта транспортного обслуживания населения на территории Саратовской области;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обеспечены перевозки пассажиров автомобильным транспортом между населенными пунктами в границах муниципальных районов области;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обеспечено бесперебойное функционирование городского автомобильного транспорта;</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обеспечено бесперебойное функционирование городского наземного электрического транспорта</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объем транспортных услуг</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постановлений Правительства Саратовской области от 15.06.2026 </w:t>
            </w:r>
            <w:hyperlink r:id="rId447">
              <w:r w:rsidRPr="00732AF6">
                <w:rPr>
                  <w:rFonts w:ascii="PT Astra Serif" w:hAnsi="PT Astra Serif"/>
                  <w:sz w:val="28"/>
                  <w:szCs w:val="28"/>
                </w:rPr>
                <w:t>N 455-П</w:t>
              </w:r>
            </w:hyperlink>
            <w:r w:rsidRPr="00732AF6">
              <w:rPr>
                <w:rFonts w:ascii="PT Astra Serif" w:hAnsi="PT Astra Serif"/>
                <w:sz w:val="28"/>
                <w:szCs w:val="28"/>
              </w:rPr>
              <w:t xml:space="preserve">, от 21.07.2026 </w:t>
            </w:r>
            <w:hyperlink r:id="rId448">
              <w:r w:rsidRPr="00732AF6">
                <w:rPr>
                  <w:rFonts w:ascii="PT Astra Serif" w:hAnsi="PT Astra Serif"/>
                  <w:sz w:val="28"/>
                  <w:szCs w:val="28"/>
                </w:rPr>
                <w:t>N 539-П</w:t>
              </w:r>
            </w:hyperlink>
            <w:r w:rsidRPr="00732AF6">
              <w:rPr>
                <w:rFonts w:ascii="PT Astra Serif" w:hAnsi="PT Astra Serif"/>
                <w:sz w:val="28"/>
                <w:szCs w:val="28"/>
              </w:rPr>
              <w:t xml:space="preserve">, от 25.08.2026 </w:t>
            </w:r>
            <w:hyperlink r:id="rId449">
              <w:r w:rsidRPr="00732AF6">
                <w:rPr>
                  <w:rFonts w:ascii="PT Astra Serif" w:hAnsi="PT Astra Serif"/>
                  <w:sz w:val="28"/>
                  <w:szCs w:val="28"/>
                </w:rPr>
                <w:t>N 629-П</w:t>
              </w:r>
            </w:hyperlink>
            <w:r w:rsidRPr="00732AF6">
              <w:rPr>
                <w:rFonts w:ascii="PT Astra Serif" w:hAnsi="PT Astra Serif"/>
                <w:sz w:val="28"/>
                <w:szCs w:val="28"/>
              </w:rPr>
              <w:t>)</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1.3.</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Региональный проект "Реконструкция аэропортового комплекса Балаково (Саратовская область)"</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(Стрелюхин Александр Михайлович - куратор)</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(введен </w:t>
            </w:r>
            <w:hyperlink r:id="rId450">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22.12.2025 N 950-П)</w:t>
            </w:r>
          </w:p>
        </w:tc>
      </w:tr>
      <w:tr w:rsidR="00732AF6" w:rsidRPr="00732AF6">
        <w:tc>
          <w:tcPr>
            <w:tcW w:w="737" w:type="dxa"/>
          </w:tcPr>
          <w:p w:rsidR="00732AF6" w:rsidRPr="00732AF6" w:rsidRDefault="00732AF6">
            <w:pPr>
              <w:pStyle w:val="ConsPlusNormal"/>
              <w:rPr>
                <w:rFonts w:ascii="PT Astra Serif" w:hAnsi="PT Astra Serif"/>
                <w:sz w:val="28"/>
                <w:szCs w:val="28"/>
              </w:rPr>
            </w:pPr>
          </w:p>
        </w:tc>
        <w:tc>
          <w:tcPr>
            <w:tcW w:w="3833"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Ответственный за реализацию: министерство транспорта области</w:t>
            </w:r>
          </w:p>
        </w:tc>
        <w:tc>
          <w:tcPr>
            <w:tcW w:w="4450"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 реализации: 2026 - 2030 годы</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1.3.1.</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Обеспечение технологического присоединения к инженерным </w:t>
            </w:r>
            <w:r w:rsidRPr="00732AF6">
              <w:rPr>
                <w:rFonts w:ascii="PT Astra Serif" w:hAnsi="PT Astra Serif"/>
                <w:sz w:val="28"/>
                <w:szCs w:val="28"/>
              </w:rPr>
              <w:lastRenderedPageBreak/>
              <w:t>сетям</w:t>
            </w:r>
          </w:p>
        </w:tc>
        <w:tc>
          <w:tcPr>
            <w:tcW w:w="3521"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 xml:space="preserve">осуществлен безвозмездный вклад в денежной форме в имущество общества с </w:t>
            </w:r>
            <w:r w:rsidRPr="00732AF6">
              <w:rPr>
                <w:rFonts w:ascii="PT Astra Serif" w:hAnsi="PT Astra Serif"/>
                <w:sz w:val="28"/>
                <w:szCs w:val="28"/>
              </w:rPr>
              <w:lastRenderedPageBreak/>
              <w:t>ограниченной ответственностью "Аэропорт Балаково", который не увеличивает уставный капитал общества (количество точек подключения аэропортового комплекса Балаково (Саратовская область) к инженерно-техническим коммуникациям (штук)</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выполнено технологическое присоединение к инженерным сетям</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45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tc>
      </w:tr>
      <w:tr w:rsidR="00732AF6" w:rsidRPr="00732AF6">
        <w:tc>
          <w:tcPr>
            <w:tcW w:w="737" w:type="dxa"/>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t>2.</w:t>
            </w:r>
          </w:p>
        </w:tc>
        <w:tc>
          <w:tcPr>
            <w:tcW w:w="828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Подпрограмма 2 "Развитие и обеспечение сохранности сети автомобильных дорог Саратовской области"</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2.1.</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Региональный проект "Региональная и местная дорожная сеть"</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(Стрелюхин Александр Михайлович - куратор)</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5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дорожного хозяйства области</w:t>
            </w:r>
          </w:p>
        </w:tc>
        <w:tc>
          <w:tcPr>
            <w:tcW w:w="4450"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Срок реализации: 2025 - 2030 годы</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5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2.1.1.</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В целях повышения транспортной связанности и повышения комфорта граждан Российской Федерации повышено качество дорожной сети, в том числе доведено до нормативного </w:t>
            </w:r>
            <w:r w:rsidRPr="00732AF6">
              <w:rPr>
                <w:rFonts w:ascii="PT Astra Serif" w:hAnsi="PT Astra Serif"/>
                <w:sz w:val="28"/>
                <w:szCs w:val="28"/>
              </w:rPr>
              <w:lastRenderedPageBreak/>
              <w:t>состояния 60 процентов региональных дорог и 85 процентов дорог крупнейших городских агломераций</w:t>
            </w:r>
          </w:p>
        </w:tc>
        <w:tc>
          <w:tcPr>
            <w:tcW w:w="3521"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приведены в нормативное состояние автомобильные дороги регионального или межмуниципального, местного значения и искусственные дорожные сооружения на них, а также дорожная сеть городских агломераций</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прирост протяженности сети автомобильных дорог общего пользования регионального, межмуниципального и местного значения, соответствующих нормативным требованиям к транспортно-эксплуатационным </w:t>
            </w:r>
            <w:r w:rsidRPr="00732AF6">
              <w:rPr>
                <w:rFonts w:ascii="PT Astra Serif" w:hAnsi="PT Astra Serif"/>
                <w:sz w:val="28"/>
                <w:szCs w:val="28"/>
              </w:rPr>
              <w:lastRenderedPageBreak/>
              <w:t>показателям, в результате дорожной деятельности; доля автомобильных дорог регионального и межмуниципального значения, соответствующих нормативным требованиям; доля автомобильных дорог, входящих в опорную сеть, соответствующих нормативным требованиям</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(п. 2.1.1 в ред. </w:t>
            </w:r>
            <w:hyperlink r:id="rId45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22.12.2025 N 949-П)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2.1.2.</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В целях повышения транспортной связанности и повышения комфорта граждан Российской Федерации доведено до нормативного состояния 85 процентов опорной сети, в том числе за счет строительства и реконструкции автомобильных дорог и искусственных сооружений</w:t>
            </w:r>
          </w:p>
        </w:tc>
        <w:tc>
          <w:tcPr>
            <w:tcW w:w="3521"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осуществлены мероприятия по дорожной деятельности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в отношении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автомобильных дорог общего пользования регионального</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или межмуниципального значения, местного значения и искусственных сооружений на них</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прирост протяженности сети автомобильных дорог общего пользования регионального, межмуниципального и местного значения, соответствующих нормативным требованиям к транспортно-эксплуатационным показателям, в результате дорожной деятельности;</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доля автомобильных дорог регионального</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и межмуниципального значения, соответствующих нормативным требованиям; доля дорожной сети крупнейших городских агломераций, находящейся в нормативном состоянии</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(п. 2.1.2 в ред. </w:t>
            </w:r>
            <w:hyperlink r:id="rId45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22.12.2025 N 949-П)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2.1.3.</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В целях повышения транспортной связанности и повышения комфорта граждан Российской Федерации доведено до нормативного состояния 85 процентов опорной сети в 2030 году, в том числе за счет строительства и реконструкции автомобильных дорог и искусственных сооружений</w:t>
            </w:r>
          </w:p>
        </w:tc>
        <w:tc>
          <w:tcPr>
            <w:tcW w:w="3521"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осуществлено строительство и реконструкция автомобильных дорог регионального или межмуниципального, местного значения и искусственных дорожных сооружений на них</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доля автомобильных дорог регионального и межмуниципального значения, соответствующих нормативным требованиям;</w:t>
            </w:r>
          </w:p>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доля дорожной сети крупнейших городских агломераций, находящейся в нормативном состоянии</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2.1.3 введен </w:t>
            </w:r>
            <w:hyperlink r:id="rId456">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22.12.2025 N 949-П)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2.2.</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Региональный проект "Содействие развитию автомобильных дорог регионального, межмуниципального и местного значения" (Стрелюхин Александр Михайлович - куратор)</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45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дорожного хозяйства области</w:t>
            </w:r>
          </w:p>
        </w:tc>
        <w:tc>
          <w:tcPr>
            <w:tcW w:w="4450"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Срок реализации: 2024 - 2030 годы</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5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tc>
      </w:tr>
      <w:tr w:rsidR="00732AF6" w:rsidRPr="00732AF6">
        <w:tc>
          <w:tcPr>
            <w:tcW w:w="737" w:type="dxa"/>
            <w:vMerge w:val="restart"/>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2.2.1.</w:t>
            </w:r>
          </w:p>
        </w:tc>
        <w:tc>
          <w:tcPr>
            <w:tcW w:w="2268" w:type="dxa"/>
            <w:vMerge w:val="restart"/>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Повышение качества автомобильных дорог общего пользования</w:t>
            </w:r>
          </w:p>
        </w:tc>
        <w:tc>
          <w:tcPr>
            <w:tcW w:w="3521" w:type="dxa"/>
            <w:gridSpan w:val="2"/>
            <w:tcBorders>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выполнены 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абзац утратил силу с 1 января 2026 года;</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осуществлено строительство и реконструкция автомобильных дорог (накопленным итогом);</w:t>
            </w: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 xml:space="preserve">строительство автомобильной дороги "с. Донгуз - с. Колояр" в Балтайском и Вольском </w:t>
            </w:r>
            <w:r w:rsidRPr="00732AF6">
              <w:rPr>
                <w:rFonts w:ascii="PT Astra Serif" w:hAnsi="PT Astra Serif"/>
                <w:sz w:val="28"/>
                <w:szCs w:val="28"/>
              </w:rPr>
              <w:lastRenderedPageBreak/>
              <w:t>районах Саратовской области;</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строительство путепровода через железнодорожные пути на км 3+500 дороги Ново-Астраханское шоссе (от ул. Политехнической до поворота на Кумысную поляну) в муниципальном образовании "Город Саратов";</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обеспечение дорожно-эксплуатационной техникой муниципальных районов, муниципальных округов и городских округов области;</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w:t>
            </w: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прирост протяженности сети автомобильных дорог общего пользования регионального, межмуниципального и местного значения, соответствующих нормативным требованиям к транспортно-эксплуатационным показателям, в </w:t>
            </w:r>
            <w:r w:rsidRPr="00732AF6">
              <w:rPr>
                <w:rFonts w:ascii="PT Astra Serif" w:hAnsi="PT Astra Serif"/>
                <w:sz w:val="28"/>
                <w:szCs w:val="28"/>
              </w:rPr>
              <w:lastRenderedPageBreak/>
              <w:t>результате дорожной деятельности;</w:t>
            </w: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абзацы седьмой - восьмой утратили силу с 1 января 2026 года;</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выполнены мероприятия по дорожной деятельности</w:t>
            </w: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737" w:type="dxa"/>
            <w:vMerge/>
            <w:tcBorders>
              <w:bottom w:val="nil"/>
            </w:tcBorders>
          </w:tcPr>
          <w:p w:rsidR="00732AF6" w:rsidRPr="00732AF6" w:rsidRDefault="00732AF6">
            <w:pPr>
              <w:pStyle w:val="ConsPlusNormal"/>
              <w:rPr>
                <w:rFonts w:ascii="PT Astra Serif" w:hAnsi="PT Astra Serif"/>
                <w:sz w:val="28"/>
                <w:szCs w:val="28"/>
              </w:rPr>
            </w:pPr>
          </w:p>
        </w:tc>
        <w:tc>
          <w:tcPr>
            <w:tcW w:w="2268" w:type="dxa"/>
            <w:vMerge/>
            <w:tcBorders>
              <w:bottom w:val="nil"/>
            </w:tcBorders>
          </w:tcPr>
          <w:p w:rsidR="00732AF6" w:rsidRPr="00732AF6" w:rsidRDefault="00732AF6">
            <w:pPr>
              <w:pStyle w:val="ConsPlusNormal"/>
              <w:rPr>
                <w:rFonts w:ascii="PT Astra Serif" w:hAnsi="PT Astra Serif"/>
                <w:sz w:val="28"/>
                <w:szCs w:val="28"/>
              </w:rPr>
            </w:pPr>
          </w:p>
        </w:tc>
        <w:tc>
          <w:tcPr>
            <w:tcW w:w="3521" w:type="dxa"/>
            <w:gridSpan w:val="2"/>
            <w:tcBorders>
              <w:top w:val="nil"/>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2494" w:type="dxa"/>
            <w:tcBorders>
              <w:top w:val="nil"/>
              <w:bottom w:val="nil"/>
            </w:tcBorders>
          </w:tcPr>
          <w:p w:rsidR="00732AF6" w:rsidRPr="00732AF6" w:rsidRDefault="00732AF6">
            <w:pPr>
              <w:pStyle w:val="ConsPlusNormal"/>
              <w:rPr>
                <w:rFonts w:ascii="PT Astra Serif" w:hAnsi="PT Astra Serif"/>
                <w:sz w:val="28"/>
                <w:szCs w:val="28"/>
              </w:rPr>
            </w:pP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постановлений Правительства Саратовской области от 21.08.2025 </w:t>
            </w:r>
            <w:hyperlink r:id="rId459">
              <w:r w:rsidRPr="00732AF6">
                <w:rPr>
                  <w:rFonts w:ascii="PT Astra Serif" w:hAnsi="PT Astra Serif"/>
                  <w:sz w:val="28"/>
                  <w:szCs w:val="28"/>
                </w:rPr>
                <w:t>N 649-П</w:t>
              </w:r>
            </w:hyperlink>
            <w:r w:rsidRPr="00732AF6">
              <w:rPr>
                <w:rFonts w:ascii="PT Astra Serif" w:hAnsi="PT Astra Serif"/>
                <w:sz w:val="28"/>
                <w:szCs w:val="28"/>
              </w:rPr>
              <w:t xml:space="preserve">, от 22.12.2025 </w:t>
            </w:r>
            <w:hyperlink r:id="rId460">
              <w:r w:rsidRPr="00732AF6">
                <w:rPr>
                  <w:rFonts w:ascii="PT Astra Serif" w:hAnsi="PT Astra Serif"/>
                  <w:sz w:val="28"/>
                  <w:szCs w:val="28"/>
                </w:rPr>
                <w:t>N 949-П</w:t>
              </w:r>
            </w:hyperlink>
            <w:r w:rsidRPr="00732AF6">
              <w:rPr>
                <w:rFonts w:ascii="PT Astra Serif" w:hAnsi="PT Astra Serif"/>
                <w:sz w:val="28"/>
                <w:szCs w:val="28"/>
              </w:rPr>
              <w:t xml:space="preserve">, от 22.12.2025 </w:t>
            </w:r>
            <w:hyperlink r:id="rId461">
              <w:r w:rsidRPr="00732AF6">
                <w:rPr>
                  <w:rFonts w:ascii="PT Astra Serif" w:hAnsi="PT Astra Serif"/>
                  <w:sz w:val="28"/>
                  <w:szCs w:val="28"/>
                </w:rPr>
                <w:t>N 950-П</w:t>
              </w:r>
            </w:hyperlink>
            <w:r w:rsidRPr="00732AF6">
              <w:rPr>
                <w:rFonts w:ascii="PT Astra Serif" w:hAnsi="PT Astra Serif"/>
                <w:sz w:val="28"/>
                <w:szCs w:val="28"/>
              </w:rPr>
              <w:t xml:space="preserve">, от 24.03.2026 </w:t>
            </w:r>
            <w:hyperlink r:id="rId462">
              <w:r w:rsidRPr="00732AF6">
                <w:rPr>
                  <w:rFonts w:ascii="PT Astra Serif" w:hAnsi="PT Astra Serif"/>
                  <w:sz w:val="28"/>
                  <w:szCs w:val="28"/>
                </w:rPr>
                <w:t>N 185-П</w:t>
              </w:r>
            </w:hyperlink>
            <w:r w:rsidRPr="00732AF6">
              <w:rPr>
                <w:rFonts w:ascii="PT Astra Serif" w:hAnsi="PT Astra Serif"/>
                <w:sz w:val="28"/>
                <w:szCs w:val="28"/>
              </w:rPr>
              <w:t xml:space="preserve">, от 15.06.2026 </w:t>
            </w:r>
            <w:hyperlink r:id="rId463">
              <w:r w:rsidRPr="00732AF6">
                <w:rPr>
                  <w:rFonts w:ascii="PT Astra Serif" w:hAnsi="PT Astra Serif"/>
                  <w:sz w:val="28"/>
                  <w:szCs w:val="28"/>
                </w:rPr>
                <w:t>N 455-П</w:t>
              </w:r>
            </w:hyperlink>
            <w:r w:rsidRPr="00732AF6">
              <w:rPr>
                <w:rFonts w:ascii="PT Astra Serif" w:hAnsi="PT Astra Serif"/>
                <w:sz w:val="28"/>
                <w:szCs w:val="28"/>
              </w:rPr>
              <w:t>)</w:t>
            </w:r>
          </w:p>
        </w:tc>
      </w:tr>
      <w:tr w:rsidR="00732AF6" w:rsidRPr="00732AF6">
        <w:tc>
          <w:tcPr>
            <w:tcW w:w="737" w:type="dxa"/>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2.3.</w:t>
            </w:r>
          </w:p>
        </w:tc>
        <w:tc>
          <w:tcPr>
            <w:tcW w:w="828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Комплекс процессных мероприятий "Развитие и обеспечение сохранности сети автомобильных дорог Саратовской области"</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дорожного хозяйства области</w:t>
            </w:r>
          </w:p>
        </w:tc>
        <w:tc>
          <w:tcPr>
            <w:tcW w:w="4450" w:type="dxa"/>
            <w:gridSpan w:val="2"/>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6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tc>
      </w:tr>
      <w:tr w:rsidR="00732AF6" w:rsidRPr="00732AF6">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2.3.1</w:t>
            </w:r>
            <w:r w:rsidRPr="00732AF6">
              <w:rPr>
                <w:rFonts w:ascii="PT Astra Serif" w:hAnsi="PT Astra Serif"/>
                <w:sz w:val="28"/>
                <w:szCs w:val="28"/>
              </w:rPr>
              <w:lastRenderedPageBreak/>
              <w:t>.</w:t>
            </w:r>
          </w:p>
        </w:tc>
        <w:tc>
          <w:tcPr>
            <w:tcW w:w="2268"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 xml:space="preserve">Поддержание </w:t>
            </w:r>
            <w:r w:rsidRPr="00732AF6">
              <w:rPr>
                <w:rFonts w:ascii="PT Astra Serif" w:hAnsi="PT Astra Serif"/>
                <w:sz w:val="28"/>
                <w:szCs w:val="28"/>
              </w:rPr>
              <w:lastRenderedPageBreak/>
              <w:t>транспортно-эксплуатационного состояния и обеспечения безопасного и бесперебойного движения транспорта на сети автомобильных дорог регионального, межмуниципального или местного значения</w:t>
            </w:r>
          </w:p>
        </w:tc>
        <w:tc>
          <w:tcPr>
            <w:tcW w:w="3521" w:type="dxa"/>
            <w:gridSpan w:val="2"/>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lastRenderedPageBreak/>
              <w:t xml:space="preserve">капитальный ремонт, </w:t>
            </w:r>
            <w:r w:rsidRPr="00732AF6">
              <w:rPr>
                <w:rFonts w:ascii="PT Astra Serif" w:hAnsi="PT Astra Serif"/>
                <w:sz w:val="28"/>
                <w:szCs w:val="28"/>
              </w:rPr>
              <w:lastRenderedPageBreak/>
              <w:t>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обеспечена организация использования автомобильных дорог и осуществления дорожной деятельности;</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осуществлена дорожная деятельность в отношении автомобильных дорог общего пользования местного значения в границах населенных пунктов сельских поселений</w:t>
            </w:r>
          </w:p>
        </w:tc>
        <w:tc>
          <w:tcPr>
            <w:tcW w:w="2494"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 xml:space="preserve">выполнены </w:t>
            </w:r>
            <w:r w:rsidRPr="00732AF6">
              <w:rPr>
                <w:rFonts w:ascii="PT Astra Serif" w:hAnsi="PT Astra Serif"/>
                <w:sz w:val="28"/>
                <w:szCs w:val="28"/>
              </w:rPr>
              <w:lastRenderedPageBreak/>
              <w:t>мероприятия по дорожной деятельности</w:t>
            </w:r>
          </w:p>
        </w:tc>
      </w:tr>
      <w:tr w:rsidR="00732AF6" w:rsidRPr="00732AF6">
        <w:tc>
          <w:tcPr>
            <w:tcW w:w="737" w:type="dxa"/>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lastRenderedPageBreak/>
              <w:t>3.</w:t>
            </w:r>
          </w:p>
        </w:tc>
        <w:tc>
          <w:tcPr>
            <w:tcW w:w="828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Подпрограмма 3 "Повышение безопасности дорожного движения в Саратовской области"</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3.1.</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Региональный проект "Общесистемные меры развития дорожного хозяйства"</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(Стрелюхин Александр Михайлович - куратор)</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6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дорожного хозяйства области</w:t>
            </w:r>
          </w:p>
        </w:tc>
        <w:tc>
          <w:tcPr>
            <w:tcW w:w="4450" w:type="dxa"/>
            <w:gridSpan w:val="2"/>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 реализации: 2025 - 2030 годы</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6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3.1.1.</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 xml:space="preserve">Обеспечено техническое совершенствование и развитие дорожной и </w:t>
            </w:r>
            <w:r w:rsidRPr="00732AF6">
              <w:rPr>
                <w:rFonts w:ascii="PT Astra Serif" w:hAnsi="PT Astra Serif"/>
                <w:sz w:val="28"/>
                <w:szCs w:val="28"/>
              </w:rPr>
              <w:lastRenderedPageBreak/>
              <w:t>транспортной инфраструктуры в целях повышения безопасности участников дорожного движения и сохранности автомобильных дорог за счет увеличения до 100 процентов к 2030 году доли городов с населением свыше 300 тысяч человек по состоянию на 1 января 2020 года, входящих в состав городских агломераций и достигших не менее чем первого уровня зрелости интеллектуальной транспортной системы</w:t>
            </w:r>
          </w:p>
        </w:tc>
        <w:tc>
          <w:tcPr>
            <w:tcW w:w="3521" w:type="dxa"/>
            <w:gridSpan w:val="2"/>
            <w:tcBorders>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lastRenderedPageBreak/>
              <w:t xml:space="preserve">внедрены интеллектуальные транспортные системы, предусматривающие автоматизацию процессов </w:t>
            </w:r>
            <w:r w:rsidRPr="00732AF6">
              <w:rPr>
                <w:rFonts w:ascii="PT Astra Serif" w:hAnsi="PT Astra Serif"/>
                <w:sz w:val="28"/>
                <w:szCs w:val="28"/>
              </w:rPr>
              <w:lastRenderedPageBreak/>
              <w:t>управления дорожным движением в городских агломерациях, включающих города с населением свыше 300 тысяч человек;</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установлены стационарные камеры фотовидеофиксации нарушений правил дорожного движения на автомобильных дорогах федерального, регионального или межмуниципального, местного значения;</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размещены автоматические пункты весогабаритного контроля транспортных средств на автомобильных дорогах регионального или межмуниципального, местного значения</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 xml:space="preserve">количество камер фотовидеофиксации нарушений правил дорожного движения на </w:t>
            </w:r>
            <w:r w:rsidRPr="00732AF6">
              <w:rPr>
                <w:rFonts w:ascii="PT Astra Serif" w:hAnsi="PT Astra Serif"/>
                <w:sz w:val="28"/>
                <w:szCs w:val="28"/>
              </w:rPr>
              <w:lastRenderedPageBreak/>
              <w:t>автомобильных дорогах регионального или межмуниципального, местного значения</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46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24.03.2026 N 185-П)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3.2.</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Региональный проект "Безопасность дорожного движения" (Стрелюхин Александр Михайлович - куратор)</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6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21.08.2025 N 649-П)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дорожного хозяйства области</w:t>
            </w:r>
          </w:p>
        </w:tc>
        <w:tc>
          <w:tcPr>
            <w:tcW w:w="4450" w:type="dxa"/>
            <w:gridSpan w:val="2"/>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 реализации: 2025 - 2030 годы</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6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tc>
      </w:tr>
      <w:tr w:rsidR="00732AF6" w:rsidRPr="00732AF6">
        <w:tc>
          <w:tcPr>
            <w:tcW w:w="73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3.2.1.</w:t>
            </w:r>
          </w:p>
        </w:tc>
        <w:tc>
          <w:tcPr>
            <w:tcW w:w="2268"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Снижена смертность в результате дорожно-транспортных происшествий в полтора раза к 2030 году по сравнению с показателем 2023 года</w:t>
            </w:r>
          </w:p>
        </w:tc>
        <w:tc>
          <w:tcPr>
            <w:tcW w:w="3521" w:type="dxa"/>
            <w:gridSpan w:val="2"/>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созданы условия для вовлечения детей и молодежи в деятельность по профилактике дорожно-транспортного травматизма, включая развитие детско-юношеских автошкол, отрядов юных инспекторов движения и пр.;</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обеспечена организация и проведение региональных профильных смен по безопасности дорожного движения в организациях отдыха детей и их оздоровления;</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организована системная работа с родителями по обучению детей основам правил дорожного движения и привитию им навыков безопасного поведения на дорогах, обеспечению безопасности детей при перевозках в транспортных средствах</w:t>
            </w:r>
          </w:p>
        </w:tc>
        <w:tc>
          <w:tcPr>
            <w:tcW w:w="2494" w:type="dxa"/>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количество камер фотовидеофиксации нарушений правил дорожного движения на автомобильных дорогах регионального или межмуниципального, местного значения</w:t>
            </w:r>
          </w:p>
        </w:tc>
      </w:tr>
      <w:tr w:rsidR="00732AF6" w:rsidRPr="00732AF6">
        <w:tc>
          <w:tcPr>
            <w:tcW w:w="737" w:type="dxa"/>
          </w:tcPr>
          <w:p w:rsidR="00732AF6" w:rsidRPr="00732AF6" w:rsidRDefault="00732AF6">
            <w:pPr>
              <w:pStyle w:val="ConsPlusNormal"/>
              <w:jc w:val="center"/>
              <w:outlineLvl w:val="3"/>
              <w:rPr>
                <w:rFonts w:ascii="PT Astra Serif" w:hAnsi="PT Astra Serif"/>
                <w:sz w:val="28"/>
                <w:szCs w:val="28"/>
              </w:rPr>
            </w:pPr>
            <w:r w:rsidRPr="00732AF6">
              <w:rPr>
                <w:rFonts w:ascii="PT Astra Serif" w:hAnsi="PT Astra Serif"/>
                <w:sz w:val="28"/>
                <w:szCs w:val="28"/>
              </w:rPr>
              <w:t>3.3.</w:t>
            </w:r>
          </w:p>
        </w:tc>
        <w:tc>
          <w:tcPr>
            <w:tcW w:w="828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Комплекс процессных мероприятий "Повышение безопасности дорожного движения в Саратовской области"</w:t>
            </w:r>
          </w:p>
        </w:tc>
      </w:tr>
      <w:tr w:rsidR="00732AF6" w:rsidRPr="00732AF6">
        <w:tblPrEx>
          <w:tblBorders>
            <w:insideH w:val="nil"/>
          </w:tblBorders>
        </w:tblPrEx>
        <w:tc>
          <w:tcPr>
            <w:tcW w:w="737" w:type="dxa"/>
            <w:tcBorders>
              <w:bottom w:val="nil"/>
            </w:tcBorders>
          </w:tcPr>
          <w:p w:rsidR="00732AF6" w:rsidRPr="00732AF6" w:rsidRDefault="00732AF6">
            <w:pPr>
              <w:pStyle w:val="ConsPlusNormal"/>
              <w:rPr>
                <w:rFonts w:ascii="PT Astra Serif" w:hAnsi="PT Astra Serif"/>
                <w:sz w:val="28"/>
                <w:szCs w:val="28"/>
              </w:rPr>
            </w:pPr>
          </w:p>
        </w:tc>
        <w:tc>
          <w:tcPr>
            <w:tcW w:w="3833" w:type="dxa"/>
            <w:gridSpan w:val="2"/>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Ответственный за реализацию: министерство дорожного хозяйства области</w:t>
            </w:r>
          </w:p>
        </w:tc>
        <w:tc>
          <w:tcPr>
            <w:tcW w:w="4450" w:type="dxa"/>
            <w:gridSpan w:val="2"/>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 реализации: 2024 - 2030 годы</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7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29.01.2025 N 55-П)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3.3.1.</w:t>
            </w:r>
          </w:p>
        </w:tc>
        <w:tc>
          <w:tcPr>
            <w:tcW w:w="2268"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t>Сохранение жизни и здоровья участников дорожного движения за счет повышения дисциплины на дорогах</w:t>
            </w:r>
          </w:p>
        </w:tc>
        <w:tc>
          <w:tcPr>
            <w:tcW w:w="3521" w:type="dxa"/>
            <w:gridSpan w:val="2"/>
            <w:tcBorders>
              <w:bottom w:val="nil"/>
            </w:tcBorders>
          </w:tcPr>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обеспечена реализация мероприятий, направленных на повышение безопасности дорожного движения на территории Саратовской области;</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 xml:space="preserve">организованы </w:t>
            </w:r>
            <w:r w:rsidRPr="00732AF6">
              <w:rPr>
                <w:rFonts w:ascii="PT Astra Serif" w:hAnsi="PT Astra Serif"/>
                <w:sz w:val="28"/>
                <w:szCs w:val="28"/>
              </w:rPr>
              <w:lastRenderedPageBreak/>
              <w:t>мероприятия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организованы мероприятия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услуги аренды введенного в эксплуатацию оборудования фотовидеофиксации нарушений правил дорожного движения;</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организованы мероприятия по содержанию, ремонту и техническому обслуживанию интеллектуальной транспортной системы;</w:t>
            </w:r>
          </w:p>
          <w:p w:rsidR="00732AF6" w:rsidRPr="00732AF6" w:rsidRDefault="00732AF6">
            <w:pPr>
              <w:pStyle w:val="ConsPlusNormal"/>
              <w:ind w:firstLine="283"/>
              <w:jc w:val="both"/>
              <w:rPr>
                <w:rFonts w:ascii="PT Astra Serif" w:hAnsi="PT Astra Serif"/>
                <w:sz w:val="28"/>
                <w:szCs w:val="28"/>
              </w:rPr>
            </w:pPr>
            <w:r w:rsidRPr="00732AF6">
              <w:rPr>
                <w:rFonts w:ascii="PT Astra Serif" w:hAnsi="PT Astra Serif"/>
                <w:sz w:val="28"/>
                <w:szCs w:val="28"/>
              </w:rPr>
              <w:t>обеспечение безопасности объектов критической информационной инфраструктуры</w:t>
            </w:r>
          </w:p>
        </w:tc>
        <w:tc>
          <w:tcPr>
            <w:tcW w:w="2494" w:type="dxa"/>
            <w:tcBorders>
              <w:bottom w:val="nil"/>
            </w:tcBorders>
          </w:tcPr>
          <w:p w:rsidR="00732AF6" w:rsidRPr="00732AF6" w:rsidRDefault="00732AF6">
            <w:pPr>
              <w:pStyle w:val="ConsPlusNormal"/>
              <w:rPr>
                <w:rFonts w:ascii="PT Astra Serif" w:hAnsi="PT Astra Serif"/>
                <w:sz w:val="28"/>
                <w:szCs w:val="28"/>
              </w:rPr>
            </w:pPr>
            <w:r w:rsidRPr="00732AF6">
              <w:rPr>
                <w:rFonts w:ascii="PT Astra Serif" w:hAnsi="PT Astra Serif"/>
                <w:sz w:val="28"/>
                <w:szCs w:val="28"/>
              </w:rPr>
              <w:lastRenderedPageBreak/>
              <w:t xml:space="preserve">количество камер фотовидеофиксации нарушений правил дорожного движения на автомобильных дорогах регионального или </w:t>
            </w:r>
            <w:r w:rsidRPr="00732AF6">
              <w:rPr>
                <w:rFonts w:ascii="PT Astra Serif" w:hAnsi="PT Astra Serif"/>
                <w:sz w:val="28"/>
                <w:szCs w:val="28"/>
              </w:rPr>
              <w:lastRenderedPageBreak/>
              <w:t>межмуниципального, местного значения</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(в ред. </w:t>
            </w:r>
            <w:hyperlink r:id="rId47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26.11.2025 N 875-П)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t>4.</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Подпрограмма 4 "Внедрение спутниковых навигационных технологий с использованием системы ГЛОНАСС и других </w:t>
            </w:r>
            <w:r w:rsidRPr="00732AF6">
              <w:rPr>
                <w:rFonts w:ascii="PT Astra Serif" w:hAnsi="PT Astra Serif"/>
                <w:sz w:val="28"/>
                <w:szCs w:val="28"/>
              </w:rPr>
              <w:lastRenderedPageBreak/>
              <w:t>результатов космической деятельности в интересах социально-экономического и инновационного развития Саратовской области"</w:t>
            </w:r>
          </w:p>
        </w:tc>
      </w:tr>
      <w:tr w:rsidR="00732AF6" w:rsidRPr="00732AF6">
        <w:tblPrEx>
          <w:tblBorders>
            <w:insideH w:val="nil"/>
          </w:tblBorders>
        </w:tblPrEx>
        <w:tc>
          <w:tcPr>
            <w:tcW w:w="9020" w:type="dxa"/>
            <w:gridSpan w:val="5"/>
            <w:tcBorders>
              <w:top w:val="nil"/>
              <w:bottom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lastRenderedPageBreak/>
              <w:t xml:space="preserve">Утратил силу с 21 августа 2025 года. - </w:t>
            </w:r>
            <w:hyperlink r:id="rId472">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21.08.2025 N 649-П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t>5.</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Подпрограмма 5 "Развитие рынка газового моторного топлива в Саратовской области"</w:t>
            </w:r>
          </w:p>
        </w:tc>
      </w:tr>
      <w:tr w:rsidR="00732AF6" w:rsidRPr="00732AF6">
        <w:tblPrEx>
          <w:tblBorders>
            <w:insideH w:val="nil"/>
          </w:tblBorders>
        </w:tblPrEx>
        <w:tc>
          <w:tcPr>
            <w:tcW w:w="9020" w:type="dxa"/>
            <w:gridSpan w:val="5"/>
            <w:tcBorders>
              <w:top w:val="nil"/>
              <w:bottom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Утратил силу с 1 января 2026 года. - </w:t>
            </w:r>
            <w:hyperlink r:id="rId473">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22.12.2025 N 950-П.</w:t>
            </w:r>
          </w:p>
        </w:tc>
      </w:tr>
      <w:tr w:rsidR="00732AF6" w:rsidRPr="00732AF6">
        <w:tblPrEx>
          <w:tblBorders>
            <w:insideH w:val="nil"/>
          </w:tblBorders>
        </w:tblPrEx>
        <w:tc>
          <w:tcPr>
            <w:tcW w:w="737" w:type="dxa"/>
            <w:tcBorders>
              <w:bottom w:val="nil"/>
            </w:tcBorders>
          </w:tcPr>
          <w:p w:rsidR="00732AF6" w:rsidRPr="00732AF6" w:rsidRDefault="00732AF6">
            <w:pPr>
              <w:pStyle w:val="ConsPlusNormal"/>
              <w:jc w:val="center"/>
              <w:outlineLvl w:val="2"/>
              <w:rPr>
                <w:rFonts w:ascii="PT Astra Serif" w:hAnsi="PT Astra Serif"/>
                <w:sz w:val="28"/>
                <w:szCs w:val="28"/>
              </w:rPr>
            </w:pPr>
            <w:r w:rsidRPr="00732AF6">
              <w:rPr>
                <w:rFonts w:ascii="PT Astra Serif" w:hAnsi="PT Astra Serif"/>
                <w:sz w:val="28"/>
                <w:szCs w:val="28"/>
              </w:rPr>
              <w:t>6.</w:t>
            </w:r>
          </w:p>
        </w:tc>
        <w:tc>
          <w:tcPr>
            <w:tcW w:w="8283" w:type="dxa"/>
            <w:gridSpan w:val="4"/>
            <w:tcBorders>
              <w:bottom w:val="nil"/>
            </w:tcBorders>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Подпрограмма 6 "Развитие зарядной инфраструктуры для быстрой зарядки электрического автомобильного транспорта"</w:t>
            </w:r>
          </w:p>
        </w:tc>
      </w:tr>
      <w:tr w:rsidR="00732AF6" w:rsidRPr="00732AF6">
        <w:tblPrEx>
          <w:tblBorders>
            <w:insideH w:val="nil"/>
          </w:tblBorders>
        </w:tblPrEx>
        <w:tc>
          <w:tcPr>
            <w:tcW w:w="9020" w:type="dxa"/>
            <w:gridSpan w:val="5"/>
            <w:tcBorders>
              <w:top w:val="nil"/>
            </w:tcBorders>
          </w:tcPr>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Утратил силу с 21 августа 2025 года. - </w:t>
            </w:r>
            <w:hyperlink r:id="rId474">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21.08.2025 N 649-П</w:t>
            </w: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29</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 ГОРОДСКИХ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ОКРУГОВ И ПОСЕЛЕНИЙ ОБЛАСТИ НА ОСУЩЕСТВЛЕНИЕ ДОРОЖНОЙ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ДЕЯТЕЛЬНОСТИ В ОТНОШЕНИИ АВТОМОБИЛЬНЫХ ДОРОГ ОБЩЕГО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ПОЛЬЗОВАНИЯ МЕСТНОГО ЗНАЧЕНИЯ САРАТОВСКОЙ АГЛОМЕРАЦИИ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75">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06.03.2025 N 190-П;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7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25.08.2026 N 629-П)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цели, условия и порядок предоставления и распределения субсидий из областного бюджета бюджетам городских округов и поселений области на осуществление дорожной </w:t>
      </w:r>
      <w:r w:rsidRPr="00732AF6">
        <w:rPr>
          <w:rFonts w:ascii="PT Astra Serif" w:hAnsi="PT Astra Serif"/>
          <w:sz w:val="28"/>
          <w:szCs w:val="28"/>
        </w:rPr>
        <w:lastRenderedPageBreak/>
        <w:t>деятельности в отношении автомобильных дорог общего пользования местного значения Саратовской агломерации (далее - субсидия).</w:t>
      </w:r>
    </w:p>
    <w:p w:rsidR="00732AF6" w:rsidRPr="00732AF6" w:rsidRDefault="00732AF6">
      <w:pPr>
        <w:pStyle w:val="ConsPlusNormal"/>
        <w:spacing w:before="220"/>
        <w:ind w:firstLine="540"/>
        <w:jc w:val="both"/>
        <w:rPr>
          <w:rFonts w:ascii="PT Astra Serif" w:hAnsi="PT Astra Serif"/>
          <w:sz w:val="28"/>
          <w:szCs w:val="28"/>
        </w:rPr>
      </w:pPr>
      <w:bookmarkStart w:id="138" w:name="P5565"/>
      <w:bookmarkEnd w:id="138"/>
      <w:r w:rsidRPr="00732AF6">
        <w:rPr>
          <w:rFonts w:ascii="PT Astra Serif" w:hAnsi="PT Astra Serif"/>
          <w:sz w:val="28"/>
          <w:szCs w:val="28"/>
        </w:rPr>
        <w:t xml:space="preserve">2. Целью предоставления субсидии является софинансирование расходных обязательств городских округов и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рамках достижения соответствующих задач федерального </w:t>
      </w:r>
      <w:hyperlink r:id="rId477">
        <w:r w:rsidRPr="00732AF6">
          <w:rPr>
            <w:rFonts w:ascii="PT Astra Serif" w:hAnsi="PT Astra Serif"/>
            <w:sz w:val="28"/>
            <w:szCs w:val="28"/>
          </w:rPr>
          <w:t>проекта</w:t>
        </w:r>
      </w:hyperlink>
      <w:r w:rsidRPr="00732AF6">
        <w:rPr>
          <w:rFonts w:ascii="PT Astra Serif" w:hAnsi="PT Astra Serif"/>
          <w:sz w:val="28"/>
          <w:szCs w:val="28"/>
        </w:rPr>
        <w:t xml:space="preserve"> "Региональная и местная дорожная сеть", входящего в состав национального проекта "Инфраструктура для жизни".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Условиями предоставления субсидии бюджету городского округа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утвержденной муниципальной программы, включающей мероприятия на осуществление дорожной деятельности в отношении автомобильных дорог общего пользования местного значения Саратовской агломерации в рамках национального проекта "Инфраструктура для жизни";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соглашения между министерством дорожного хозяйства области и органом местного самоуправления городского округа и поселения области о предоставлении субсидии (далее - соглашение), предусматривающего обязательства городского округа и поселения области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Соглашения заключаются по установленной </w:t>
      </w:r>
      <w:hyperlink r:id="rId478">
        <w:r w:rsidRPr="00732AF6">
          <w:rPr>
            <w:rFonts w:ascii="PT Astra Serif" w:hAnsi="PT Astra Serif"/>
            <w:sz w:val="28"/>
            <w:szCs w:val="28"/>
          </w:rPr>
          <w:t>приказом</w:t>
        </w:r>
      </w:hyperlink>
      <w:r w:rsidRPr="00732AF6">
        <w:rPr>
          <w:rFonts w:ascii="PT Astra Serif" w:hAnsi="PT Astra Serif"/>
          <w:sz w:val="28"/>
          <w:szCs w:val="28"/>
        </w:rPr>
        <w:t xml:space="preserve"> министерства финансов Саратовской области от 17 декабря 2020 года N 872 форме и в соответствии с требованиями, установленными </w:t>
      </w:r>
      <w:hyperlink r:id="rId47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3 июля 2020 года N 555-П "Об утверждении Правил, устанавливающих требования к формированию, предоставлению и распределению субсидий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Критериями отбора городских округов и поселений области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области,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80">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поселения области, определяемая по данным официальной статистической информации по состоянию на 1 января 2025 года, не менее 220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8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5. Размер субсидии, предоставляемой бюджету i-го городского округа (поселения) области (P</w:t>
      </w:r>
      <w:r w:rsidRPr="00732AF6">
        <w:rPr>
          <w:rFonts w:ascii="PT Astra Serif" w:hAnsi="PT Astra Serif"/>
          <w:sz w:val="28"/>
          <w:szCs w:val="28"/>
          <w:vertAlign w:val="subscript"/>
        </w:rPr>
        <w:t>i</w:t>
      </w:r>
      <w:r w:rsidRPr="00732AF6">
        <w:rPr>
          <w:rFonts w:ascii="PT Astra Serif" w:hAnsi="PT Astra Serif"/>
          <w:sz w:val="28"/>
          <w:szCs w:val="28"/>
        </w:rPr>
        <w:t>),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C / P</w:t>
      </w:r>
      <w:r w:rsidRPr="00732AF6">
        <w:rPr>
          <w:rFonts w:ascii="PT Astra Serif" w:hAnsi="PT Astra Serif"/>
          <w:sz w:val="28"/>
          <w:szCs w:val="28"/>
          <w:vertAlign w:val="subscript"/>
        </w:rPr>
        <w:t>общ</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(поселения) области на выполнение мероприятий по развитию и приведению в нормативное состояние автомобильных дорог местного значения, включающих искусственные дорожные сооружения, в границах городских округов области, определяемая на основании заявки в соответствии с локальным сметным расчетом (локальными сметными расчетами), прилагаемым к заявке;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C - объем субсидии за счет бюджетных ассигнований областного дорожного фонда, предусмотренный в областном бюджете на указанные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городских округов (поселений) области, прошедших отбор в соответствии с критериями, на выполнение мероприятий по развитию и приведению в нормативное состояние автомобильных дорог местного значения, включающих искусственные дорожные сооружения, в границах городских округов области, соответствующая совокупным расходным обязательствам всех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(поселения) области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установленный </w:t>
      </w:r>
      <w:hyperlink r:id="rId482">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22 ноября 2019 года N 820-П.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Субсидия предоставляется бюджетам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дорожного хозяйства области (далее - Министерство) на цели, указанные в </w:t>
      </w:r>
      <w:hyperlink w:anchor="P556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бюджетам городских округов и поселений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В случае принятия Министерством решения о передаче полномочий получателя средств областного бюджета по перечислению субсидии УФК </w:t>
      </w:r>
      <w:r w:rsidRPr="00732AF6">
        <w:rPr>
          <w:rFonts w:ascii="PT Astra Serif" w:hAnsi="PT Astra Serif"/>
          <w:sz w:val="28"/>
          <w:szCs w:val="28"/>
        </w:rPr>
        <w:lastRenderedPageBreak/>
        <w:t>предоставление субсидии из областного бюджета бюджетам городских округов и поселений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Субсидия перечисляется Министерством в бюджет городского округа или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ежемесячно - до 15 числа месяца, следующего за месяцем, в котором представлена заявка;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 декабрь - не позднее 15 декабря.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и поселений области, получившие из областного бюджета субсидию, представляют в Министерство ежеквартально до 5 числа месяца, следующего за отчетным кварталом, за год - до 15 января года, следующего за отчетным, отчет об использовании субсидии по формам, установленным соглашением.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ежеквартально до 10 числа месяца, следующего за отчетным кварталом, за год - до 17 января года, следующего за отчетным, сводный </w:t>
      </w:r>
      <w:hyperlink w:anchor="P5612">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по форме согласно приложению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 имеет право запрашивать у органов местного самоуправления городских округов и поселений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Органы местного самоуправления городских округов и поселений области 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14. Результат использования субсидии - осуществлены мероприятия по дорожной деятельности в отношении автомобильных дорог общего пользования местного значения и искусственных сооружений на них.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Неиспользованные по состоянию на 1 января года, следующего за отчетным, остатки субсидии на счетах местных бюджетов подлежат возврату в доход областного бюджета в течение первых 15 рабочих дней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бюджетам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городских округов и поселений области на осуществление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дорожной деятельности в отношении автомобильных дорог общего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пользования местного значения Саратовской агломерации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39" w:name="P5612"/>
      <w:bookmarkEnd w:id="13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дорожного хозяйства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бюджетам  городских округов и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осуществление  дорожной  деятельности   в  отношении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агломерации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дорожного хозяйства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 городских округов 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 на осуществление дорожной деятельности в отношении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автомобильных дорог общего пользования местного значения Саратовской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агломерации,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1 ________________ 20__ года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474"/>
        <w:gridCol w:w="1304"/>
        <w:gridCol w:w="794"/>
        <w:gridCol w:w="794"/>
        <w:gridCol w:w="794"/>
        <w:gridCol w:w="1701"/>
        <w:gridCol w:w="1531"/>
        <w:gridCol w:w="794"/>
        <w:gridCol w:w="793"/>
        <w:gridCol w:w="793"/>
        <w:gridCol w:w="793"/>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(поселения) области</w:t>
            </w:r>
          </w:p>
        </w:tc>
        <w:tc>
          <w:tcPr>
            <w:tcW w:w="130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(поселения) области на 20__ год</w:t>
            </w:r>
          </w:p>
        </w:tc>
        <w:tc>
          <w:tcPr>
            <w:tcW w:w="2382"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70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3173" w:type="dxa"/>
            <w:gridSpan w:val="4"/>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 (</w:t>
            </w:r>
            <w:hyperlink w:anchor="P5643">
              <w:r w:rsidRPr="00732AF6">
                <w:rPr>
                  <w:rFonts w:ascii="PT Astra Serif" w:hAnsi="PT Astra Serif"/>
                  <w:sz w:val="28"/>
                  <w:szCs w:val="28"/>
                </w:rPr>
                <w:t>гр. 11</w:t>
              </w:r>
            </w:hyperlink>
            <w:r w:rsidRPr="00732AF6">
              <w:rPr>
                <w:rFonts w:ascii="PT Astra Serif" w:hAnsi="PT Astra Serif"/>
                <w:sz w:val="28"/>
                <w:szCs w:val="28"/>
              </w:rPr>
              <w:t xml:space="preserve"> = </w:t>
            </w:r>
            <w:hyperlink w:anchor="P5639">
              <w:r w:rsidRPr="00732AF6">
                <w:rPr>
                  <w:rFonts w:ascii="PT Astra Serif" w:hAnsi="PT Astra Serif"/>
                  <w:sz w:val="28"/>
                  <w:szCs w:val="28"/>
                </w:rPr>
                <w:t>гр. 6</w:t>
              </w:r>
            </w:hyperlink>
            <w:r w:rsidRPr="00732AF6">
              <w:rPr>
                <w:rFonts w:ascii="PT Astra Serif" w:hAnsi="PT Astra Serif"/>
                <w:sz w:val="28"/>
                <w:szCs w:val="28"/>
              </w:rPr>
              <w:t xml:space="preserve"> - </w:t>
            </w:r>
            <w:hyperlink w:anchor="P5640">
              <w:r w:rsidRPr="00732AF6">
                <w:rPr>
                  <w:rFonts w:ascii="PT Astra Serif" w:hAnsi="PT Astra Serif"/>
                  <w:sz w:val="28"/>
                  <w:szCs w:val="28"/>
                </w:rPr>
                <w:t>гр. 9</w:t>
              </w:r>
            </w:hyperlink>
            <w:r w:rsidRPr="00732AF6">
              <w:rPr>
                <w:rFonts w:ascii="PT Astra Serif" w:hAnsi="PT Astra Serif"/>
                <w:sz w:val="28"/>
                <w:szCs w:val="28"/>
              </w:rPr>
              <w:t>)</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федерального бюджета</w:t>
            </w:r>
          </w:p>
        </w:tc>
        <w:tc>
          <w:tcPr>
            <w:tcW w:w="79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областного бюджета</w:t>
            </w:r>
          </w:p>
        </w:tc>
        <w:tc>
          <w:tcPr>
            <w:tcW w:w="794" w:type="dxa"/>
            <w:vMerge w:val="restart"/>
          </w:tcPr>
          <w:p w:rsidR="00732AF6" w:rsidRPr="00732AF6" w:rsidRDefault="00732AF6">
            <w:pPr>
              <w:pStyle w:val="ConsPlusNormal"/>
              <w:jc w:val="center"/>
              <w:rPr>
                <w:rFonts w:ascii="PT Astra Serif" w:hAnsi="PT Astra Serif"/>
                <w:sz w:val="28"/>
                <w:szCs w:val="28"/>
              </w:rPr>
            </w:pPr>
            <w:bookmarkStart w:id="140" w:name="P5639"/>
            <w:bookmarkEnd w:id="140"/>
            <w:r w:rsidRPr="00732AF6">
              <w:rPr>
                <w:rFonts w:ascii="PT Astra Serif" w:hAnsi="PT Astra Serif"/>
                <w:sz w:val="28"/>
                <w:szCs w:val="28"/>
              </w:rPr>
              <w:t>бюджета городского округа (поселения)</w:t>
            </w:r>
          </w:p>
        </w:tc>
        <w:tc>
          <w:tcPr>
            <w:tcW w:w="170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794" w:type="dxa"/>
            <w:vMerge w:val="restart"/>
          </w:tcPr>
          <w:p w:rsidR="00732AF6" w:rsidRPr="00732AF6" w:rsidRDefault="00732AF6">
            <w:pPr>
              <w:pStyle w:val="ConsPlusNormal"/>
              <w:jc w:val="center"/>
              <w:rPr>
                <w:rFonts w:ascii="PT Astra Serif" w:hAnsi="PT Astra Serif"/>
                <w:sz w:val="28"/>
                <w:szCs w:val="28"/>
              </w:rPr>
            </w:pPr>
            <w:bookmarkStart w:id="141" w:name="P5640"/>
            <w:bookmarkEnd w:id="141"/>
            <w:r w:rsidRPr="00732AF6">
              <w:rPr>
                <w:rFonts w:ascii="PT Astra Serif" w:hAnsi="PT Astra Serif"/>
                <w:sz w:val="28"/>
                <w:szCs w:val="28"/>
              </w:rPr>
              <w:t>всего</w:t>
            </w:r>
          </w:p>
        </w:tc>
        <w:tc>
          <w:tcPr>
            <w:tcW w:w="2379" w:type="dxa"/>
            <w:gridSpan w:val="3"/>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том числе за счет средств</w:t>
            </w:r>
          </w:p>
        </w:tc>
        <w:tc>
          <w:tcPr>
            <w:tcW w:w="1531"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30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1701"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794" w:type="dxa"/>
            <w:vMerge/>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федерального бюджета</w:t>
            </w:r>
          </w:p>
        </w:tc>
        <w:tc>
          <w:tcPr>
            <w:tcW w:w="793" w:type="dxa"/>
          </w:tcPr>
          <w:p w:rsidR="00732AF6" w:rsidRPr="00732AF6" w:rsidRDefault="00732AF6">
            <w:pPr>
              <w:pStyle w:val="ConsPlusNormal"/>
              <w:jc w:val="center"/>
              <w:rPr>
                <w:rFonts w:ascii="PT Astra Serif" w:hAnsi="PT Astra Serif"/>
                <w:sz w:val="28"/>
                <w:szCs w:val="28"/>
              </w:rPr>
            </w:pPr>
            <w:bookmarkStart w:id="142" w:name="P5643"/>
            <w:bookmarkEnd w:id="142"/>
            <w:r w:rsidRPr="00732AF6">
              <w:rPr>
                <w:rFonts w:ascii="PT Astra Serif" w:hAnsi="PT Astra Serif"/>
                <w:sz w:val="28"/>
                <w:szCs w:val="28"/>
              </w:rPr>
              <w:t>областного бюджета</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бюджета городского округа (поселения)</w:t>
            </w:r>
          </w:p>
        </w:tc>
        <w:tc>
          <w:tcPr>
            <w:tcW w:w="1531"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30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c>
          <w:tcPr>
            <w:tcW w:w="7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12</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13</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30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rPr>
                <w:rFonts w:ascii="PT Astra Serif" w:hAnsi="PT Astra Serif"/>
                <w:sz w:val="28"/>
                <w:szCs w:val="28"/>
              </w:rPr>
            </w:pPr>
          </w:p>
        </w:tc>
        <w:tc>
          <w:tcPr>
            <w:tcW w:w="793"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Министр дорожного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хозяйства области    ________________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________________ _______________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30</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 "Развитие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СУБСИДИЙ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МЕРОПРИЯТИЯ ПО ОБНОВЛЕНИЮ ОБЩЕСТВЕННОГО ТРАНСПОРТА (В РАМКАХ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ДОСТИЖЕНИЯ СООТВЕТСТВУЮЩИХ ЗАДАЧ ФЕДЕРАЛЬНОГО ПРОЕКТА)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83">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09.10.2025 N 777-П;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8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25.08.2026 N 629-П)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условия и порядок предоставления и распределения субсидий из областного бюджета бюджетам городских округов области на реализацию мероприятия по обновлению общественного транспорта (в рамках достижения соответствующих задач федерального проекта) (далее - субсидия) в рамках реализации регионального проекта "Развитие общественного транспорта"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143" w:name="P5699"/>
      <w:bookmarkEnd w:id="143"/>
      <w:r w:rsidRPr="00732AF6">
        <w:rPr>
          <w:rFonts w:ascii="PT Astra Serif" w:hAnsi="PT Astra Serif"/>
          <w:sz w:val="28"/>
          <w:szCs w:val="28"/>
        </w:rPr>
        <w:t>2. Целью предоставления субсидии является софинансирование расходных обязательств городских округов области на реализацию мероприятий по обновлению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Субсидия предоставляется на достижение показателей результативности регионального проекта в целях выполнения задач федерального </w:t>
      </w:r>
      <w:hyperlink r:id="rId485">
        <w:r w:rsidRPr="00732AF6">
          <w:rPr>
            <w:rFonts w:ascii="PT Astra Serif" w:hAnsi="PT Astra Serif"/>
            <w:sz w:val="28"/>
            <w:szCs w:val="28"/>
          </w:rPr>
          <w:t>проекта</w:t>
        </w:r>
      </w:hyperlink>
      <w:r w:rsidRPr="00732AF6">
        <w:rPr>
          <w:rFonts w:ascii="PT Astra Serif" w:hAnsi="PT Astra Serif"/>
          <w:sz w:val="28"/>
          <w:szCs w:val="28"/>
        </w:rPr>
        <w:t xml:space="preserve">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Предельный уровень софинансирования из областного бюджета расходных обязательств муниципальных образований устанавливается в соответствии с </w:t>
      </w:r>
      <w:hyperlink r:id="rId486">
        <w:r w:rsidRPr="00732AF6">
          <w:rPr>
            <w:rFonts w:ascii="PT Astra Serif" w:hAnsi="PT Astra Serif"/>
            <w:sz w:val="28"/>
            <w:szCs w:val="28"/>
          </w:rPr>
          <w:t>пунктом 3</w:t>
        </w:r>
      </w:hyperlink>
      <w:r w:rsidRPr="00732AF6">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w:t>
      </w:r>
      <w:r w:rsidRPr="00732AF6">
        <w:rPr>
          <w:rFonts w:ascii="PT Astra Serif" w:hAnsi="PT Astra Serif"/>
          <w:sz w:val="28"/>
          <w:szCs w:val="28"/>
        </w:rPr>
        <w:lastRenderedPageBreak/>
        <w:t>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в соответствии с </w:t>
      </w:r>
      <w:hyperlink w:anchor="P5699">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8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Условием предоставления субсидии является наличие заключенного соглашения между министерством транспорта области (далее - Министерство) и органом местного самоуправления городского округа области о предоставлении субсидии (далее - соглашение), предусматривающего обязательства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Соглашения заключаются по установленной </w:t>
      </w:r>
      <w:hyperlink r:id="rId488">
        <w:r w:rsidRPr="00732AF6">
          <w:rPr>
            <w:rFonts w:ascii="PT Astra Serif" w:hAnsi="PT Astra Serif"/>
            <w:sz w:val="28"/>
            <w:szCs w:val="28"/>
          </w:rPr>
          <w:t>приказом</w:t>
        </w:r>
      </w:hyperlink>
      <w:r w:rsidRPr="00732AF6">
        <w:rPr>
          <w:rFonts w:ascii="PT Astra Serif" w:hAnsi="PT Astra Serif"/>
          <w:sz w:val="28"/>
          <w:szCs w:val="28"/>
        </w:rPr>
        <w:t xml:space="preserve"> министерства финансов Саратовской области от 17 декабря 2020 года N 872 форме и в соответствии с требованиями, установленными </w:t>
      </w:r>
      <w:hyperlink r:id="rId489">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 от 3 июля 2020 года N 555-П "Об утверждении Правил, устанавливающих общие требования к формированию, предоставлению и распределению субсидий местным бюджетам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бюджетам городских округов области (C</w:t>
      </w:r>
      <w:r w:rsidRPr="00732AF6">
        <w:rPr>
          <w:rFonts w:ascii="PT Astra Serif" w:hAnsi="PT Astra Serif"/>
          <w:sz w:val="28"/>
          <w:szCs w:val="28"/>
          <w:vertAlign w:val="subscript"/>
        </w:rPr>
        <w:t>i</w:t>
      </w:r>
      <w:r w:rsidRPr="00732AF6">
        <w:rPr>
          <w:rFonts w:ascii="PT Astra Serif" w:hAnsi="PT Astra Serif"/>
          <w:sz w:val="28"/>
          <w:szCs w:val="28"/>
        </w:rPr>
        <w:t>),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(Z</w:t>
      </w:r>
      <w:r w:rsidRPr="00732AF6">
        <w:rPr>
          <w:rFonts w:ascii="PT Astra Serif" w:hAnsi="PT Astra Serif"/>
          <w:sz w:val="28"/>
          <w:szCs w:val="28"/>
          <w:vertAlign w:val="subscript"/>
        </w:rPr>
        <w:t>i</w:t>
      </w:r>
      <w:r w:rsidRPr="00732AF6">
        <w:rPr>
          <w:rFonts w:ascii="PT Astra Serif" w:hAnsi="PT Astra Serif"/>
          <w:sz w:val="28"/>
          <w:szCs w:val="28"/>
        </w:rPr>
        <w:t xml:space="preserve"> - F),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Z</w:t>
      </w:r>
      <w:r w:rsidRPr="00732AF6">
        <w:rPr>
          <w:rFonts w:ascii="PT Astra Serif" w:hAnsi="PT Astra Serif"/>
          <w:sz w:val="28"/>
          <w:szCs w:val="28"/>
          <w:vertAlign w:val="subscript"/>
        </w:rPr>
        <w:t>i</w:t>
      </w:r>
      <w:r w:rsidRPr="00732AF6">
        <w:rPr>
          <w:rFonts w:ascii="PT Astra Serif" w:hAnsi="PT Astra Serif"/>
          <w:sz w:val="28"/>
          <w:szCs w:val="28"/>
        </w:rPr>
        <w:t xml:space="preserve"> - стоимость приобретаемого подвижного состава;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F - общий объем субсидии на реализацию мероприятия по обновлению общественного транспорта за счет средств резервного фонда Правительства Российской Федерации, предусмотренного </w:t>
      </w:r>
      <w:hyperlink w:anchor="P3893">
        <w:r w:rsidRPr="00732AF6">
          <w:rPr>
            <w:rFonts w:ascii="PT Astra Serif" w:hAnsi="PT Astra Serif"/>
            <w:sz w:val="28"/>
            <w:szCs w:val="28"/>
          </w:rPr>
          <w:t>приложением N 19</w:t>
        </w:r>
      </w:hyperlink>
      <w:r w:rsidRPr="00732AF6">
        <w:rPr>
          <w:rFonts w:ascii="PT Astra Serif" w:hAnsi="PT Astra Serif"/>
          <w:sz w:val="28"/>
          <w:szCs w:val="28"/>
        </w:rPr>
        <w:t xml:space="preserve"> к государственной программе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6. Субсидии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на цели, указанные в </w:t>
      </w:r>
      <w:hyperlink w:anchor="P569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бюджетам городских округов области осуществляется Министерством на казначейский счет, открытый Управлению Федерального казначейства по Саратовской области (далее - УФК) для осуществления и отражения операций по учету и распределению поступлений.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Субсидия предоставляется на основании заключенного соглашения в течение 30 рабочих дней после представления органом местного самоуправления городского округа области заявки по форме, установленной соглашением, но не позднее 15 декабря текущего года.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9. Органы местного самоуправления городских округов области, получившие из областного бюджета субсидию, представляют в Министерство </w:t>
      </w:r>
      <w:hyperlink w:anchor="P5747">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предоставленных из областного бюджета субсидий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Результатом использования субсидии является приобретение нового подвижного состава городского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12.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w:t>
      </w:r>
      <w:r w:rsidRPr="00732AF6">
        <w:rPr>
          <w:rFonts w:ascii="PT Astra Serif" w:hAnsi="PT Astra Serif"/>
          <w:sz w:val="28"/>
          <w:szCs w:val="28"/>
        </w:rPr>
        <w:lastRenderedPageBreak/>
        <w:t>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Органы местного самоуправления городских округов области, получившие субсидию, 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5859">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предоставленных из областного бюджета субсидий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реализацию мероприятия по обновлению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общественного транспорта (в рамках достижения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lastRenderedPageBreak/>
        <w:t>соответствующих задач федерального проекта)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44" w:name="P5747"/>
      <w:bookmarkEnd w:id="144"/>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об использовании субсидий,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мероприятия по обновлению общественного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(в рамках достижения соответствующих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задач федерального проекта)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субсидий, предоставленных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 мероприятия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 (в рамках достижения соответствующих задач</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федерального проекта),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5845">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493"/>
        <w:gridCol w:w="1657"/>
        <w:gridCol w:w="1657"/>
        <w:gridCol w:w="1657"/>
        <w:gridCol w:w="1657"/>
        <w:gridCol w:w="1658"/>
        <w:gridCol w:w="1644"/>
        <w:gridCol w:w="1701"/>
      </w:tblGrid>
      <w:tr w:rsidR="00732AF6" w:rsidRPr="00732AF6">
        <w:tc>
          <w:tcPr>
            <w:tcW w:w="46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9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65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3345"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60" w:type="dxa"/>
            <w:vMerge/>
          </w:tcPr>
          <w:p w:rsidR="00732AF6" w:rsidRPr="00732AF6" w:rsidRDefault="00732AF6">
            <w:pPr>
              <w:pStyle w:val="ConsPlusNormal"/>
              <w:rPr>
                <w:rFonts w:ascii="PT Astra Serif" w:hAnsi="PT Astra Serif"/>
                <w:sz w:val="28"/>
                <w:szCs w:val="28"/>
              </w:rPr>
            </w:pPr>
          </w:p>
        </w:tc>
        <w:tc>
          <w:tcPr>
            <w:tcW w:w="1493"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8" w:type="dxa"/>
            <w:vMerge/>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6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5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округа области                   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финансового органа  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 __________________ 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e-mail)</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45" w:name="P5845"/>
      <w:bookmarkEnd w:id="145"/>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области на реализацию мероприятия по обновлению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общественного транспорта (в рамках достижения</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соответствующих задач федерального проекта)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46" w:name="P5859"/>
      <w:bookmarkEnd w:id="146"/>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субсидий,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реализацию мероприятия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 (в рамках достижения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соответствующих задач федерального проекта)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субсидий,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 бюджетам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реализацию мероприятия по обновлению общественного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рамках достижения соответствующих задач федерального проекта),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493"/>
        <w:gridCol w:w="1657"/>
        <w:gridCol w:w="1657"/>
        <w:gridCol w:w="1657"/>
        <w:gridCol w:w="1657"/>
        <w:gridCol w:w="1658"/>
        <w:gridCol w:w="1644"/>
        <w:gridCol w:w="1701"/>
      </w:tblGrid>
      <w:tr w:rsidR="00732AF6" w:rsidRPr="00732AF6">
        <w:tc>
          <w:tcPr>
            <w:tcW w:w="460"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49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65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3345"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60" w:type="dxa"/>
            <w:vMerge/>
          </w:tcPr>
          <w:p w:rsidR="00732AF6" w:rsidRPr="00732AF6" w:rsidRDefault="00732AF6">
            <w:pPr>
              <w:pStyle w:val="ConsPlusNormal"/>
              <w:rPr>
                <w:rFonts w:ascii="PT Astra Serif" w:hAnsi="PT Astra Serif"/>
                <w:sz w:val="28"/>
                <w:szCs w:val="28"/>
              </w:rPr>
            </w:pPr>
          </w:p>
        </w:tc>
        <w:tc>
          <w:tcPr>
            <w:tcW w:w="1493"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7" w:type="dxa"/>
            <w:vMerge/>
          </w:tcPr>
          <w:p w:rsidR="00732AF6" w:rsidRPr="00732AF6" w:rsidRDefault="00732AF6">
            <w:pPr>
              <w:pStyle w:val="ConsPlusNormal"/>
              <w:rPr>
                <w:rFonts w:ascii="PT Astra Serif" w:hAnsi="PT Astra Serif"/>
                <w:sz w:val="28"/>
                <w:szCs w:val="28"/>
              </w:rPr>
            </w:pPr>
          </w:p>
        </w:tc>
        <w:tc>
          <w:tcPr>
            <w:tcW w:w="1658" w:type="dxa"/>
            <w:vMerge/>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6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49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5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70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460" w:type="dxa"/>
          </w:tcPr>
          <w:p w:rsidR="00732AF6" w:rsidRPr="00732AF6" w:rsidRDefault="00732AF6">
            <w:pPr>
              <w:pStyle w:val="ConsPlusNormal"/>
              <w:rPr>
                <w:rFonts w:ascii="PT Astra Serif" w:hAnsi="PT Astra Serif"/>
                <w:sz w:val="28"/>
                <w:szCs w:val="28"/>
              </w:rPr>
            </w:pPr>
          </w:p>
        </w:tc>
        <w:tc>
          <w:tcPr>
            <w:tcW w:w="1493"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7" w:type="dxa"/>
          </w:tcPr>
          <w:p w:rsidR="00732AF6" w:rsidRPr="00732AF6" w:rsidRDefault="00732AF6">
            <w:pPr>
              <w:pStyle w:val="ConsPlusNormal"/>
              <w:rPr>
                <w:rFonts w:ascii="PT Astra Serif" w:hAnsi="PT Astra Serif"/>
                <w:sz w:val="28"/>
                <w:szCs w:val="28"/>
              </w:rPr>
            </w:pPr>
          </w:p>
        </w:tc>
        <w:tc>
          <w:tcPr>
            <w:tcW w:w="1658"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Министр транспорта области      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финансового органа _________ 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 __________________ 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e-mail)</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МЕРОПРИЯТИЙ ПО ОБНОВЛЕНИЮ ОБЩЕСТВЕННОГО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90">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26.11.2025 N 875-П;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49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25.08.2026 N 629-П)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условия и порядок предоставления и распределения субсидии из областного бюджета бюджетам городских округов области на реализацию мероприятий по обновлению общественного транспорта (далее - субсидия) в рамках реализации регионального проекта "Развитие общественного транспорта"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147" w:name="P5969"/>
      <w:bookmarkEnd w:id="147"/>
      <w:r w:rsidRPr="00732AF6">
        <w:rPr>
          <w:rFonts w:ascii="PT Astra Serif" w:hAnsi="PT Astra Serif"/>
          <w:sz w:val="28"/>
          <w:szCs w:val="28"/>
        </w:rPr>
        <w:t xml:space="preserve">2. Целью предоставления субсидии является софинансирование расходных обязательств городских округов области на реализацию мероприятий по обновлению общественного транспорта в рамках федерального </w:t>
      </w:r>
      <w:hyperlink r:id="rId492">
        <w:r w:rsidRPr="00732AF6">
          <w:rPr>
            <w:rFonts w:ascii="PT Astra Serif" w:hAnsi="PT Astra Serif"/>
            <w:sz w:val="28"/>
            <w:szCs w:val="28"/>
          </w:rPr>
          <w:t>проекта</w:t>
        </w:r>
      </w:hyperlink>
      <w:r w:rsidRPr="00732AF6">
        <w:rPr>
          <w:rFonts w:ascii="PT Astra Serif" w:hAnsi="PT Astra Serif"/>
          <w:sz w:val="28"/>
          <w:szCs w:val="28"/>
        </w:rPr>
        <w:t xml:space="preserve"> "Развитие общественного транспорта" национального проекта "Инфраструктура для жизни".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указанной в </w:t>
      </w:r>
      <w:hyperlink w:anchor="P596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численность населения городского округа, определяемая по данным </w:t>
      </w:r>
      <w:r w:rsidRPr="00732AF6">
        <w:rPr>
          <w:rFonts w:ascii="PT Astra Serif" w:hAnsi="PT Astra Serif"/>
          <w:sz w:val="28"/>
          <w:szCs w:val="28"/>
        </w:rPr>
        <w:lastRenderedPageBreak/>
        <w:t>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49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bookmarkStart w:id="148" w:name="P5974"/>
      <w:bookmarkEnd w:id="148"/>
      <w:r w:rsidRPr="00732AF6">
        <w:rPr>
          <w:rFonts w:ascii="PT Astra Serif" w:hAnsi="PT Astra Serif"/>
          <w:sz w:val="28"/>
          <w:szCs w:val="28"/>
        </w:rPr>
        <w:t xml:space="preserve">4. Условием предоставления субсидии является наличие соглашения между министерством транспорта области (далее - Министерство)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494">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предусматривающего обязательства городского округа области по исполнению расходных обязательств, в целях которых предоставляется субсидия, и ответственность за неисполнение предусмотренных указанным соглашением обязательств (далее - соглашение).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5. Размер субсидии, предоставляемой бюджету i-го городского округа области (C</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P</w:t>
      </w:r>
      <w:r w:rsidRPr="00732AF6">
        <w:rPr>
          <w:rFonts w:ascii="PT Astra Serif" w:hAnsi="PT Astra Serif"/>
          <w:sz w:val="28"/>
          <w:szCs w:val="28"/>
          <w:vertAlign w:val="subscript"/>
        </w:rPr>
        <w:t>i</w:t>
      </w:r>
      <w:r w:rsidRPr="00732AF6">
        <w:rPr>
          <w:rFonts w:ascii="PT Astra Serif" w:hAnsi="PT Astra Serif"/>
          <w:sz w:val="28"/>
          <w:szCs w:val="28"/>
        </w:rPr>
        <w:t xml:space="preserve"> x K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P</w:t>
      </w:r>
      <w:r w:rsidRPr="00732AF6">
        <w:rPr>
          <w:rFonts w:ascii="PT Astra Serif" w:hAnsi="PT Astra Serif"/>
          <w:sz w:val="28"/>
          <w:szCs w:val="28"/>
          <w:vertAlign w:val="subscript"/>
        </w:rPr>
        <w:t>i</w:t>
      </w:r>
      <w:r w:rsidRPr="00732AF6">
        <w:rPr>
          <w:rFonts w:ascii="PT Astra Serif" w:hAnsi="PT Astra Serif"/>
          <w:sz w:val="28"/>
          <w:szCs w:val="28"/>
        </w:rPr>
        <w:t xml:space="preserve"> - потребность i-го городского округа области в средствах областного бюджета на исполнение расходных обязательств городского округа области на реализацию мероприятий по обновлению общественного транспорта, определяемая на основании коммерческих предложений в соответствии со </w:t>
      </w:r>
      <w:hyperlink r:id="rId495">
        <w:r w:rsidRPr="00732AF6">
          <w:rPr>
            <w:rFonts w:ascii="PT Astra Serif" w:hAnsi="PT Astra Serif"/>
            <w:sz w:val="28"/>
            <w:szCs w:val="28"/>
          </w:rPr>
          <w:t>статьей 22</w:t>
        </w:r>
      </w:hyperlink>
      <w:r w:rsidRPr="00732AF6">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прилагаемых к заявке городского округа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K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из областного бюджета расходных обязательств муниципальных образований, установленный в соответствии с </w:t>
      </w:r>
      <w:hyperlink r:id="rId496">
        <w:r w:rsidRPr="00732AF6">
          <w:rPr>
            <w:rFonts w:ascii="PT Astra Serif" w:hAnsi="PT Astra Serif"/>
            <w:sz w:val="28"/>
            <w:szCs w:val="28"/>
          </w:rPr>
          <w:t>пунктом 3</w:t>
        </w:r>
      </w:hyperlink>
      <w:r w:rsidRPr="00732AF6">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субсидией, предоставляемой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5780A748" wp14:editId="7D9E4F71">
            <wp:extent cx="1005840" cy="4864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1005840" cy="48641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С - общий объем субсидии за счет бюджетных ассигнований, предусмотренный в областном бюджете на цели, указанные в </w:t>
      </w:r>
      <w:hyperlink w:anchor="P596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цель, указанную в </w:t>
      </w:r>
      <w:hyperlink w:anchor="P596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K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на цель, указанную в </w:t>
      </w:r>
      <w:hyperlink w:anchor="P596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Перечисление субсидии бюджетам городских округов области осуществляется Министерством на казначейский счет, открытый Управлению Федерального казначейства по Саратовской области (далее - УФК) для осуществления и отражения операций по учету и распределению поступлений.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Субсидия предоставляется на основании заключенного соглашения в течение 30 дней после представления органом местного самоуправления городского округа области </w:t>
      </w:r>
      <w:hyperlink w:anchor="P6151">
        <w:r w:rsidRPr="00732AF6">
          <w:rPr>
            <w:rFonts w:ascii="PT Astra Serif" w:hAnsi="PT Astra Serif"/>
            <w:sz w:val="28"/>
            <w:szCs w:val="28"/>
          </w:rPr>
          <w:t>заявки</w:t>
        </w:r>
      </w:hyperlink>
      <w:r w:rsidRPr="00732AF6">
        <w:rPr>
          <w:rFonts w:ascii="PT Astra Serif" w:hAnsi="PT Astra Serif"/>
          <w:sz w:val="28"/>
          <w:szCs w:val="28"/>
        </w:rPr>
        <w:t xml:space="preserve"> по форме согласно приложению N 3 к настоящим Правилам, но не позднее 25 декабря текущего года.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9. Органы местного самоуправления городских округов области, получившие из областного бюджета субсидию, представляют в Министерство </w:t>
      </w:r>
      <w:hyperlink w:anchor="P6021">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годовой отчет в срок до 15 января года, следующего за годом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11. Результатом использования субсидии является приобретение подвижного состава, необходимого для организации перевозки пассажиров по реконструируемым трамвайным маршрутам. Количественный показатель устанавливается соглашением, заключенным в соответствии с </w:t>
      </w:r>
      <w:hyperlink w:anchor="P5974">
        <w:r w:rsidRPr="00732AF6">
          <w:rPr>
            <w:rFonts w:ascii="PT Astra Serif" w:hAnsi="PT Astra Serif"/>
            <w:sz w:val="28"/>
            <w:szCs w:val="28"/>
          </w:rPr>
          <w:t>пунктом 4</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13. Органы местного самоуправления городских округов области, получившие субсидию, 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Не использованные по состоянию на 1 января финансового года, следующего за годом предоставления субсидии, остатки субсидии подлежат возврату в доход областного бюджета в течение первых 15 рабочих дней финансового года, следующего за годом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представляет в министерство финансов области сводный </w:t>
      </w:r>
      <w:hyperlink w:anchor="P6090">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предоставленной из областного бюджета,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годом предоставления субсидии,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мероприятий по обновлению общественного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49" w:name="P6021"/>
      <w:bookmarkEnd w:id="14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субсидии, предоставленной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бюджетам   городских  округов  области  на  реализацию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мероприятий по обновлению общественного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 бюджетам городских округов области на реализацию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мероприятий по обновлению общественного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6078">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077"/>
        <w:gridCol w:w="1863"/>
        <w:gridCol w:w="1863"/>
        <w:gridCol w:w="1863"/>
        <w:gridCol w:w="1644"/>
        <w:gridCol w:w="1644"/>
        <w:gridCol w:w="1558"/>
        <w:gridCol w:w="1559"/>
      </w:tblGrid>
      <w:tr w:rsidR="00732AF6" w:rsidRPr="00732AF6">
        <w:tc>
          <w:tcPr>
            <w:tcW w:w="48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мероприятий</w:t>
            </w:r>
          </w:p>
        </w:tc>
        <w:tc>
          <w:tcPr>
            <w:tcW w:w="18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8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8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бюджетных, учреждений, муниципальных унитарных предприятий (нарастающим итогом)</w:t>
            </w:r>
          </w:p>
        </w:tc>
        <w:tc>
          <w:tcPr>
            <w:tcW w:w="3117"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88"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863" w:type="dxa"/>
            <w:vMerge/>
          </w:tcPr>
          <w:p w:rsidR="00732AF6" w:rsidRPr="00732AF6" w:rsidRDefault="00732AF6">
            <w:pPr>
              <w:pStyle w:val="ConsPlusNormal"/>
              <w:rPr>
                <w:rFonts w:ascii="PT Astra Serif" w:hAnsi="PT Astra Serif"/>
                <w:sz w:val="28"/>
                <w:szCs w:val="28"/>
              </w:rPr>
            </w:pPr>
          </w:p>
        </w:tc>
        <w:tc>
          <w:tcPr>
            <w:tcW w:w="1863" w:type="dxa"/>
            <w:vMerge/>
          </w:tcPr>
          <w:p w:rsidR="00732AF6" w:rsidRPr="00732AF6" w:rsidRDefault="00732AF6">
            <w:pPr>
              <w:pStyle w:val="ConsPlusNormal"/>
              <w:rPr>
                <w:rFonts w:ascii="PT Astra Serif" w:hAnsi="PT Astra Serif"/>
                <w:sz w:val="28"/>
                <w:szCs w:val="28"/>
              </w:rPr>
            </w:pPr>
          </w:p>
        </w:tc>
        <w:tc>
          <w:tcPr>
            <w:tcW w:w="1863"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5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бюджетных, учреждений, муниципальных унитарных предприятий</w:t>
            </w:r>
          </w:p>
        </w:tc>
      </w:tr>
      <w:tr w:rsidR="00732AF6" w:rsidRPr="00732AF6">
        <w:tc>
          <w:tcPr>
            <w:tcW w:w="48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8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8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5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88"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863" w:type="dxa"/>
          </w:tcPr>
          <w:p w:rsidR="00732AF6" w:rsidRPr="00732AF6" w:rsidRDefault="00732AF6">
            <w:pPr>
              <w:pStyle w:val="ConsPlusNormal"/>
              <w:rPr>
                <w:rFonts w:ascii="PT Astra Serif" w:hAnsi="PT Astra Serif"/>
                <w:sz w:val="28"/>
                <w:szCs w:val="28"/>
              </w:rPr>
            </w:pPr>
          </w:p>
        </w:tc>
        <w:tc>
          <w:tcPr>
            <w:tcW w:w="1863" w:type="dxa"/>
          </w:tcPr>
          <w:p w:rsidR="00732AF6" w:rsidRPr="00732AF6" w:rsidRDefault="00732AF6">
            <w:pPr>
              <w:pStyle w:val="ConsPlusNormal"/>
              <w:rPr>
                <w:rFonts w:ascii="PT Astra Serif" w:hAnsi="PT Astra Serif"/>
                <w:sz w:val="28"/>
                <w:szCs w:val="28"/>
              </w:rPr>
            </w:pPr>
          </w:p>
        </w:tc>
        <w:tc>
          <w:tcPr>
            <w:tcW w:w="1863"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58"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 области 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50" w:name="P6078"/>
      <w:bookmarkEnd w:id="150"/>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мероприятий по обновлению общественного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51" w:name="P6090"/>
      <w:bookmarkEnd w:id="15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субсидии,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 мероприятий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области на реализацию мероприятий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077"/>
        <w:gridCol w:w="1863"/>
        <w:gridCol w:w="1863"/>
        <w:gridCol w:w="1863"/>
        <w:gridCol w:w="1644"/>
        <w:gridCol w:w="1644"/>
        <w:gridCol w:w="1558"/>
        <w:gridCol w:w="1559"/>
      </w:tblGrid>
      <w:tr w:rsidR="00732AF6" w:rsidRPr="00732AF6">
        <w:tc>
          <w:tcPr>
            <w:tcW w:w="48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8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8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86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бюджетных, учреждений, муниципальных унитарных предприятий (нарастающим итогом)</w:t>
            </w:r>
          </w:p>
        </w:tc>
        <w:tc>
          <w:tcPr>
            <w:tcW w:w="3117"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88"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863" w:type="dxa"/>
            <w:vMerge/>
          </w:tcPr>
          <w:p w:rsidR="00732AF6" w:rsidRPr="00732AF6" w:rsidRDefault="00732AF6">
            <w:pPr>
              <w:pStyle w:val="ConsPlusNormal"/>
              <w:rPr>
                <w:rFonts w:ascii="PT Astra Serif" w:hAnsi="PT Astra Serif"/>
                <w:sz w:val="28"/>
                <w:szCs w:val="28"/>
              </w:rPr>
            </w:pPr>
          </w:p>
        </w:tc>
        <w:tc>
          <w:tcPr>
            <w:tcW w:w="1863" w:type="dxa"/>
            <w:vMerge/>
          </w:tcPr>
          <w:p w:rsidR="00732AF6" w:rsidRPr="00732AF6" w:rsidRDefault="00732AF6">
            <w:pPr>
              <w:pStyle w:val="ConsPlusNormal"/>
              <w:rPr>
                <w:rFonts w:ascii="PT Astra Serif" w:hAnsi="PT Astra Serif"/>
                <w:sz w:val="28"/>
                <w:szCs w:val="28"/>
              </w:rPr>
            </w:pPr>
          </w:p>
        </w:tc>
        <w:tc>
          <w:tcPr>
            <w:tcW w:w="1863"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55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бюджетных, учреждений, муниципальных унитарных предприятий</w:t>
            </w:r>
          </w:p>
        </w:tc>
      </w:tr>
      <w:tr w:rsidR="00732AF6" w:rsidRPr="00732AF6">
        <w:tc>
          <w:tcPr>
            <w:tcW w:w="48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8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8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6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5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59"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88"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863" w:type="dxa"/>
          </w:tcPr>
          <w:p w:rsidR="00732AF6" w:rsidRPr="00732AF6" w:rsidRDefault="00732AF6">
            <w:pPr>
              <w:pStyle w:val="ConsPlusNormal"/>
              <w:rPr>
                <w:rFonts w:ascii="PT Astra Serif" w:hAnsi="PT Astra Serif"/>
                <w:sz w:val="28"/>
                <w:szCs w:val="28"/>
              </w:rPr>
            </w:pPr>
          </w:p>
        </w:tc>
        <w:tc>
          <w:tcPr>
            <w:tcW w:w="1863" w:type="dxa"/>
          </w:tcPr>
          <w:p w:rsidR="00732AF6" w:rsidRPr="00732AF6" w:rsidRDefault="00732AF6">
            <w:pPr>
              <w:pStyle w:val="ConsPlusNormal"/>
              <w:rPr>
                <w:rFonts w:ascii="PT Astra Serif" w:hAnsi="PT Astra Serif"/>
                <w:sz w:val="28"/>
                <w:szCs w:val="28"/>
              </w:rPr>
            </w:pPr>
          </w:p>
        </w:tc>
        <w:tc>
          <w:tcPr>
            <w:tcW w:w="1863"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558" w:type="dxa"/>
          </w:tcPr>
          <w:p w:rsidR="00732AF6" w:rsidRPr="00732AF6" w:rsidRDefault="00732AF6">
            <w:pPr>
              <w:pStyle w:val="ConsPlusNormal"/>
              <w:rPr>
                <w:rFonts w:ascii="PT Astra Serif" w:hAnsi="PT Astra Serif"/>
                <w:sz w:val="28"/>
                <w:szCs w:val="28"/>
              </w:rPr>
            </w:pPr>
          </w:p>
        </w:tc>
        <w:tc>
          <w:tcPr>
            <w:tcW w:w="1559"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_________________ 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 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 на реализацию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мероприятий по обновлению общественного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52" w:name="P6151"/>
      <w:bookmarkEnd w:id="152"/>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органов местного самоуправления городских округов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предоставление   субсидии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 мероприятий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предоставление субсидии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области на реализацию мероприятий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обновлению общественного транспорта на 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6207">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964"/>
        <w:gridCol w:w="2056"/>
        <w:gridCol w:w="2056"/>
        <w:gridCol w:w="2057"/>
        <w:gridCol w:w="1644"/>
        <w:gridCol w:w="1247"/>
        <w:gridCol w:w="1417"/>
        <w:gridCol w:w="1644"/>
      </w:tblGrid>
      <w:tr w:rsidR="00732AF6" w:rsidRPr="00732AF6">
        <w:tc>
          <w:tcPr>
            <w:tcW w:w="48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96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Наименование </w:t>
            </w:r>
            <w:r w:rsidRPr="00732AF6">
              <w:rPr>
                <w:rFonts w:ascii="PT Astra Serif" w:hAnsi="PT Astra Serif"/>
                <w:sz w:val="28"/>
                <w:szCs w:val="28"/>
              </w:rPr>
              <w:lastRenderedPageBreak/>
              <w:t>мероприятия (работ)</w:t>
            </w:r>
          </w:p>
        </w:tc>
        <w:tc>
          <w:tcPr>
            <w:tcW w:w="205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Предусмотрено сводной бюджетной </w:t>
            </w:r>
            <w:r w:rsidRPr="00732AF6">
              <w:rPr>
                <w:rFonts w:ascii="PT Astra Serif" w:hAnsi="PT Astra Serif"/>
                <w:sz w:val="28"/>
                <w:szCs w:val="28"/>
              </w:rPr>
              <w:lastRenderedPageBreak/>
              <w:t>росписью бюджета городского округа области на 20__ год за счет средств областного бюджета</w:t>
            </w:r>
          </w:p>
        </w:tc>
        <w:tc>
          <w:tcPr>
            <w:tcW w:w="205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Предельные объемы оплаты денежных </w:t>
            </w:r>
            <w:r w:rsidRPr="00732AF6">
              <w:rPr>
                <w:rFonts w:ascii="PT Astra Serif" w:hAnsi="PT Astra Serif"/>
                <w:sz w:val="28"/>
                <w:szCs w:val="28"/>
              </w:rPr>
              <w:lastRenderedPageBreak/>
              <w:t>обязательств, отраженные в УФК на дату представления заявки (далее - объемы финансирования)</w:t>
            </w:r>
          </w:p>
        </w:tc>
        <w:tc>
          <w:tcPr>
            <w:tcW w:w="20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Зачислено средств субсидии на </w:t>
            </w:r>
            <w:r w:rsidRPr="00732AF6">
              <w:rPr>
                <w:rFonts w:ascii="PT Astra Serif" w:hAnsi="PT Astra Serif"/>
                <w:sz w:val="28"/>
                <w:szCs w:val="28"/>
              </w:rPr>
              <w:lastRenderedPageBreak/>
              <w:t>счет администратора доходов местного бюджета (нарастающим итогом с начала года)</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Кассовые расходы автономных</w:t>
            </w:r>
            <w:r w:rsidRPr="00732AF6">
              <w:rPr>
                <w:rFonts w:ascii="PT Astra Serif" w:hAnsi="PT Astra Serif"/>
                <w:sz w:val="28"/>
                <w:szCs w:val="28"/>
              </w:rPr>
              <w:lastRenderedPageBreak/>
              <w:t>, бюджетных, учреждений, муниципальных унитарных предприятий (нарастающим итогом)</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Остаток средств субсиди</w:t>
            </w:r>
            <w:r w:rsidRPr="00732AF6">
              <w:rPr>
                <w:rFonts w:ascii="PT Astra Serif" w:hAnsi="PT Astra Serif"/>
                <w:sz w:val="28"/>
                <w:szCs w:val="28"/>
              </w:rPr>
              <w:lastRenderedPageBreak/>
              <w:t>и на конец отчетного периода</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 xml:space="preserve">Расчетная потребность </w:t>
            </w:r>
            <w:r w:rsidRPr="00732AF6">
              <w:rPr>
                <w:rFonts w:ascii="PT Astra Serif" w:hAnsi="PT Astra Serif"/>
                <w:sz w:val="28"/>
                <w:szCs w:val="28"/>
              </w:rPr>
              <w:lastRenderedPageBreak/>
              <w:t>субсидии на ___ квартал</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Потребность в перечислени</w:t>
            </w:r>
            <w:r w:rsidRPr="00732AF6">
              <w:rPr>
                <w:rFonts w:ascii="PT Astra Serif" w:hAnsi="PT Astra Serif"/>
                <w:sz w:val="28"/>
                <w:szCs w:val="28"/>
              </w:rPr>
              <w:lastRenderedPageBreak/>
              <w:t>и субсидии с учетом остатка</w:t>
            </w:r>
          </w:p>
        </w:tc>
      </w:tr>
      <w:tr w:rsidR="00732AF6" w:rsidRPr="00732AF6">
        <w:tc>
          <w:tcPr>
            <w:tcW w:w="48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1</w:t>
            </w:r>
          </w:p>
        </w:tc>
        <w:tc>
          <w:tcPr>
            <w:tcW w:w="96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205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2056"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88" w:type="dxa"/>
          </w:tcPr>
          <w:p w:rsidR="00732AF6" w:rsidRPr="00732AF6" w:rsidRDefault="00732AF6">
            <w:pPr>
              <w:pStyle w:val="ConsPlusNormal"/>
              <w:rPr>
                <w:rFonts w:ascii="PT Astra Serif" w:hAnsi="PT Astra Serif"/>
                <w:sz w:val="28"/>
                <w:szCs w:val="28"/>
              </w:rPr>
            </w:pPr>
          </w:p>
        </w:tc>
        <w:tc>
          <w:tcPr>
            <w:tcW w:w="964" w:type="dxa"/>
          </w:tcPr>
          <w:p w:rsidR="00732AF6" w:rsidRPr="00732AF6" w:rsidRDefault="00732AF6">
            <w:pPr>
              <w:pStyle w:val="ConsPlusNormal"/>
              <w:rPr>
                <w:rFonts w:ascii="PT Astra Serif" w:hAnsi="PT Astra Serif"/>
                <w:sz w:val="28"/>
                <w:szCs w:val="28"/>
              </w:rPr>
            </w:pPr>
          </w:p>
        </w:tc>
        <w:tc>
          <w:tcPr>
            <w:tcW w:w="2056" w:type="dxa"/>
          </w:tcPr>
          <w:p w:rsidR="00732AF6" w:rsidRPr="00732AF6" w:rsidRDefault="00732AF6">
            <w:pPr>
              <w:pStyle w:val="ConsPlusNormal"/>
              <w:rPr>
                <w:rFonts w:ascii="PT Astra Serif" w:hAnsi="PT Astra Serif"/>
                <w:sz w:val="28"/>
                <w:szCs w:val="28"/>
              </w:rPr>
            </w:pPr>
          </w:p>
        </w:tc>
        <w:tc>
          <w:tcPr>
            <w:tcW w:w="2056" w:type="dxa"/>
          </w:tcPr>
          <w:p w:rsidR="00732AF6" w:rsidRPr="00732AF6" w:rsidRDefault="00732AF6">
            <w:pPr>
              <w:pStyle w:val="ConsPlusNormal"/>
              <w:rPr>
                <w:rFonts w:ascii="PT Astra Serif" w:hAnsi="PT Astra Serif"/>
                <w:sz w:val="28"/>
                <w:szCs w:val="28"/>
              </w:rPr>
            </w:pPr>
          </w:p>
        </w:tc>
        <w:tc>
          <w:tcPr>
            <w:tcW w:w="2057"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 округа области 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53" w:name="P6207"/>
      <w:bookmarkEnd w:id="153"/>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И ГОРОДСКИХ ПОСЕЛЕНИЙ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НА ОБНОВЛЕНИЕ ОБЩЕСТВЕННОГО ТРАНСПОРТА</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498">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24.03.2026 N 185-П;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15.06.2026 </w:t>
            </w:r>
            <w:hyperlink r:id="rId499">
              <w:r w:rsidRPr="00732AF6">
                <w:rPr>
                  <w:rFonts w:ascii="PT Astra Serif" w:hAnsi="PT Astra Serif"/>
                  <w:sz w:val="28"/>
                  <w:szCs w:val="28"/>
                </w:rPr>
                <w:t>N 455-П</w:t>
              </w:r>
            </w:hyperlink>
            <w:r w:rsidRPr="00732AF6">
              <w:rPr>
                <w:rFonts w:ascii="PT Astra Serif" w:hAnsi="PT Astra Serif"/>
                <w:sz w:val="28"/>
                <w:szCs w:val="28"/>
              </w:rPr>
              <w:t xml:space="preserve">, от 25.08.2026 </w:t>
            </w:r>
            <w:hyperlink r:id="rId500">
              <w:r w:rsidRPr="00732AF6">
                <w:rPr>
                  <w:rFonts w:ascii="PT Astra Serif" w:hAnsi="PT Astra Serif"/>
                  <w:sz w:val="28"/>
                  <w:szCs w:val="28"/>
                </w:rPr>
                <w:t>N 629-П</w:t>
              </w:r>
            </w:hyperlink>
            <w:r w:rsidRPr="00732AF6">
              <w:rPr>
                <w:rFonts w:ascii="PT Astra Serif" w:hAnsi="PT Astra Serif"/>
                <w:sz w:val="28"/>
                <w:szCs w:val="28"/>
              </w:rPr>
              <w:t xml:space="preserve">, от 03.09.2026 </w:t>
            </w:r>
            <w:hyperlink r:id="rId501">
              <w:r w:rsidRPr="00732AF6">
                <w:rPr>
                  <w:rFonts w:ascii="PT Astra Serif" w:hAnsi="PT Astra Serif"/>
                  <w:sz w:val="28"/>
                  <w:szCs w:val="28"/>
                </w:rPr>
                <w:t>N 646-П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цели, методику, условия распределения и порядок предоставления субсидии из областного бюджета бюджетам городских округов и городских поселений области на обновление общественного транспорта (далее - субсидия) в рамках реализации </w:t>
      </w:r>
      <w:r w:rsidRPr="00732AF6">
        <w:rPr>
          <w:rFonts w:ascii="PT Astra Serif" w:hAnsi="PT Astra Serif"/>
          <w:sz w:val="28"/>
          <w:szCs w:val="28"/>
        </w:rPr>
        <w:lastRenderedPageBreak/>
        <w:t>регионального проекта "Развитие общественного транспорта" государственной программы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154" w:name="P6229"/>
      <w:bookmarkEnd w:id="154"/>
      <w:r w:rsidRPr="00732AF6">
        <w:rPr>
          <w:rFonts w:ascii="PT Astra Serif" w:hAnsi="PT Astra Serif"/>
          <w:sz w:val="28"/>
          <w:szCs w:val="28"/>
        </w:rPr>
        <w:t>2. Целью предоставления субсидии является софинансирование расходных обязательств городских округов и городских поселений области, возникающих при выполнении полномочий органов местного самоуправления по решению вопросов местного значения в рамках реализации мероприятий муниципальных программ, включающих мероприятия по обновлению общественного транспорта, направленные на достижение результата "Приобретены транспортные средства в рамках реализации мероприятий по повышению уровня развития общественного транспорта" регионального проекта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bookmarkStart w:id="155" w:name="P6230"/>
      <w:bookmarkEnd w:id="155"/>
      <w:r w:rsidRPr="00732AF6">
        <w:rPr>
          <w:rFonts w:ascii="PT Astra Serif" w:hAnsi="PT Astra Serif"/>
          <w:sz w:val="28"/>
          <w:szCs w:val="28"/>
        </w:rPr>
        <w:t>3. Критериями отбора городских округов и городских поселений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указанной в </w:t>
      </w:r>
      <w:hyperlink w:anchor="P622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а также мероприятия по организации регулярных перевозок в границах городов и агломераций Саратовской области по регулируемым тарифам;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и городского поселения, определяемая по данным официальной статистической информации по состоянию на 1 января 2025 года, более 50 тысяч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0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bookmarkStart w:id="156" w:name="P6234"/>
      <w:bookmarkEnd w:id="156"/>
      <w:r w:rsidRPr="00732AF6">
        <w:rPr>
          <w:rFonts w:ascii="PT Astra Serif" w:hAnsi="PT Astra Serif"/>
          <w:sz w:val="28"/>
          <w:szCs w:val="28"/>
        </w:rPr>
        <w:t>4. Условиями предоставления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соглашения между министерством транспорта области (далее - Министерство) и органом местного самоуправления городского округа или городского поселения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503">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предусматривающего обязательства городского округа или городского поселения области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 (далее - соглашение);</w:t>
      </w:r>
    </w:p>
    <w:p w:rsidR="00732AF6" w:rsidRPr="00732AF6" w:rsidRDefault="00732AF6">
      <w:pPr>
        <w:pStyle w:val="ConsPlusNormal"/>
        <w:spacing w:before="220"/>
        <w:ind w:firstLine="540"/>
        <w:jc w:val="both"/>
        <w:rPr>
          <w:rFonts w:ascii="PT Astra Serif" w:hAnsi="PT Astra Serif"/>
          <w:sz w:val="28"/>
          <w:szCs w:val="28"/>
        </w:rPr>
      </w:pPr>
      <w:bookmarkStart w:id="157" w:name="P6236"/>
      <w:bookmarkEnd w:id="157"/>
      <w:r w:rsidRPr="00732AF6">
        <w:rPr>
          <w:rFonts w:ascii="PT Astra Serif" w:hAnsi="PT Astra Serif"/>
          <w:sz w:val="28"/>
          <w:szCs w:val="28"/>
        </w:rPr>
        <w:t xml:space="preserve">планируемые к приобретению новые транспортные средства должны </w:t>
      </w:r>
      <w:r w:rsidRPr="00732AF6">
        <w:rPr>
          <w:rFonts w:ascii="PT Astra Serif" w:hAnsi="PT Astra Serif"/>
          <w:sz w:val="28"/>
          <w:szCs w:val="28"/>
        </w:rPr>
        <w:lastRenderedPageBreak/>
        <w:t>быть произведены на территории Российской Федерации, годом выпуска не ранее года предоставления субсидии и соответствовать на момент приобретения перечню минимальных требований к подвижному составу городского пассажирского транспорта и стоимости базовых комплектаций, одобренному решением проектного комитета по национальному проекту "Инфраструктура для жизни" (далее - перечень минимальных требований к подвижному составу городского пассажирского транспорта), размещенному на официальном сайте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обязательства органа местного самоуправления городского округа или городского поселения области обеспечить эксплуатацию указанных в </w:t>
      </w:r>
      <w:hyperlink w:anchor="P6236">
        <w:r w:rsidRPr="00732AF6">
          <w:rPr>
            <w:rFonts w:ascii="PT Astra Serif" w:hAnsi="PT Astra Serif"/>
            <w:sz w:val="28"/>
            <w:szCs w:val="28"/>
          </w:rPr>
          <w:t>абзаце третьем</w:t>
        </w:r>
      </w:hyperlink>
      <w:r w:rsidRPr="00732AF6">
        <w:rPr>
          <w:rFonts w:ascii="PT Astra Serif" w:hAnsi="PT Astra Serif"/>
          <w:sz w:val="28"/>
          <w:szCs w:val="28"/>
        </w:rPr>
        <w:t xml:space="preserve"> настоящего пункта транспортных средств на маршрутах регулярных перевозок в границах городов и агломераций с населением более 50 тыс. человек по регулируемым тарифам не менее 5 лет.</w:t>
      </w:r>
    </w:p>
    <w:p w:rsidR="00732AF6" w:rsidRPr="00732AF6" w:rsidRDefault="00732AF6">
      <w:pPr>
        <w:pStyle w:val="ConsPlusNormal"/>
        <w:spacing w:before="220"/>
        <w:ind w:firstLine="540"/>
        <w:jc w:val="both"/>
        <w:rPr>
          <w:rFonts w:ascii="PT Astra Serif" w:hAnsi="PT Astra Serif"/>
          <w:sz w:val="28"/>
          <w:szCs w:val="28"/>
        </w:rPr>
      </w:pPr>
      <w:bookmarkStart w:id="158" w:name="P6238"/>
      <w:bookmarkEnd w:id="158"/>
      <w:r w:rsidRPr="00732AF6">
        <w:rPr>
          <w:rFonts w:ascii="PT Astra Serif" w:hAnsi="PT Astra Serif"/>
          <w:sz w:val="28"/>
          <w:szCs w:val="28"/>
        </w:rPr>
        <w:t xml:space="preserve">5. Соглашение на предоставление субсидии заключается в течение 10 рабочих дней после представления органом местного самоуправления городского округа или городского поселения области </w:t>
      </w:r>
      <w:hyperlink w:anchor="P6443">
        <w:r w:rsidRPr="00732AF6">
          <w:rPr>
            <w:rFonts w:ascii="PT Astra Serif" w:hAnsi="PT Astra Serif"/>
            <w:sz w:val="28"/>
            <w:szCs w:val="28"/>
          </w:rPr>
          <w:t>заявки</w:t>
        </w:r>
      </w:hyperlink>
      <w:r w:rsidRPr="00732AF6">
        <w:rPr>
          <w:rFonts w:ascii="PT Astra Serif" w:hAnsi="PT Astra Serif"/>
          <w:sz w:val="28"/>
          <w:szCs w:val="28"/>
        </w:rPr>
        <w:t xml:space="preserve"> на предоставление субсидии из областного бюджета бюджетам городских округов и городских поселений области на обновление общественного транспорта на текущий финансовый год по форме согласно приложению N 3 к настоящим Правилам в срок не позднее 3 рабочих дней со дня получения информационного письма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 заявке органы местного самоуправления городского округа и городского поселения области прилагают следующие документы:</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расчет потребности в субсидии бюджета городского округа или городского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выписку из муниципальной программы с указанием перечня мероприятий, подтверждающих соответствие критериям отбора, установленным </w:t>
      </w:r>
      <w:hyperlink w:anchor="P6230">
        <w:r w:rsidRPr="00732AF6">
          <w:rPr>
            <w:rFonts w:ascii="PT Astra Serif" w:hAnsi="PT Astra Serif"/>
            <w:sz w:val="28"/>
            <w:szCs w:val="28"/>
          </w:rPr>
          <w:t>пунктом 3</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заверенные в установленном порядке копии документов, подтверждающих право работы подвижного состава на маршруте (реестр маршрутов).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В случае, если в соответствующем финансовом году средства, предусмотренные областным бюджетом на предоставление субсидии, распределены не в полном объеме и (или) до субъекта Российской Федерации дополнительно доведены лимиты бюджетных обязательств на цели, указанные в </w:t>
      </w:r>
      <w:hyperlink w:anchor="P622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Министерство вправе для предоставления и распределения субсидии провести дополнительный отбор городских округов и городских поселений области, соответствующих критериям отбора, указанным в </w:t>
      </w:r>
      <w:hyperlink w:anchor="P6230">
        <w:r w:rsidRPr="00732AF6">
          <w:rPr>
            <w:rFonts w:ascii="PT Astra Serif" w:hAnsi="PT Astra Serif"/>
            <w:sz w:val="28"/>
            <w:szCs w:val="28"/>
          </w:rPr>
          <w:t>пункте 3</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Соглашение на предоставление субсидии, а также дополнительное соглашение к соглашению (в случае если орган местного самоуправления городского округа и городского поселения области является получателем субсидии на цели указанные в </w:t>
      </w:r>
      <w:hyperlink w:anchor="P622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по результатам дополнительного отбора заключается в течение 10 рабочих дней со дня представления заявки.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(п. 5 в ред. </w:t>
      </w:r>
      <w:hyperlink r:id="rId50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15.06.2026 N 455-П)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Соглашение должно содержать следующие обязательства органа местного самоуправления городского округа или городского поселения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обеспечить привлечение собственных средств и (или) внебюджетных источников финансирования в объеме, необходимом для достижения значения результата использования субсидии, указанного в </w:t>
      </w:r>
      <w:hyperlink w:anchor="P6277">
        <w:r w:rsidRPr="00732AF6">
          <w:rPr>
            <w:rFonts w:ascii="PT Astra Serif" w:hAnsi="PT Astra Serif"/>
            <w:sz w:val="28"/>
            <w:szCs w:val="28"/>
          </w:rPr>
          <w:t>пункте 13</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обеспечить заключение контрактов (договоров финансовой аренды) на приобретение новых транспортных средств, указанных в </w:t>
      </w:r>
      <w:hyperlink w:anchor="P6236">
        <w:r w:rsidRPr="00732AF6">
          <w:rPr>
            <w:rFonts w:ascii="PT Astra Serif" w:hAnsi="PT Astra Serif"/>
            <w:sz w:val="28"/>
            <w:szCs w:val="28"/>
          </w:rPr>
          <w:t>абзаце третьем пункта 4</w:t>
        </w:r>
      </w:hyperlink>
      <w:r w:rsidRPr="00732AF6">
        <w:rPr>
          <w:rFonts w:ascii="PT Astra Serif" w:hAnsi="PT Astra Serif"/>
          <w:sz w:val="28"/>
          <w:szCs w:val="28"/>
        </w:rPr>
        <w:t xml:space="preserve"> настоящих Правил, обеспечивающих своевременное достижение результата использования субсидии, в срок до 30 июня соответствующего финансового года для субсидий, предоставляемых в соответствии с заявкой, и для субсидий, предоставляемых по итогам дополнительного отбора, указанного в </w:t>
      </w:r>
      <w:hyperlink w:anchor="P6238">
        <w:r w:rsidRPr="00732AF6">
          <w:rPr>
            <w:rFonts w:ascii="PT Astra Serif" w:hAnsi="PT Astra Serif"/>
            <w:sz w:val="28"/>
            <w:szCs w:val="28"/>
          </w:rPr>
          <w:t>пункте 5</w:t>
        </w:r>
      </w:hyperlink>
      <w:r w:rsidRPr="00732AF6">
        <w:rPr>
          <w:rFonts w:ascii="PT Astra Serif" w:hAnsi="PT Astra Serif"/>
          <w:sz w:val="28"/>
          <w:szCs w:val="28"/>
        </w:rPr>
        <w:t xml:space="preserve"> настоящих Правил, до 20 сентября соответствующего финансового года;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0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15.06.2026 N 455-П)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завершить выполнение мероприятия по приобретению новых транспортных средств, указанных в </w:t>
      </w:r>
      <w:hyperlink w:anchor="P6236">
        <w:r w:rsidRPr="00732AF6">
          <w:rPr>
            <w:rFonts w:ascii="PT Astra Serif" w:hAnsi="PT Astra Serif"/>
            <w:sz w:val="28"/>
            <w:szCs w:val="28"/>
          </w:rPr>
          <w:t>абзаце третьем пункта 4</w:t>
        </w:r>
      </w:hyperlink>
      <w:r w:rsidRPr="00732AF6">
        <w:rPr>
          <w:rFonts w:ascii="PT Astra Serif" w:hAnsi="PT Astra Serif"/>
          <w:sz w:val="28"/>
          <w:szCs w:val="28"/>
        </w:rPr>
        <w:t xml:space="preserve"> настоящих Правил, до 1 декабря соответствующего финансового года.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бюджетам городских округов и городских поселений области предоставляется в размере 40,816 процента от суммы планируемых затрат на обновление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Субсидия предоставляется бюджетам городских округов и городских поселений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на цель, указанную в </w:t>
      </w:r>
      <w:hyperlink w:anchor="P622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Перечисление субсидии бюджетам городских округов и городских поселений области осуществляется Министерством на казначейский счет, открытый Управлению Федерального казначейства по Саратовской области (далее - УФК) для осуществления и отражения операций по учету и </w:t>
      </w:r>
      <w:r w:rsidRPr="00732AF6">
        <w:rPr>
          <w:rFonts w:ascii="PT Astra Serif" w:hAnsi="PT Astra Serif"/>
          <w:sz w:val="28"/>
          <w:szCs w:val="28"/>
        </w:rPr>
        <w:lastRenderedPageBreak/>
        <w:t>распределению поступлений.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и городских поселений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Перечисление субсидии бюджетам городских округов и городских поселений области осуществляется единовременно, но не позднее 1 декабря текущего года.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0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Размер субсидии, предоставляемой бюджету i-го городского округа и поселения области (C</w:t>
      </w:r>
      <w:r w:rsidRPr="00732AF6">
        <w:rPr>
          <w:rFonts w:ascii="PT Astra Serif" w:hAnsi="PT Astra Serif"/>
          <w:sz w:val="28"/>
          <w:szCs w:val="28"/>
          <w:vertAlign w:val="subscript"/>
        </w:rPr>
        <w:t>i</w:t>
      </w:r>
      <w:r w:rsidRPr="00732AF6">
        <w:rPr>
          <w:rFonts w:ascii="PT Astra Serif" w:hAnsi="PT Astra Serif"/>
          <w:sz w:val="28"/>
          <w:szCs w:val="28"/>
        </w:rPr>
        <w:t>) в рублях,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C</w:t>
      </w:r>
      <w:r w:rsidRPr="00732AF6">
        <w:rPr>
          <w:rFonts w:ascii="PT Astra Serif" w:hAnsi="PT Astra Serif"/>
          <w:sz w:val="28"/>
          <w:szCs w:val="28"/>
          <w:vertAlign w:val="subscript"/>
        </w:rPr>
        <w:t>i</w:t>
      </w:r>
      <w:r w:rsidRPr="00732AF6">
        <w:rPr>
          <w:rFonts w:ascii="PT Astra Serif" w:hAnsi="PT Astra Serif"/>
          <w:sz w:val="28"/>
          <w:szCs w:val="28"/>
        </w:rPr>
        <w:t xml:space="preserve"> = З x У</w:t>
      </w:r>
      <w:r w:rsidRPr="00732AF6">
        <w:rPr>
          <w:rFonts w:ascii="PT Astra Serif" w:hAnsi="PT Astra Serif"/>
          <w:sz w:val="28"/>
          <w:szCs w:val="28"/>
          <w:vertAlign w:val="subscript"/>
        </w:rPr>
        <w:t>i</w:t>
      </w:r>
      <w:r w:rsidRPr="00732AF6">
        <w:rPr>
          <w:rFonts w:ascii="PT Astra Serif" w:hAnsi="PT Astra Serif"/>
          <w:sz w:val="28"/>
          <w:szCs w:val="28"/>
        </w:rPr>
        <w:t xml:space="preserve"> x 0,40816,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З - сумма планируемых затрат на обновление общественного транспорта, которая рассчитывается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6"/>
          <w:sz w:val="28"/>
          <w:szCs w:val="28"/>
        </w:rPr>
        <w:drawing>
          <wp:inline distT="0" distB="0" distL="0" distR="0" wp14:anchorId="02447B06" wp14:editId="18303ADF">
            <wp:extent cx="1257300" cy="47180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7" cstate="print">
                      <a:extLst>
                        <a:ext uri="{28A0092B-C50C-407E-A947-70E740481C1C}">
                          <a14:useLocalDpi xmlns:a14="http://schemas.microsoft.com/office/drawing/2010/main" val="0"/>
                        </a:ext>
                      </a:extLst>
                    </a:blip>
                    <a:srcRect/>
                    <a:stretch>
                      <a:fillRect/>
                    </a:stretch>
                  </pic:blipFill>
                  <pic:spPr bwMode="auto">
                    <a:xfrm>
                      <a:off x="0" y="0"/>
                      <a:ext cx="1257300" cy="471805"/>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БС</w:t>
      </w:r>
      <w:r w:rsidRPr="00732AF6">
        <w:rPr>
          <w:rFonts w:ascii="PT Astra Serif" w:hAnsi="PT Astra Serif"/>
          <w:sz w:val="28"/>
          <w:szCs w:val="28"/>
          <w:vertAlign w:val="subscript"/>
        </w:rPr>
        <w:t>t</w:t>
      </w:r>
      <w:r w:rsidRPr="00732AF6">
        <w:rPr>
          <w:rFonts w:ascii="PT Astra Serif" w:hAnsi="PT Astra Serif"/>
          <w:sz w:val="28"/>
          <w:szCs w:val="28"/>
        </w:rPr>
        <w:t xml:space="preserve"> - стоимость базовой комплектации транспортного средства t-го класса транспортных средств, одобренная действующим решением проектного комитета по национальному проекту "Инфраструктура для жизни", в рублях;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n</w:t>
      </w:r>
      <w:r w:rsidRPr="00732AF6">
        <w:rPr>
          <w:rFonts w:ascii="PT Astra Serif" w:hAnsi="PT Astra Serif"/>
          <w:sz w:val="28"/>
          <w:szCs w:val="28"/>
          <w:vertAlign w:val="subscript"/>
        </w:rPr>
        <w:t>t</w:t>
      </w:r>
      <w:r w:rsidRPr="00732AF6">
        <w:rPr>
          <w:rFonts w:ascii="PT Astra Serif" w:hAnsi="PT Astra Serif"/>
          <w:sz w:val="28"/>
          <w:szCs w:val="28"/>
        </w:rPr>
        <w:t xml:space="preserve"> - количество транспортных средств t-го класса транспортных средств;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Q - количество классов транспортных средств (малый класс, средний класс, большой класс, особо большой класс);</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i</w:t>
      </w:r>
      <w:r w:rsidRPr="00732AF6">
        <w:rPr>
          <w:rFonts w:ascii="PT Astra Serif" w:hAnsi="PT Astra Serif"/>
          <w:sz w:val="28"/>
          <w:szCs w:val="28"/>
        </w:rPr>
        <w:t xml:space="preserve"> - предельный уровень софинансирования расходного обязательства i-го городского округа и городского поселения области из бюджета Саратовской области на очередной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508">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509">
        <w:r w:rsidRPr="00732AF6">
          <w:rPr>
            <w:rFonts w:ascii="PT Astra Serif" w:hAnsi="PT Astra Serif"/>
            <w:sz w:val="28"/>
            <w:szCs w:val="28"/>
          </w:rPr>
          <w:t>Указа</w:t>
        </w:r>
      </w:hyperlink>
      <w:r w:rsidRPr="00732AF6">
        <w:rPr>
          <w:rFonts w:ascii="PT Astra Serif" w:hAnsi="PT Astra Serif"/>
          <w:sz w:val="28"/>
          <w:szCs w:val="28"/>
        </w:rPr>
        <w:t xml:space="preserve"> N 309 но софинансируемых из федерального бюджета, в процентах.</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 xml:space="preserve">10. Увеличение в бюджетах городских округов или городских поселений области в текущем году бюджетных ассигнований на цели, указанные в </w:t>
      </w:r>
      <w:hyperlink w:anchor="P622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 не влечет обязательств Саратовской области по увеличению размера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Органы местного самоуправления городских округов и городских поселений области, получившие из областного бюджета субсидию, представляют в Министерство:</w:t>
      </w:r>
    </w:p>
    <w:p w:rsidR="00732AF6" w:rsidRPr="00732AF6" w:rsidRDefault="00732AF6">
      <w:pPr>
        <w:pStyle w:val="ConsPlusNormal"/>
        <w:spacing w:before="220"/>
        <w:ind w:firstLine="540"/>
        <w:jc w:val="both"/>
        <w:rPr>
          <w:rFonts w:ascii="PT Astra Serif" w:hAnsi="PT Astra Serif"/>
          <w:sz w:val="28"/>
          <w:szCs w:val="28"/>
        </w:rPr>
      </w:pPr>
      <w:hyperlink w:anchor="P6298">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предоставленной из областного бюджета бюджетам городских округов и городских поселений области на обновление общественного транспорта, по форме согласно приложению N 1 к настоящим Правилам ежеквартально не позднее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отчет о достижении значения результата использования субсидии по форме, установленной в соглашении, в году предоставления субсидии ежеквартально не позднее 10 числа месяца, следующего за отчетным кварталом, а далее в течение 5 лет после года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 отчетам о достижении значения результата использования субсидий прилагаются заверенные в установленном порядке копии заключенных контрактов (договоров финансовой аренды) на приобретение транспортных средств, актов приема-передачи подвижного состава пассажирского транспорта общего пользования и паспорта транспортного средства.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 годовым отчетам прилагаются документы, подтверждающие право собственности на транспортное средство, приобретенное в рамках данной субсидии по состоянию на 1 января года, следующего за отчетным годом, либо копии финансовых документов, подтверждающих оплату лизинговых платежей за отчетный период, а также заверенные копии документов, подтверждающих работу данных транспортных средств на маршрутах регулярных перевозок по регулируемому тарифу в границах города и агломерации Саратовской области в году, за который представляется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Субсидия носит целевой характер и не подлежит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Ответственность за нецелевое использование субсидии, нарушение условий и обязательств, предусмотренных соглашением, и иные нарушения бюджетного законодательства несут администрации городского округа и городского поселения области в соответствии с законодательством Российской Федерации и Саратовской области.</w:t>
      </w:r>
    </w:p>
    <w:p w:rsidR="00732AF6" w:rsidRPr="00732AF6" w:rsidRDefault="00732AF6">
      <w:pPr>
        <w:pStyle w:val="ConsPlusNormal"/>
        <w:spacing w:before="220"/>
        <w:ind w:firstLine="540"/>
        <w:jc w:val="both"/>
        <w:rPr>
          <w:rFonts w:ascii="PT Astra Serif" w:hAnsi="PT Astra Serif"/>
          <w:sz w:val="28"/>
          <w:szCs w:val="28"/>
        </w:rPr>
      </w:pPr>
      <w:bookmarkStart w:id="159" w:name="P6277"/>
      <w:bookmarkEnd w:id="159"/>
      <w:r w:rsidRPr="00732AF6">
        <w:rPr>
          <w:rFonts w:ascii="PT Astra Serif" w:hAnsi="PT Astra Serif"/>
          <w:sz w:val="28"/>
          <w:szCs w:val="28"/>
        </w:rPr>
        <w:t xml:space="preserve">13. Результатом использования субсидии является: приобретены транспортные средства в рамках реализации мероприятий по повышению уровня развития общественного транспорта (единиц). Количественный </w:t>
      </w:r>
      <w:r w:rsidRPr="00732AF6">
        <w:rPr>
          <w:rFonts w:ascii="PT Astra Serif" w:hAnsi="PT Astra Serif"/>
          <w:sz w:val="28"/>
          <w:szCs w:val="28"/>
        </w:rPr>
        <w:lastRenderedPageBreak/>
        <w:t xml:space="preserve">показатель устанавливается соглашением, заключенным в соответствии с </w:t>
      </w:r>
      <w:hyperlink w:anchor="P6234">
        <w:r w:rsidRPr="00732AF6">
          <w:rPr>
            <w:rFonts w:ascii="PT Astra Serif" w:hAnsi="PT Astra Serif"/>
            <w:sz w:val="28"/>
            <w:szCs w:val="28"/>
          </w:rPr>
          <w:t>пунктом 4</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Приобретенные новые транспортные средства должны соответствовать требованиям </w:t>
      </w:r>
      <w:hyperlink w:anchor="P6236">
        <w:r w:rsidRPr="00732AF6">
          <w:rPr>
            <w:rFonts w:ascii="PT Astra Serif" w:hAnsi="PT Astra Serif"/>
            <w:sz w:val="28"/>
            <w:szCs w:val="28"/>
          </w:rPr>
          <w:t>абзаца третьего пункта 4</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14. Министерство имеет право запрашивать у органов местного самоуправления городских округов и городских поселений области, получивших субсидию,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связанную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Не использованные по состоянию на 1 января финансового года, следующего за годом предоставления субсидии, остатки субсидии подлежат возврату в доход областного бюджета в течение первых 15 рабочих дней финансового года, следующего за годом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16.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использованием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w:t>
      </w:r>
      <w:hyperlink w:anchor="P6369">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субсидии, предоставленной из областного бюджета бюджетам городских округов и городских поселений области на обновление общественного транспорта, по форме согласно приложению N 2 к настоящим Правилам ежеквартально не позднее 20 числа месяца, следующего за отчетным кварталом.</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lastRenderedPageBreak/>
        <w:t>и городских поселений области на обновление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общественного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60" w:name="P6298"/>
      <w:bookmarkEnd w:id="160"/>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городских округов и городских поселений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и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поселений области на обновление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городского поселения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и городских поселений области на обновление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 по состоянию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6356">
        <w:r w:rsidRPr="00732AF6">
          <w:rPr>
            <w:rFonts w:ascii="PT Astra Serif" w:hAnsi="PT Astra Serif"/>
            <w:sz w:val="28"/>
            <w:szCs w:val="28"/>
          </w:rPr>
          <w:t>&lt;*&gt;</w:t>
        </w:r>
      </w:hyperlink>
      <w:r w:rsidRPr="00732AF6">
        <w:rPr>
          <w:rFonts w:ascii="PT Astra Serif" w:hAnsi="PT Astra Serif"/>
          <w:sz w:val="28"/>
          <w:szCs w:val="28"/>
        </w:rPr>
        <w:t>)</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3402"/>
        <w:gridCol w:w="3005"/>
        <w:gridCol w:w="2324"/>
        <w:gridCol w:w="2381"/>
      </w:tblGrid>
      <w:tr w:rsidR="00732AF6" w:rsidRPr="00732AF6">
        <w:tc>
          <w:tcPr>
            <w:tcW w:w="56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87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3402"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или городского поселения области на 20__ год за счет средств областного бюджета</w:t>
            </w:r>
          </w:p>
        </w:tc>
        <w:tc>
          <w:tcPr>
            <w:tcW w:w="3005" w:type="dxa"/>
            <w:vAlign w:val="center"/>
          </w:tcPr>
          <w:p w:rsidR="00732AF6" w:rsidRPr="00732AF6" w:rsidRDefault="00732AF6">
            <w:pPr>
              <w:pStyle w:val="ConsPlusNormal"/>
              <w:jc w:val="center"/>
              <w:rPr>
                <w:rFonts w:ascii="PT Astra Serif" w:hAnsi="PT Astra Serif"/>
                <w:sz w:val="28"/>
                <w:szCs w:val="28"/>
              </w:rPr>
            </w:pPr>
            <w:bookmarkStart w:id="161" w:name="P6321"/>
            <w:bookmarkEnd w:id="161"/>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2324" w:type="dxa"/>
            <w:vAlign w:val="center"/>
          </w:tcPr>
          <w:p w:rsidR="00732AF6" w:rsidRPr="00732AF6" w:rsidRDefault="00732AF6">
            <w:pPr>
              <w:pStyle w:val="ConsPlusNormal"/>
              <w:jc w:val="center"/>
              <w:rPr>
                <w:rFonts w:ascii="PT Astra Serif" w:hAnsi="PT Astra Serif"/>
                <w:sz w:val="28"/>
                <w:szCs w:val="28"/>
              </w:rPr>
            </w:pPr>
            <w:bookmarkStart w:id="162" w:name="P6322"/>
            <w:bookmarkEnd w:id="162"/>
            <w:r w:rsidRPr="00732AF6">
              <w:rPr>
                <w:rFonts w:ascii="PT Astra Serif" w:hAnsi="PT Astra Serif"/>
                <w:sz w:val="28"/>
                <w:szCs w:val="28"/>
              </w:rPr>
              <w:t>Кассовые расходы (нарастающим итогом с начала года) за счет средств областного бюджета</w:t>
            </w:r>
          </w:p>
        </w:tc>
        <w:tc>
          <w:tcPr>
            <w:tcW w:w="238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6 = </w:t>
            </w:r>
            <w:hyperlink w:anchor="P6321">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6322">
              <w:r w:rsidRPr="00732AF6">
                <w:rPr>
                  <w:rFonts w:ascii="PT Astra Serif" w:hAnsi="PT Astra Serif"/>
                  <w:sz w:val="28"/>
                  <w:szCs w:val="28"/>
                </w:rPr>
                <w:t>гр. 5</w:t>
              </w:r>
            </w:hyperlink>
            <w:r w:rsidRPr="00732AF6">
              <w:rPr>
                <w:rFonts w:ascii="PT Astra Serif" w:hAnsi="PT Astra Serif"/>
                <w:sz w:val="28"/>
                <w:szCs w:val="28"/>
              </w:rPr>
              <w:t>)</w:t>
            </w:r>
          </w:p>
        </w:tc>
      </w:tr>
      <w:tr w:rsidR="00732AF6" w:rsidRPr="00732AF6">
        <w:tc>
          <w:tcPr>
            <w:tcW w:w="56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87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3402"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3005"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32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38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3005" w:type="dxa"/>
          </w:tcPr>
          <w:p w:rsidR="00732AF6" w:rsidRPr="00732AF6" w:rsidRDefault="00732AF6">
            <w:pPr>
              <w:pStyle w:val="ConsPlusNormal"/>
              <w:rPr>
                <w:rFonts w:ascii="PT Astra Serif" w:hAnsi="PT Astra Serif"/>
                <w:sz w:val="28"/>
                <w:szCs w:val="28"/>
              </w:rPr>
            </w:pPr>
          </w:p>
        </w:tc>
        <w:tc>
          <w:tcPr>
            <w:tcW w:w="2324" w:type="dxa"/>
          </w:tcPr>
          <w:p w:rsidR="00732AF6" w:rsidRPr="00732AF6" w:rsidRDefault="00732AF6">
            <w:pPr>
              <w:pStyle w:val="ConsPlusNormal"/>
              <w:rPr>
                <w:rFonts w:ascii="PT Astra Serif" w:hAnsi="PT Astra Serif"/>
                <w:sz w:val="28"/>
                <w:szCs w:val="28"/>
              </w:rPr>
            </w:pPr>
          </w:p>
        </w:tc>
        <w:tc>
          <w:tcPr>
            <w:tcW w:w="2381" w:type="dxa"/>
          </w:tcPr>
          <w:p w:rsidR="00732AF6" w:rsidRPr="00732AF6" w:rsidRDefault="00732AF6">
            <w:pPr>
              <w:pStyle w:val="ConsPlusNormal"/>
              <w:rPr>
                <w:rFonts w:ascii="PT Astra Serif" w:hAnsi="PT Astra Serif"/>
                <w:sz w:val="28"/>
                <w:szCs w:val="28"/>
              </w:rPr>
            </w:pP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3005" w:type="dxa"/>
          </w:tcPr>
          <w:p w:rsidR="00732AF6" w:rsidRPr="00732AF6" w:rsidRDefault="00732AF6">
            <w:pPr>
              <w:pStyle w:val="ConsPlusNormal"/>
              <w:rPr>
                <w:rFonts w:ascii="PT Astra Serif" w:hAnsi="PT Astra Serif"/>
                <w:sz w:val="28"/>
                <w:szCs w:val="28"/>
              </w:rPr>
            </w:pPr>
          </w:p>
        </w:tc>
        <w:tc>
          <w:tcPr>
            <w:tcW w:w="2324" w:type="dxa"/>
          </w:tcPr>
          <w:p w:rsidR="00732AF6" w:rsidRPr="00732AF6" w:rsidRDefault="00732AF6">
            <w:pPr>
              <w:pStyle w:val="ConsPlusNormal"/>
              <w:rPr>
                <w:rFonts w:ascii="PT Astra Serif" w:hAnsi="PT Astra Serif"/>
                <w:sz w:val="28"/>
                <w:szCs w:val="28"/>
              </w:rPr>
            </w:pPr>
          </w:p>
        </w:tc>
        <w:tc>
          <w:tcPr>
            <w:tcW w:w="238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поселения) области    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финансового органа   _________ 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 _________________ 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63" w:name="P6356"/>
      <w:bookmarkEnd w:id="163"/>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городских поселений области на обновление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общественного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64" w:name="P6369"/>
      <w:bookmarkEnd w:id="164"/>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городских поселений области на обновление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министерства транспорта области об использовании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предоставленной из областного бюджета бюджетам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округов и городских поселений области на обновление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общественного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3402"/>
        <w:gridCol w:w="3005"/>
        <w:gridCol w:w="2324"/>
        <w:gridCol w:w="2381"/>
      </w:tblGrid>
      <w:tr w:rsidR="00732AF6" w:rsidRPr="00732AF6">
        <w:tc>
          <w:tcPr>
            <w:tcW w:w="56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87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или городского поселения области</w:t>
            </w:r>
          </w:p>
        </w:tc>
        <w:tc>
          <w:tcPr>
            <w:tcW w:w="3402"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в сводной бюджетной росписи городского округа или городского поселения области за счет средств областного бюджета на 20__ год</w:t>
            </w:r>
          </w:p>
        </w:tc>
        <w:tc>
          <w:tcPr>
            <w:tcW w:w="3005" w:type="dxa"/>
            <w:vAlign w:val="center"/>
          </w:tcPr>
          <w:p w:rsidR="00732AF6" w:rsidRPr="00732AF6" w:rsidRDefault="00732AF6">
            <w:pPr>
              <w:pStyle w:val="ConsPlusNormal"/>
              <w:jc w:val="center"/>
              <w:rPr>
                <w:rFonts w:ascii="PT Astra Serif" w:hAnsi="PT Astra Serif"/>
                <w:sz w:val="28"/>
                <w:szCs w:val="28"/>
              </w:rPr>
            </w:pPr>
            <w:bookmarkStart w:id="165" w:name="P6388"/>
            <w:bookmarkEnd w:id="165"/>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2324" w:type="dxa"/>
            <w:vAlign w:val="center"/>
          </w:tcPr>
          <w:p w:rsidR="00732AF6" w:rsidRPr="00732AF6" w:rsidRDefault="00732AF6">
            <w:pPr>
              <w:pStyle w:val="ConsPlusNormal"/>
              <w:jc w:val="center"/>
              <w:rPr>
                <w:rFonts w:ascii="PT Astra Serif" w:hAnsi="PT Astra Serif"/>
                <w:sz w:val="28"/>
                <w:szCs w:val="28"/>
              </w:rPr>
            </w:pPr>
            <w:bookmarkStart w:id="166" w:name="P6389"/>
            <w:bookmarkEnd w:id="166"/>
            <w:r w:rsidRPr="00732AF6">
              <w:rPr>
                <w:rFonts w:ascii="PT Astra Serif" w:hAnsi="PT Astra Serif"/>
                <w:sz w:val="28"/>
                <w:szCs w:val="28"/>
              </w:rPr>
              <w:t>Кассовые расходы за счет областного бюджета</w:t>
            </w:r>
          </w:p>
        </w:tc>
        <w:tc>
          <w:tcPr>
            <w:tcW w:w="238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Не использовано объемов финансирования</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(гр. 6 = </w:t>
            </w:r>
            <w:hyperlink w:anchor="P6388">
              <w:r w:rsidRPr="00732AF6">
                <w:rPr>
                  <w:rFonts w:ascii="PT Astra Serif" w:hAnsi="PT Astra Serif"/>
                  <w:sz w:val="28"/>
                  <w:szCs w:val="28"/>
                </w:rPr>
                <w:t>гр. 4</w:t>
              </w:r>
            </w:hyperlink>
            <w:r w:rsidRPr="00732AF6">
              <w:rPr>
                <w:rFonts w:ascii="PT Astra Serif" w:hAnsi="PT Astra Serif"/>
                <w:sz w:val="28"/>
                <w:szCs w:val="28"/>
              </w:rPr>
              <w:t xml:space="preserve"> - </w:t>
            </w:r>
            <w:hyperlink w:anchor="P6389">
              <w:r w:rsidRPr="00732AF6">
                <w:rPr>
                  <w:rFonts w:ascii="PT Astra Serif" w:hAnsi="PT Astra Serif"/>
                  <w:sz w:val="28"/>
                  <w:szCs w:val="28"/>
                </w:rPr>
                <w:t>гр. 5</w:t>
              </w:r>
            </w:hyperlink>
            <w:r w:rsidRPr="00732AF6">
              <w:rPr>
                <w:rFonts w:ascii="PT Astra Serif" w:hAnsi="PT Astra Serif"/>
                <w:sz w:val="28"/>
                <w:szCs w:val="28"/>
              </w:rPr>
              <w:t>)</w:t>
            </w:r>
          </w:p>
        </w:tc>
      </w:tr>
      <w:tr w:rsidR="00732AF6" w:rsidRPr="00732AF6">
        <w:tc>
          <w:tcPr>
            <w:tcW w:w="56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87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3402"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300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32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238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3005" w:type="dxa"/>
          </w:tcPr>
          <w:p w:rsidR="00732AF6" w:rsidRPr="00732AF6" w:rsidRDefault="00732AF6">
            <w:pPr>
              <w:pStyle w:val="ConsPlusNormal"/>
              <w:rPr>
                <w:rFonts w:ascii="PT Astra Serif" w:hAnsi="PT Astra Serif"/>
                <w:sz w:val="28"/>
                <w:szCs w:val="28"/>
              </w:rPr>
            </w:pPr>
          </w:p>
        </w:tc>
        <w:tc>
          <w:tcPr>
            <w:tcW w:w="2324" w:type="dxa"/>
          </w:tcPr>
          <w:p w:rsidR="00732AF6" w:rsidRPr="00732AF6" w:rsidRDefault="00732AF6">
            <w:pPr>
              <w:pStyle w:val="ConsPlusNormal"/>
              <w:rPr>
                <w:rFonts w:ascii="PT Astra Serif" w:hAnsi="PT Astra Serif"/>
                <w:sz w:val="28"/>
                <w:szCs w:val="28"/>
              </w:rPr>
            </w:pPr>
          </w:p>
        </w:tc>
        <w:tc>
          <w:tcPr>
            <w:tcW w:w="2381" w:type="dxa"/>
          </w:tcPr>
          <w:p w:rsidR="00732AF6" w:rsidRPr="00732AF6" w:rsidRDefault="00732AF6">
            <w:pPr>
              <w:pStyle w:val="ConsPlusNormal"/>
              <w:rPr>
                <w:rFonts w:ascii="PT Astra Serif" w:hAnsi="PT Astra Serif"/>
                <w:sz w:val="28"/>
                <w:szCs w:val="28"/>
              </w:rPr>
            </w:pP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3005" w:type="dxa"/>
          </w:tcPr>
          <w:p w:rsidR="00732AF6" w:rsidRPr="00732AF6" w:rsidRDefault="00732AF6">
            <w:pPr>
              <w:pStyle w:val="ConsPlusNormal"/>
              <w:rPr>
                <w:rFonts w:ascii="PT Astra Serif" w:hAnsi="PT Astra Serif"/>
                <w:sz w:val="28"/>
                <w:szCs w:val="28"/>
              </w:rPr>
            </w:pPr>
          </w:p>
        </w:tc>
        <w:tc>
          <w:tcPr>
            <w:tcW w:w="2324" w:type="dxa"/>
          </w:tcPr>
          <w:p w:rsidR="00732AF6" w:rsidRPr="00732AF6" w:rsidRDefault="00732AF6">
            <w:pPr>
              <w:pStyle w:val="ConsPlusNormal"/>
              <w:rPr>
                <w:rFonts w:ascii="PT Astra Serif" w:hAnsi="PT Astra Serif"/>
                <w:sz w:val="28"/>
                <w:szCs w:val="28"/>
              </w:rPr>
            </w:pPr>
          </w:p>
        </w:tc>
        <w:tc>
          <w:tcPr>
            <w:tcW w:w="2381" w:type="dxa"/>
          </w:tcPr>
          <w:p w:rsidR="00732AF6" w:rsidRPr="00732AF6" w:rsidRDefault="00732AF6">
            <w:pPr>
              <w:pStyle w:val="ConsPlusNormal"/>
              <w:rPr>
                <w:rFonts w:ascii="PT Astra Serif" w:hAnsi="PT Astra Serif"/>
                <w:sz w:val="28"/>
                <w:szCs w:val="28"/>
              </w:rPr>
            </w:pPr>
          </w:p>
        </w:tc>
      </w:tr>
      <w:tr w:rsidR="00732AF6" w:rsidRPr="00732AF6">
        <w:tc>
          <w:tcPr>
            <w:tcW w:w="567" w:type="dxa"/>
          </w:tcPr>
          <w:p w:rsidR="00732AF6" w:rsidRPr="00732AF6" w:rsidRDefault="00732AF6">
            <w:pPr>
              <w:pStyle w:val="ConsPlusNormal"/>
              <w:rPr>
                <w:rFonts w:ascii="PT Astra Serif" w:hAnsi="PT Astra Serif"/>
                <w:sz w:val="28"/>
                <w:szCs w:val="28"/>
              </w:rPr>
            </w:pPr>
          </w:p>
        </w:tc>
        <w:tc>
          <w:tcPr>
            <w:tcW w:w="187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3005" w:type="dxa"/>
          </w:tcPr>
          <w:p w:rsidR="00732AF6" w:rsidRPr="00732AF6" w:rsidRDefault="00732AF6">
            <w:pPr>
              <w:pStyle w:val="ConsPlusNormal"/>
              <w:rPr>
                <w:rFonts w:ascii="PT Astra Serif" w:hAnsi="PT Astra Serif"/>
                <w:sz w:val="28"/>
                <w:szCs w:val="28"/>
              </w:rPr>
            </w:pPr>
          </w:p>
        </w:tc>
        <w:tc>
          <w:tcPr>
            <w:tcW w:w="2324" w:type="dxa"/>
          </w:tcPr>
          <w:p w:rsidR="00732AF6" w:rsidRPr="00732AF6" w:rsidRDefault="00732AF6">
            <w:pPr>
              <w:pStyle w:val="ConsPlusNormal"/>
              <w:rPr>
                <w:rFonts w:ascii="PT Astra Serif" w:hAnsi="PT Astra Serif"/>
                <w:sz w:val="28"/>
                <w:szCs w:val="28"/>
              </w:rPr>
            </w:pPr>
          </w:p>
        </w:tc>
        <w:tc>
          <w:tcPr>
            <w:tcW w:w="238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Министр транспорта области    __________________ 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Исполнитель                   ___________________________ 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городских поселений области на обновление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общественного транспорта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министерство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_________________________</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67" w:name="P6443"/>
      <w:bookmarkEnd w:id="167"/>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и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обновление общественного транспорта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соответствии с Правилам  предоставления  и распределения субсидии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областного бюджета бюджетам городских округов и городских поселений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   реализацию   мероприятий   по   обновлению   общественного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государственной   программы   Саратовской  области  "Развитие  транспортной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системы",  утвержденной  постановлением  Правительства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от  29  декабря  2018  N  773-П,  прошу  предоставить  в _____ году бюджету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(наименование городского округа и городского поселения области) субсидию из</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бюджета  Саратовской области на обновление общественного транспорта в целях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софинансирования  расходных  обязательств  городских  округов  и  городских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поселений  области,  возникающих при выполнении полномочий органов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по  решению  вопросов местного значения в рамках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мероприятий  муниципальных  программ,  включающих мероприятия по обновлению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общественного транспорта направленные на достижение результата "Приобретены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транспортные  средства  в рамках реализации мероприятий по повышению уровня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развития   общественного   транспорта"   регионального   проекта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общественного     транспорта"    в    размере    (цифрами    и    прописью)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 рублей.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Информация  о планируемых к приобретению новых транспортных средств для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транспортного  обслуживания  населения  по маршрутам регулярных перевозок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границах   __________  (наименование  города  или  агломерации  Саратовской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области):</w:t>
      </w:r>
    </w:p>
    <w:p w:rsidR="00732AF6" w:rsidRPr="00732AF6" w:rsidRDefault="00732AF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701"/>
        <w:gridCol w:w="3402"/>
        <w:gridCol w:w="1701"/>
      </w:tblGrid>
      <w:tr w:rsidR="00732AF6" w:rsidRPr="00732AF6">
        <w:tc>
          <w:tcPr>
            <w:tcW w:w="510"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N п/п</w:t>
            </w:r>
          </w:p>
        </w:tc>
        <w:tc>
          <w:tcPr>
            <w:tcW w:w="170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Вид и класс планируемых к приобретению транспортных средств</w:t>
            </w:r>
          </w:p>
        </w:tc>
        <w:tc>
          <w:tcPr>
            <w:tcW w:w="170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Количество планируемых к приобретению транспортных средств</w:t>
            </w:r>
          </w:p>
        </w:tc>
        <w:tc>
          <w:tcPr>
            <w:tcW w:w="3402"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Порядковый/регистровый номер и наименование действующего/планируемого маршрута регулярных перевозок по регулируемым тарифам, на котором планируется эксплуатация приобретаемых транспортным средств</w:t>
            </w:r>
          </w:p>
        </w:tc>
        <w:tc>
          <w:tcPr>
            <w:tcW w:w="1701"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Максимальное количество транспортных средств на действующем/планируемом маршруте регулярных перевозок по регулируемым тарифам</w:t>
            </w:r>
          </w:p>
        </w:tc>
      </w:tr>
      <w:tr w:rsidR="00732AF6" w:rsidRPr="00732AF6">
        <w:tc>
          <w:tcPr>
            <w:tcW w:w="510"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r w:rsidR="00732AF6" w:rsidRPr="00732AF6">
        <w:tc>
          <w:tcPr>
            <w:tcW w:w="510"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c>
          <w:tcPr>
            <w:tcW w:w="3402" w:type="dxa"/>
          </w:tcPr>
          <w:p w:rsidR="00732AF6" w:rsidRPr="00732AF6" w:rsidRDefault="00732AF6">
            <w:pPr>
              <w:pStyle w:val="ConsPlusNormal"/>
              <w:rPr>
                <w:rFonts w:ascii="PT Astra Serif" w:hAnsi="PT Astra Serif"/>
                <w:sz w:val="28"/>
                <w:szCs w:val="28"/>
              </w:rPr>
            </w:pPr>
          </w:p>
        </w:tc>
        <w:tc>
          <w:tcPr>
            <w:tcW w:w="170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Настоящим  подтверждаем  соответствие  планируемых к приобретению </w:t>
      </w:r>
      <w:r w:rsidRPr="00732AF6">
        <w:rPr>
          <w:rFonts w:ascii="PT Astra Serif" w:hAnsi="PT Astra Serif"/>
          <w:sz w:val="28"/>
          <w:szCs w:val="28"/>
        </w:rPr>
        <w:lastRenderedPageBreak/>
        <w:t>новых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транспортных средств следующим требованиям: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произведены на территории Российской Федерации, годом выпуска  не ранее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года предоставления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соответствуют  перечню  минимальных  требований  к  подвижному  составу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пассажирского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эксплуатация  планируемых  к  приобретению  транспортных  средств будет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осуществляться  на  маршрутах  регулярных перевозок в границах 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(наименование  города  или агломерации Саратовской области) по регулируемым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тарифам не менее 5 лет.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Обязуемся  поддерживать  ранее  достигнутые значения предыдущих уровней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развития общественного транспорта для следующего уровня развития.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Реквизиты для перечисления субсидии: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Перечень прилагаемых к заявке документов: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1. 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2. ___________________________________________________________________.</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(городского поселения) области   _____________ 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lastRenderedPageBreak/>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(РЕКОНСТРУКЦИЯ КИРОВСКОГО ТРАМВАЙНОГО ДЕПО В Г. САРАТОВЕ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510">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21.07.2026 N 539-П;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511">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25.08.2026 N 629-П)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1. Настоящие Правила определяют условия и порядок предоставления и распределения субсидии из областного бюджета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Кировского трамвайного депо в г. Саратове Саратовской области) (далее - субсидия), в рамках реализации регионального проекта в целях выполнения задач федерального проекта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bookmarkStart w:id="168" w:name="P6539"/>
      <w:bookmarkEnd w:id="168"/>
      <w:r w:rsidRPr="00732AF6">
        <w:rPr>
          <w:rFonts w:ascii="PT Astra Serif" w:hAnsi="PT Astra Serif"/>
          <w:sz w:val="28"/>
          <w:szCs w:val="28"/>
        </w:rPr>
        <w:lastRenderedPageBreak/>
        <w:t>2. Целью предоставления субсидии является софинансирование расходных обязательств муниципальных образований по предоставлению капитального гранта в соответствии с условиями и сроками, предусмотренными концессионным соглашением, на реализацию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Кировского трамвайного депо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в соответствии с </w:t>
      </w:r>
      <w:hyperlink w:anchor="P6539">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1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 городского округа области заключенного концессионного соглашения;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соглашения между министерством транспорта области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513">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и ответственность за неисполнение предусмотренных указанным соглашением обязательств.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предоставляемой бюджету i-го городского округа области (С</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w:t>
      </w:r>
      <w:r w:rsidRPr="00732AF6">
        <w:rPr>
          <w:rFonts w:ascii="PT Astra Serif" w:hAnsi="PT Astra Serif"/>
          <w:sz w:val="28"/>
          <w:szCs w:val="28"/>
          <w:vertAlign w:val="subscript"/>
        </w:rPr>
        <w:t>i</w:t>
      </w:r>
      <w:r w:rsidRPr="00732AF6">
        <w:rPr>
          <w:rFonts w:ascii="PT Astra Serif" w:hAnsi="PT Astra Serif"/>
          <w:sz w:val="28"/>
          <w:szCs w:val="28"/>
        </w:rPr>
        <w:t xml:space="preserve"> = Р</w:t>
      </w:r>
      <w:r w:rsidRPr="00732AF6">
        <w:rPr>
          <w:rFonts w:ascii="PT Astra Serif" w:hAnsi="PT Astra Serif"/>
          <w:sz w:val="28"/>
          <w:szCs w:val="28"/>
          <w:vertAlign w:val="subscript"/>
        </w:rPr>
        <w:t>i</w:t>
      </w:r>
      <w:r w:rsidRPr="00732AF6">
        <w:rPr>
          <w:rFonts w:ascii="PT Astra Serif" w:hAnsi="PT Astra Serif"/>
          <w:sz w:val="28"/>
          <w:szCs w:val="28"/>
        </w:rPr>
        <w:t xml:space="preserve"> x К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lastRenderedPageBreak/>
        <w:t>Р</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государственную поддержку городских округов области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Кировского трамвайного депо в г. Саратове Саратовской области), определяемая в соответствии со сводным сметным расчетом, прилагаемым к заявке;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514">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Указа N 309, но софинансируемых из федерального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3FA6035A" wp14:editId="5EDB75B3">
            <wp:extent cx="974725" cy="4927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С - общий объем субсидии за счет бюджетных ассигнований, предусмотренный в областном бюджете на цели, указанные в </w:t>
      </w:r>
      <w:hyperlink w:anchor="P653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цели, указанные в </w:t>
      </w:r>
      <w:hyperlink w:anchor="P653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К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К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w:t>
      </w:r>
      <w:r w:rsidRPr="00732AF6">
        <w:rPr>
          <w:rFonts w:ascii="PT Astra Serif" w:hAnsi="PT Astra Serif"/>
          <w:sz w:val="28"/>
          <w:szCs w:val="28"/>
        </w:rPr>
        <w:lastRenderedPageBreak/>
        <w:t xml:space="preserve">обязательств, утвержденных в установленном порядке министерству транспорта области (далее - Министерство) на цели, указанные в </w:t>
      </w:r>
      <w:hyperlink w:anchor="P6539">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15 числа месяца, следующего за месяцем, в котором представлена </w:t>
      </w:r>
      <w:hyperlink w:anchor="P6605">
        <w:r w:rsidRPr="00732AF6">
          <w:rPr>
            <w:rFonts w:ascii="PT Astra Serif" w:hAnsi="PT Astra Serif"/>
            <w:sz w:val="28"/>
            <w:szCs w:val="28"/>
          </w:rPr>
          <w:t>заявка</w:t>
        </w:r>
      </w:hyperlink>
      <w:r w:rsidRPr="00732AF6">
        <w:rPr>
          <w:rFonts w:ascii="PT Astra Serif" w:hAnsi="PT Astra Serif"/>
          <w:sz w:val="28"/>
          <w:szCs w:val="28"/>
        </w:rPr>
        <w:t>,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городских округов области, получившие из областного бюджета субсидию, представляют в Министерство </w:t>
      </w:r>
      <w:hyperlink w:anchor="P6716">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носит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Результатом использования субсидии является обеспечение комплексного развития городского наземного электрического транспорта, в том числе: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реконструкция Кировского трамвайного депо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6819">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Кировского трамвайного депо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69" w:name="P6605"/>
      <w:bookmarkEnd w:id="16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освещению и благоустройству территорий, а также на закупку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автобусов,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Кировского  трамвайного  депо  в  г. Саратове  Саратовской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 предоставление субсидии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 транспорта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выполнение работ по освещению и благоустройству </w:t>
      </w:r>
      <w:r w:rsidRPr="00732AF6">
        <w:rPr>
          <w:rFonts w:ascii="PT Astra Serif" w:hAnsi="PT Astra Serif"/>
          <w:sz w:val="28"/>
          <w:szCs w:val="28"/>
        </w:rPr>
        <w:lastRenderedPageBreak/>
        <w:t>территорий,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а также на закупку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зарядной инфраструктуры для них (реконструкция Кировского трамвайного депо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6683">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850"/>
        <w:gridCol w:w="794"/>
        <w:gridCol w:w="1417"/>
        <w:gridCol w:w="1984"/>
        <w:gridCol w:w="1644"/>
        <w:gridCol w:w="1191"/>
        <w:gridCol w:w="1247"/>
        <w:gridCol w:w="1191"/>
        <w:gridCol w:w="1134"/>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64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областного бюджета (нарастающим итогом с начала года)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___ квартал</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17"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70" w:name="P6683"/>
      <w:bookmarkEnd w:id="170"/>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округа области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Кировского трамвайного депо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71" w:name="P6716"/>
      <w:bookmarkEnd w:id="17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освещению и благоустройству территорий, а также на закупку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автобусов,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Кировского  трамвайного  депо  в  г. Саратове  Саратовской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городских округов области на государственную поддержку в целях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реализации инфраструктурных проектов, направленных на комплексное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городского наземного электрического транспорта и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 приводимых в движение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электрической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Кировского трамвайного депо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6786">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57"/>
        <w:gridCol w:w="1928"/>
        <w:gridCol w:w="2041"/>
        <w:gridCol w:w="198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04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72" w:name="P6786"/>
      <w:bookmarkEnd w:id="172"/>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округа области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Руководитель финансового органа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Кировского трамвайного депо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73" w:name="P6819"/>
      <w:bookmarkEnd w:id="17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освещению и благоустройству территорий, а также на закупку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автобусов, приводимых в движение электрической энергией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батареи, заряжаемой от  внешнего источника (электробусов),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Кировского  трамвайного  депо  в  г. Саратове  Саратовской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министерства транспорта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транспорта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(реконструкция Кировского трамвайного депо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57"/>
        <w:gridCol w:w="1928"/>
        <w:gridCol w:w="2041"/>
        <w:gridCol w:w="198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04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34</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ДЛЯ НИХ (РЕКОНСТРУКЦИЯ ЗАВОДСКОГО ТРАМВАЙНОГО ДЕПО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Г. САРАТОВЕ 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516">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21.07.2026 N 539-П;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51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25.08.2026 N 629-П)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условия и порядок предоставления и распределения из областного бюджета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w:t>
      </w:r>
      <w:r w:rsidRPr="00732AF6">
        <w:rPr>
          <w:rFonts w:ascii="PT Astra Serif" w:hAnsi="PT Astra Serif"/>
          <w:sz w:val="28"/>
          <w:szCs w:val="28"/>
        </w:rPr>
        <w:lastRenderedPageBreak/>
        <w:t>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Заводского трамвайного депо в г. Саратове Саратовской области) (далее - субсидия), в рамках реализации регионального проекта в целях выполнения задач федерального проекта "Развитие общественного транспорта".</w:t>
      </w:r>
    </w:p>
    <w:p w:rsidR="00732AF6" w:rsidRPr="00732AF6" w:rsidRDefault="00732AF6">
      <w:pPr>
        <w:pStyle w:val="ConsPlusNormal"/>
        <w:spacing w:before="220"/>
        <w:ind w:firstLine="540"/>
        <w:jc w:val="both"/>
        <w:rPr>
          <w:rFonts w:ascii="PT Astra Serif" w:hAnsi="PT Astra Serif"/>
          <w:sz w:val="28"/>
          <w:szCs w:val="28"/>
        </w:rPr>
      </w:pPr>
      <w:bookmarkStart w:id="174" w:name="P6925"/>
      <w:bookmarkEnd w:id="174"/>
      <w:r w:rsidRPr="00732AF6">
        <w:rPr>
          <w:rFonts w:ascii="PT Astra Serif" w:hAnsi="PT Astra Serif"/>
          <w:sz w:val="28"/>
          <w:szCs w:val="28"/>
        </w:rPr>
        <w:t>2. Целью предоставления субсидии является софинансирование расходных обязательств муниципальных образований по предоставлению капитального гранта в соответствии с условиями и сроками, предусмотренными концессионным соглашением, на реализацию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Заводского трамвайного депо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достижение цели в соответствии с </w:t>
      </w:r>
      <w:hyperlink w:anchor="P6925">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18">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 городского округа области заключенного концессионного соглашения;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соглашения между министерством транспорта области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519">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w:t>
      </w:r>
      <w:r w:rsidRPr="00732AF6">
        <w:rPr>
          <w:rFonts w:ascii="PT Astra Serif" w:hAnsi="PT Astra Serif"/>
          <w:sz w:val="28"/>
          <w:szCs w:val="28"/>
        </w:rPr>
        <w:lastRenderedPageBreak/>
        <w:t>Российской Федерации от 30 сентября 2014 года N 999, и ответственность за неисполнение предусмотренных указанным соглашением обязательств.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предоставляемой бюджету i-го городского округа области (С</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w:t>
      </w:r>
      <w:r w:rsidRPr="00732AF6">
        <w:rPr>
          <w:rFonts w:ascii="PT Astra Serif" w:hAnsi="PT Astra Serif"/>
          <w:sz w:val="28"/>
          <w:szCs w:val="28"/>
          <w:vertAlign w:val="subscript"/>
        </w:rPr>
        <w:t>i</w:t>
      </w:r>
      <w:r w:rsidRPr="00732AF6">
        <w:rPr>
          <w:rFonts w:ascii="PT Astra Serif" w:hAnsi="PT Astra Serif"/>
          <w:sz w:val="28"/>
          <w:szCs w:val="28"/>
        </w:rPr>
        <w:t xml:space="preserve"> = Р</w:t>
      </w:r>
      <w:r w:rsidRPr="00732AF6">
        <w:rPr>
          <w:rFonts w:ascii="PT Astra Serif" w:hAnsi="PT Astra Serif"/>
          <w:sz w:val="28"/>
          <w:szCs w:val="28"/>
          <w:vertAlign w:val="subscript"/>
        </w:rPr>
        <w:t>i</w:t>
      </w:r>
      <w:r w:rsidRPr="00732AF6">
        <w:rPr>
          <w:rFonts w:ascii="PT Astra Serif" w:hAnsi="PT Astra Serif"/>
          <w:sz w:val="28"/>
          <w:szCs w:val="28"/>
        </w:rPr>
        <w:t xml:space="preserve"> x К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Р</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государственную поддержку городских округов области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Заводского трамвайного депо в г. Саратове Саратовской области), определяемая в соответствии со сводным сметным расчетом, прилагаемым к заявке;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520">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521">
        <w:r w:rsidRPr="00732AF6">
          <w:rPr>
            <w:rFonts w:ascii="PT Astra Serif" w:hAnsi="PT Astra Serif"/>
            <w:sz w:val="28"/>
            <w:szCs w:val="28"/>
          </w:rPr>
          <w:t>Указа</w:t>
        </w:r>
      </w:hyperlink>
      <w:r w:rsidRPr="00732AF6">
        <w:rPr>
          <w:rFonts w:ascii="PT Astra Serif" w:hAnsi="PT Astra Serif"/>
          <w:sz w:val="28"/>
          <w:szCs w:val="28"/>
        </w:rPr>
        <w:t xml:space="preserve"> N 309, но софинансируемых из федерального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6E9A9245" wp14:editId="3AEA4E03">
            <wp:extent cx="974725" cy="4927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С - общий объем субсидии за счет бюджетных ассигнований, предусмотренный в областном бюджете на цели, указанные в </w:t>
      </w:r>
      <w:hyperlink w:anchor="P692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цели, указанные в </w:t>
      </w:r>
      <w:hyperlink w:anchor="P692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w:t>
      </w:r>
      <w:r w:rsidRPr="00732AF6">
        <w:rPr>
          <w:rFonts w:ascii="PT Astra Serif" w:hAnsi="PT Astra Serif"/>
          <w:sz w:val="28"/>
          <w:szCs w:val="28"/>
        </w:rPr>
        <w:lastRenderedPageBreak/>
        <w:t>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К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К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транспорта области (далее - Министерство) на цели, указанные в </w:t>
      </w:r>
      <w:hyperlink w:anchor="P6925">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15 числа месяца, следующего за месяцем, в котором представлена </w:t>
      </w:r>
      <w:hyperlink w:anchor="P6991">
        <w:r w:rsidRPr="00732AF6">
          <w:rPr>
            <w:rFonts w:ascii="PT Astra Serif" w:hAnsi="PT Astra Serif"/>
            <w:sz w:val="28"/>
            <w:szCs w:val="28"/>
          </w:rPr>
          <w:t>заявка</w:t>
        </w:r>
      </w:hyperlink>
      <w:r w:rsidRPr="00732AF6">
        <w:rPr>
          <w:rFonts w:ascii="PT Astra Serif" w:hAnsi="PT Astra Serif"/>
          <w:sz w:val="28"/>
          <w:szCs w:val="28"/>
        </w:rPr>
        <w:t>,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городских округов области, получившие из областного бюджета субсидию, представляют в Министерство </w:t>
      </w:r>
      <w:hyperlink w:anchor="P7090">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Субсидия носит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8. Результатом использования субсидии является обеспечение комплексного развития городского наземного электрического транспорта, в </w:t>
      </w:r>
      <w:r w:rsidRPr="00732AF6">
        <w:rPr>
          <w:rFonts w:ascii="PT Astra Serif" w:hAnsi="PT Astra Serif"/>
          <w:sz w:val="28"/>
          <w:szCs w:val="28"/>
        </w:rPr>
        <w:lastRenderedPageBreak/>
        <w:t>том числе: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реконструкция Заводского трамвайного депо в г. Саратове Саратовской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7183">
        <w:r w:rsidRPr="00732AF6">
          <w:rPr>
            <w:rFonts w:ascii="PT Astra Serif" w:hAnsi="PT Astra Serif"/>
            <w:sz w:val="28"/>
            <w:szCs w:val="28"/>
          </w:rPr>
          <w:t>отчет</w:t>
        </w:r>
      </w:hyperlink>
      <w:r w:rsidRPr="00732AF6">
        <w:rPr>
          <w:rFonts w:ascii="PT Astra Serif" w:hAnsi="PT Astra Serif"/>
          <w:sz w:val="28"/>
          <w:szCs w:val="28"/>
        </w:rPr>
        <w:t xml:space="preserve"> об </w:t>
      </w:r>
      <w:r w:rsidRPr="00732AF6">
        <w:rPr>
          <w:rFonts w:ascii="PT Astra Serif" w:hAnsi="PT Astra Serif"/>
          <w:sz w:val="28"/>
          <w:szCs w:val="28"/>
        </w:rPr>
        <w:lastRenderedPageBreak/>
        <w:t>использовании предоставленной из областного бюджета субсидии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Заводского трамвайного депо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75" w:name="P6991"/>
      <w:bookmarkEnd w:id="17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 освещению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  (реконструкция  Заводского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трамвайного депо в г. Саратове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на предоставление субсидии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 транспорта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выполнение работ по освещению и благоустройству территорий,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а также на закупку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зарядной инфраструктуры для них (реконструкция Заводского трамвайного депо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7057">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850"/>
        <w:gridCol w:w="794"/>
        <w:gridCol w:w="1417"/>
        <w:gridCol w:w="1984"/>
        <w:gridCol w:w="1644"/>
        <w:gridCol w:w="1191"/>
        <w:gridCol w:w="1247"/>
        <w:gridCol w:w="1191"/>
        <w:gridCol w:w="1134"/>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64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областного бюджета (нарастающим итогом с начала года)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__ квартал</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17"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76" w:name="P7057"/>
      <w:bookmarkEnd w:id="176"/>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округа области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М.П.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Заводского трамвайного депо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77" w:name="P7090"/>
      <w:bookmarkEnd w:id="177"/>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 освещению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  (реконструкция  Заводского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трамвайного депо в г. Саратове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городских округов области на государственную поддержку в целях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реализации инфраструктурных проектов, направленных на комплексное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городского наземного электрического транспорта и автомобильного </w:t>
      </w:r>
      <w:r w:rsidRPr="00732AF6">
        <w:rPr>
          <w:rFonts w:ascii="PT Astra Serif" w:hAnsi="PT Astra Serif"/>
          <w:sz w:val="28"/>
          <w:szCs w:val="28"/>
        </w:rPr>
        <w:lastRenderedPageBreak/>
        <w:t>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 приводимых в движение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электрической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 для них (реконструкция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Заводского трамвайного депо в г. Саратове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7150">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57"/>
        <w:gridCol w:w="1928"/>
        <w:gridCol w:w="2041"/>
        <w:gridCol w:w="198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04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78" w:name="P7150"/>
      <w:bookmarkEnd w:id="178"/>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округа области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 для них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(реконструкция Заводского трамвайного депо в г. Саратове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79" w:name="P7183"/>
      <w:bookmarkEnd w:id="17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 по освещению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  (реконструкция  Заводского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трамвайного депо в г. Саратове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министерства транспорта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транспорта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приводимых в движение электрической энергией от батареи, заряжаемой 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(реконструкция Заводского трамвайного депо в г. Саратове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57"/>
        <w:gridCol w:w="1928"/>
        <w:gridCol w:w="2041"/>
        <w:gridCol w:w="198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04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35</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ДЛЯ НИХ (ПРИОБРЕТЕНИЕ ТРАМВАЙНЫХ ВАГОНОВ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В Г. САРАТОВЕ 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522">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21.07.2026 N 539-П;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в ред. постановлений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от 25.08.2026 </w:t>
            </w:r>
            <w:hyperlink r:id="rId523">
              <w:r w:rsidRPr="00732AF6">
                <w:rPr>
                  <w:rFonts w:ascii="PT Astra Serif" w:hAnsi="PT Astra Serif"/>
                  <w:sz w:val="28"/>
                  <w:szCs w:val="28"/>
                </w:rPr>
                <w:t>N 629-П</w:t>
              </w:r>
            </w:hyperlink>
            <w:r w:rsidRPr="00732AF6">
              <w:rPr>
                <w:rFonts w:ascii="PT Astra Serif" w:hAnsi="PT Astra Serif"/>
                <w:sz w:val="28"/>
                <w:szCs w:val="28"/>
              </w:rPr>
              <w:t xml:space="preserve">, от 03.09.2026 </w:t>
            </w:r>
            <w:hyperlink r:id="rId524">
              <w:r w:rsidRPr="00732AF6">
                <w:rPr>
                  <w:rFonts w:ascii="PT Astra Serif" w:hAnsi="PT Astra Serif"/>
                  <w:sz w:val="28"/>
                  <w:szCs w:val="28"/>
                </w:rPr>
                <w:t>N 646-П</w:t>
              </w:r>
            </w:hyperlink>
            <w:r w:rsidRPr="00732AF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определяют условия и порядок предоставления и распределения из областного бюджета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w:t>
      </w:r>
      <w:r w:rsidRPr="00732AF6">
        <w:rPr>
          <w:rFonts w:ascii="PT Astra Serif" w:hAnsi="PT Astra Serif"/>
          <w:sz w:val="28"/>
          <w:szCs w:val="28"/>
        </w:rPr>
        <w:lastRenderedPageBreak/>
        <w:t>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(приобретение трамвайных вагонов в г. Саратов Саратовской области) (далее - субсидия), в рамках реализации регионального проекта в целях выполнения задач федерального проекта "Развитие общественного транспорта".</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2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bookmarkStart w:id="180" w:name="P7280"/>
      <w:bookmarkEnd w:id="180"/>
      <w:r w:rsidRPr="00732AF6">
        <w:rPr>
          <w:rFonts w:ascii="PT Astra Serif" w:hAnsi="PT Astra Serif"/>
          <w:sz w:val="28"/>
          <w:szCs w:val="28"/>
        </w:rPr>
        <w:t>2. Целью предоставления субсидии является софинансирование расходных обязательств муниципальных образований по предоставлению капитального гранта в соответствии с условиями и сроками, предусмотренными концессионным соглашением, на реализацию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(приобретение трамвайных вагонов в г. Саратов Саратовской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26">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отбора городских округов области для предоставления и распределения субсидии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утвержденной муниципальной программы, включающей мероприятия, направленные на достижения цели в соответствии с </w:t>
      </w:r>
      <w:hyperlink w:anchor="P7280">
        <w:r w:rsidRPr="00732AF6">
          <w:rPr>
            <w:rFonts w:ascii="PT Astra Serif" w:hAnsi="PT Astra Serif"/>
            <w:sz w:val="28"/>
            <w:szCs w:val="28"/>
          </w:rPr>
          <w:t>пунктом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численность населения городского округа, определяемая по данным официальной статистической информации по состоянию на 1 января 2025 года, не менее 800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2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Условия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наличие у городского округа области заключенного концессионного соглашения;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наличие соглашения между министерством транспорта области и органом местного самоуправления городского округа области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по форме, соответствующей требованиям </w:t>
      </w:r>
      <w:hyperlink r:id="rId528">
        <w:r w:rsidRPr="00732AF6">
          <w:rPr>
            <w:rFonts w:ascii="PT Astra Serif" w:hAnsi="PT Astra Serif"/>
            <w:sz w:val="28"/>
            <w:szCs w:val="28"/>
          </w:rPr>
          <w:t>подпункта "л(1)" пункта 10</w:t>
        </w:r>
      </w:hyperlink>
      <w:r w:rsidRPr="00732AF6">
        <w:rPr>
          <w:rFonts w:ascii="PT Astra Serif" w:hAnsi="PT Astra Serif"/>
          <w:sz w:val="28"/>
          <w:szCs w:val="28"/>
        </w:rPr>
        <w:t xml:space="preserve"> Правил формирования, предоставления и </w:t>
      </w:r>
      <w:r w:rsidRPr="00732AF6">
        <w:rPr>
          <w:rFonts w:ascii="PT Astra Serif" w:hAnsi="PT Astra Serif"/>
          <w:sz w:val="28"/>
          <w:szCs w:val="28"/>
        </w:rPr>
        <w:lastRenderedPageBreak/>
        <w:t>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и ответственность за неисполнение предусмотренных указанным соглашением обязательств.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 Размер субсидии, предоставляемого бюджету i-го городского округа области (С</w:t>
      </w:r>
      <w:r w:rsidRPr="00732AF6">
        <w:rPr>
          <w:rFonts w:ascii="PT Astra Serif" w:hAnsi="PT Astra Serif"/>
          <w:sz w:val="28"/>
          <w:szCs w:val="28"/>
          <w:vertAlign w:val="subscript"/>
        </w:rPr>
        <w:t>i</w:t>
      </w:r>
      <w:r w:rsidRPr="00732AF6">
        <w:rPr>
          <w:rFonts w:ascii="PT Astra Serif" w:hAnsi="PT Astra Serif"/>
          <w:sz w:val="28"/>
          <w:szCs w:val="28"/>
        </w:rPr>
        <w:t>)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w:t>
      </w:r>
      <w:r w:rsidRPr="00732AF6">
        <w:rPr>
          <w:rFonts w:ascii="PT Astra Serif" w:hAnsi="PT Astra Serif"/>
          <w:sz w:val="28"/>
          <w:szCs w:val="28"/>
          <w:vertAlign w:val="subscript"/>
        </w:rPr>
        <w:t>i</w:t>
      </w:r>
      <w:r w:rsidRPr="00732AF6">
        <w:rPr>
          <w:rFonts w:ascii="PT Astra Serif" w:hAnsi="PT Astra Serif"/>
          <w:sz w:val="28"/>
          <w:szCs w:val="28"/>
        </w:rPr>
        <w:t xml:space="preserve"> = Р</w:t>
      </w:r>
      <w:r w:rsidRPr="00732AF6">
        <w:rPr>
          <w:rFonts w:ascii="PT Astra Serif" w:hAnsi="PT Astra Serif"/>
          <w:sz w:val="28"/>
          <w:szCs w:val="28"/>
          <w:vertAlign w:val="subscript"/>
        </w:rPr>
        <w:t>i</w:t>
      </w:r>
      <w:r w:rsidRPr="00732AF6">
        <w:rPr>
          <w:rFonts w:ascii="PT Astra Serif" w:hAnsi="PT Astra Serif"/>
          <w:sz w:val="28"/>
          <w:szCs w:val="28"/>
        </w:rPr>
        <w:t xml:space="preserve"> x К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Р</w:t>
      </w:r>
      <w:r w:rsidRPr="00732AF6">
        <w:rPr>
          <w:rFonts w:ascii="PT Astra Serif" w:hAnsi="PT Astra Serif"/>
          <w:sz w:val="28"/>
          <w:szCs w:val="28"/>
          <w:vertAlign w:val="subscript"/>
        </w:rPr>
        <w:t>i</w:t>
      </w:r>
      <w:r w:rsidRPr="00732AF6">
        <w:rPr>
          <w:rFonts w:ascii="PT Astra Serif" w:hAnsi="PT Astra Serif"/>
          <w:sz w:val="28"/>
          <w:szCs w:val="28"/>
        </w:rPr>
        <w:t xml:space="preserve"> - заявленная потребность i-го городского округа области на государственную поддержку городских округов области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(приобретение трамвайных вагонов в г. Саратов Саратовской области), определяемая на основании коммерческих предложений, прилагаемых к заявке;</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2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 - коэффициент обеспеченности субсидией, предоставляемой из областного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предельный уровень софинансирования расходных обязательств городского округа области, установленный на соответствующий финансовый год для субсидий, предоставляемых из областного бюджета в целях софинансирования расходных обязательств муниципальных образований области, возникших в рамках реализации </w:t>
      </w:r>
      <w:hyperlink r:id="rId530">
        <w:r w:rsidRPr="00732AF6">
          <w:rPr>
            <w:rFonts w:ascii="PT Astra Serif" w:hAnsi="PT Astra Serif"/>
            <w:sz w:val="28"/>
            <w:szCs w:val="28"/>
          </w:rPr>
          <w:t>Указа</w:t>
        </w:r>
      </w:hyperlink>
      <w:r w:rsidRPr="00732AF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или мероприятий государственных программ Российской Федерации, не связанных с реализацией </w:t>
      </w:r>
      <w:hyperlink r:id="rId531">
        <w:r w:rsidRPr="00732AF6">
          <w:rPr>
            <w:rFonts w:ascii="PT Astra Serif" w:hAnsi="PT Astra Serif"/>
            <w:sz w:val="28"/>
            <w:szCs w:val="28"/>
          </w:rPr>
          <w:t>Указа</w:t>
        </w:r>
      </w:hyperlink>
      <w:r w:rsidRPr="00732AF6">
        <w:rPr>
          <w:rFonts w:ascii="PT Astra Serif" w:hAnsi="PT Astra Serif"/>
          <w:sz w:val="28"/>
          <w:szCs w:val="28"/>
        </w:rPr>
        <w:t xml:space="preserve"> N 309, но софинансируемых из федерального бюджета.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Коэффициент обеспеченности субсидиями, предоставляемыми из областного бюджета,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noProof/>
          <w:position w:val="-27"/>
          <w:sz w:val="28"/>
          <w:szCs w:val="28"/>
        </w:rPr>
        <w:drawing>
          <wp:inline distT="0" distB="0" distL="0" distR="0" wp14:anchorId="233EADD9" wp14:editId="36A03007">
            <wp:extent cx="974725" cy="4927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974725" cy="492760"/>
                    </a:xfrm>
                    <a:prstGeom prst="rect">
                      <a:avLst/>
                    </a:prstGeom>
                    <a:noFill/>
                    <a:ln>
                      <a:noFill/>
                    </a:ln>
                  </pic:spPr>
                </pic:pic>
              </a:graphicData>
            </a:graphic>
          </wp:inline>
        </w:drawing>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С - общий объем субсидии за счет бюджетных ассигнований, предусмотренный в областном бюджете на цели, указанные в </w:t>
      </w:r>
      <w:hyperlink w:anchor="P7280">
        <w:r w:rsidRPr="00732AF6">
          <w:rPr>
            <w:rFonts w:ascii="PT Astra Serif" w:hAnsi="PT Astra Serif"/>
            <w:sz w:val="28"/>
            <w:szCs w:val="28"/>
          </w:rPr>
          <w:t>пункте 2</w:t>
        </w:r>
      </w:hyperlink>
      <w:r w:rsidRPr="00732AF6">
        <w:rPr>
          <w:rFonts w:ascii="PT Astra Serif" w:hAnsi="PT Astra Serif"/>
          <w:sz w:val="28"/>
          <w:szCs w:val="28"/>
        </w:rPr>
        <w:t xml:space="preserve"> </w:t>
      </w:r>
      <w:r w:rsidRPr="00732AF6">
        <w:rPr>
          <w:rFonts w:ascii="PT Astra Serif" w:hAnsi="PT Astra Serif"/>
          <w:sz w:val="28"/>
          <w:szCs w:val="28"/>
        </w:rPr>
        <w:lastRenderedPageBreak/>
        <w:t>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R</w:t>
      </w:r>
      <w:r w:rsidRPr="00732AF6">
        <w:rPr>
          <w:rFonts w:ascii="PT Astra Serif" w:hAnsi="PT Astra Serif"/>
          <w:sz w:val="28"/>
          <w:szCs w:val="28"/>
          <w:vertAlign w:val="subscript"/>
        </w:rPr>
        <w:t>общ</w:t>
      </w:r>
      <w:r w:rsidRPr="00732AF6">
        <w:rPr>
          <w:rFonts w:ascii="PT Astra Serif" w:hAnsi="PT Astra Serif"/>
          <w:sz w:val="28"/>
          <w:szCs w:val="28"/>
        </w:rPr>
        <w:t xml:space="preserve"> - общая расчетная потребность городского округа области в средствах областного бюджета на цели, указанные в </w:t>
      </w:r>
      <w:hyperlink w:anchor="P7280">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К &lt;= 1, то он принимается равным рассчитанному значению.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Если К &gt; 1, то он принимается равным 1.</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5. Субсидии предоставляются бюджетам городских округов области в соответствии со сводной бюджетной росписью расходов областного бюджета за счет бюджетных ассигнований в пределах лимитов бюджетных обязательств, утвержденных в установленном порядке министерству транспорта области (далее - Министерство) на цели, указанные в </w:t>
      </w:r>
      <w:hyperlink w:anchor="P7280">
        <w:r w:rsidRPr="00732AF6">
          <w:rPr>
            <w:rFonts w:ascii="PT Astra Serif" w:hAnsi="PT Astra Serif"/>
            <w:sz w:val="28"/>
            <w:szCs w:val="28"/>
          </w:rPr>
          <w:t>пункте 2</w:t>
        </w:r>
      </w:hyperlink>
      <w:r w:rsidRPr="00732AF6">
        <w:rPr>
          <w:rFonts w:ascii="PT Astra Serif" w:hAnsi="PT Astra Serif"/>
          <w:sz w:val="28"/>
          <w:szCs w:val="28"/>
        </w:rPr>
        <w:t xml:space="preserve"> настоящих Правил.</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6. Перечисление субсидии бюджетам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Перечисление субсидии бюджетам городских округов области осуществляется на основании соглашения, заключенного между Министерством и органами местного самоуправления городских округов области на основании заявки до 15 числа месяца, следующего за месяцем, в котором представлена </w:t>
      </w:r>
      <w:hyperlink w:anchor="P7352">
        <w:r w:rsidRPr="00732AF6">
          <w:rPr>
            <w:rFonts w:ascii="PT Astra Serif" w:hAnsi="PT Astra Serif"/>
            <w:sz w:val="28"/>
            <w:szCs w:val="28"/>
          </w:rPr>
          <w:t>заявка</w:t>
        </w:r>
      </w:hyperlink>
      <w:r w:rsidRPr="00732AF6">
        <w:rPr>
          <w:rFonts w:ascii="PT Astra Serif" w:hAnsi="PT Astra Serif"/>
          <w:sz w:val="28"/>
          <w:szCs w:val="28"/>
        </w:rPr>
        <w:t>, по форме согласно приложению N 1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Органы местного самоуправления городских округов области, получившие из областного бюджета субсидию, представляют в Министерство </w:t>
      </w:r>
      <w:hyperlink w:anchor="P7455">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городского округа области об использовании субсидии по форме согласно приложению N 2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ежеквартальный отчет в срок до 10 числа месяца, следующего за отчетным кварталом;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годовой отчет в срок до 15 января года, следующего за отчетным.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7. Субсидия носит целевой характер и не подлежат направлению на иные </w:t>
      </w:r>
      <w:r w:rsidRPr="00732AF6">
        <w:rPr>
          <w:rFonts w:ascii="PT Astra Serif" w:hAnsi="PT Astra Serif"/>
          <w:sz w:val="28"/>
          <w:szCs w:val="28"/>
        </w:rPr>
        <w:lastRenderedPageBreak/>
        <w:t>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Результатом использования субсидии является обеспечение комплексного развития городского наземного электрического транспорта, в том числе: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приобретение трамвайных вагонов в г. Саратов Саратовской области.</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32">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03.09.2026 N 646-П)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правил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Органы местного самоуправления городских округов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несут ответственность за сроки и целевое использование субсидии, соблюдение установленного порядка расходования субсидии, своевременность и достоверность сведений, представляемых в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обеспечивают 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Неиспользованные по состоянию на 1 января финансового года, следующего за годом предоставления субсидии, остатки субсидий подлежат возврату в доход областного бюджета в течение первых 15 рабочих дней финансового года, следующего за годом предоставления субсидий.</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lastRenderedPageBreak/>
        <w:t>12.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предоставленной из областного бюджета субсидии;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сводный </w:t>
      </w:r>
      <w:hyperlink w:anchor="P7552">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предоставленной из областного бюджета субсидии по форме согласно приложению N 3 к настоящим Правилам: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20 числа месяца, следующего за отчетным кварталом, - сводный квартальный отчет;</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до 25 января года, следующего за отчетным, - сводный годовой отчет.</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для них (приобретение трамвайных вагонов в г. Саратов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533">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03.09.2026 N 646-П)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81" w:name="P7352"/>
      <w:bookmarkEnd w:id="18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по   освещению  и   благоустройству  территорий,  а также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закупку автобусов, приводимых в движение электрической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(приобретение трамвайных вагонов в г. Саратов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 предоставление субсидии из областного бюджета бюджетам городских округов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государственную поддержку в целях обеспечения реализации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 транспорта общего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пользования, выполнение работ по освещению и благоустройству территорий,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а также на закупку автобусов, приводимых в движение электрической энергией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батареи, заряжаемой от внешнего источника (электробусов), и объектов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зарядной инфраструктуры для них (приобретение трамвайных вагонов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в г. Саратов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7419">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850"/>
        <w:gridCol w:w="794"/>
        <w:gridCol w:w="1417"/>
        <w:gridCol w:w="1984"/>
        <w:gridCol w:w="1644"/>
        <w:gridCol w:w="1191"/>
        <w:gridCol w:w="1247"/>
        <w:gridCol w:w="1191"/>
        <w:gridCol w:w="1134"/>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w:t>
            </w:r>
          </w:p>
        </w:tc>
        <w:tc>
          <w:tcPr>
            <w:tcW w:w="164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Сроки реализации (выполнения)</w:t>
            </w:r>
          </w:p>
        </w:tc>
        <w:tc>
          <w:tcPr>
            <w:tcW w:w="141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областного бюджета на 20__ год</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заявки (далее - объемы финансирования)</w:t>
            </w:r>
          </w:p>
        </w:tc>
        <w:tc>
          <w:tcPr>
            <w:tcW w:w="164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на счет администратора доходов областного бюджета (нарастающим итогом с начала года)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(нарастающим итогом с начала года)</w:t>
            </w:r>
          </w:p>
        </w:tc>
        <w:tc>
          <w:tcPr>
            <w:tcW w:w="124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c>
          <w:tcPr>
            <w:tcW w:w="119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Расчетная потребность субсидии на __ квартал</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Потребность в перечислении субсидии с учетом остатка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начало</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завершение</w:t>
            </w:r>
          </w:p>
        </w:tc>
        <w:tc>
          <w:tcPr>
            <w:tcW w:w="1417"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644"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247" w:type="dxa"/>
            <w:vMerge/>
          </w:tcPr>
          <w:p w:rsidR="00732AF6" w:rsidRPr="00732AF6" w:rsidRDefault="00732AF6">
            <w:pPr>
              <w:pStyle w:val="ConsPlusNormal"/>
              <w:rPr>
                <w:rFonts w:ascii="PT Astra Serif" w:hAnsi="PT Astra Serif"/>
                <w:sz w:val="28"/>
                <w:szCs w:val="28"/>
              </w:rPr>
            </w:pPr>
          </w:p>
        </w:tc>
        <w:tc>
          <w:tcPr>
            <w:tcW w:w="1191"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850"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79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41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64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119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850"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1417"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644"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191"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82" w:name="P7419"/>
      <w:bookmarkEnd w:id="182"/>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округа области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М.П.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для них (приобретение трамвайных вагонов в г. Саратов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534">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03.09.2026 N 646-П)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83" w:name="P7455"/>
      <w:bookmarkEnd w:id="183"/>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закупку автобусов, приводимых в движение электрической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(приобретение трамвайных вагонов в г. Саратов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(наименование органа местного самоуправления городского округа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субсидии, предоставленной из областного бюджета </w:t>
      </w:r>
      <w:r w:rsidRPr="00732AF6">
        <w:rPr>
          <w:rFonts w:ascii="PT Astra Serif" w:hAnsi="PT Astra Serif"/>
          <w:sz w:val="28"/>
          <w:szCs w:val="28"/>
        </w:rPr>
        <w:lastRenderedPageBreak/>
        <w:t>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городских округов области на государственную поддержку в целях обеспечения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реализации инфраструктурных проектов, направленных на комплексное развитие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городского наземного электрического транспорта и автомобильного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общего пользования, выполнение работ по освещению и благоустройству</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территорий, а также на закупку автобусов, приводимых в движение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электрической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 для них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(приобретение трамвайных вагонов в г. Саратов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w:t>
      </w:r>
      <w:hyperlink w:anchor="P7516">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57"/>
        <w:gridCol w:w="1928"/>
        <w:gridCol w:w="2041"/>
        <w:gridCol w:w="198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04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w:t>
      </w:r>
    </w:p>
    <w:p w:rsidR="00732AF6" w:rsidRPr="00732AF6" w:rsidRDefault="00732AF6">
      <w:pPr>
        <w:pStyle w:val="ConsPlusNonformat"/>
        <w:jc w:val="both"/>
        <w:rPr>
          <w:rFonts w:ascii="PT Astra Serif" w:hAnsi="PT Astra Serif"/>
          <w:sz w:val="28"/>
          <w:szCs w:val="28"/>
        </w:rPr>
      </w:pPr>
      <w:bookmarkStart w:id="184" w:name="P7516"/>
      <w:bookmarkEnd w:id="184"/>
      <w:r w:rsidRPr="00732AF6">
        <w:rPr>
          <w:rFonts w:ascii="PT Astra Serif" w:hAnsi="PT Astra Serif"/>
          <w:sz w:val="28"/>
          <w:szCs w:val="28"/>
        </w:rPr>
        <w:t xml:space="preserve">    &lt;*&gt;  Показатели  заполняются  с  2 десятичными знаками после запятой (в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рублях и копейках).</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самоуправления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округа области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 _______________ 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3</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субсидии из областного</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бюджета бюджетам городских округов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государственную поддержку в целях обеспечения реализации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инфраструктурных проектов, направленных на комплексное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городского наземного электрического транспорта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 автомобильного транспорта общего пользования, выполнение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работ по освещению и благоустройству территорий, а также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на закупку автобусов, приводимых в движение электрической</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энергией от батареи, заряжаемой от внешнего источника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(электробусов), и объектов зарядной инфраструктуры</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для них (приобретение трамвайных вагонов в г. Саратов</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535">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03.09.2026 N 646-П)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85" w:name="P7552"/>
      <w:bookmarkEnd w:id="185"/>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заявки органа местного  самоуправления городского  округа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предоставление субсидии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поддержку в целях обеспечения реализации инфраструктурных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проектов, направленных на комплексное развитие городского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наземного   электрического   транспорта и  автомобильного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закупку автобусов, приводимых в движение электрической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энергией от батареи, заряжаемой  от  внешнего   источника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(приобретение трамвайных вагонов в г. Саратов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министерства транспорта области об использовании субсидии, предоставленной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из областного бюджета бюджетам городских округов области на государственную</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поддержку в целях обеспечения реализации инфраструктурных проектов,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направленных на комплексное развитие городского наземного электрического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транспорта и автомобильного транспорта общего пользования, выполнение работ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освещению и благоустройству территорий, а также на закупку автобусов,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приводимых в движение электрической энергией от батареи, заряжаемой</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 внешнего источника (электробусов), и объектов зарядной инфраструктуры</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для них (приобретение трамвайных вагонов в г. Саратов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Саратовской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 состоянию на 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(число, месяц)</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57"/>
        <w:gridCol w:w="1928"/>
        <w:gridCol w:w="2041"/>
        <w:gridCol w:w="1984"/>
        <w:gridCol w:w="1531"/>
        <w:gridCol w:w="1247"/>
        <w:gridCol w:w="1531"/>
      </w:tblGrid>
      <w:tr w:rsidR="00732AF6" w:rsidRPr="00732AF6">
        <w:tc>
          <w:tcPr>
            <w:tcW w:w="45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7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городского округа области</w:t>
            </w:r>
          </w:p>
        </w:tc>
        <w:tc>
          <w:tcPr>
            <w:tcW w:w="1757"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сводной бюджетной росписью бюджета городского округа области на 20__ год за счет средств областного бюджета</w:t>
            </w:r>
          </w:p>
        </w:tc>
        <w:tc>
          <w:tcPr>
            <w:tcW w:w="1928"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04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бюджетных средств местного бюджета (нарастающим итогом)</w:t>
            </w:r>
          </w:p>
        </w:tc>
        <w:tc>
          <w:tcPr>
            <w:tcW w:w="1531"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w:t>
            </w:r>
          </w:p>
        </w:tc>
        <w:tc>
          <w:tcPr>
            <w:tcW w:w="2778"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субсидии на конец отчетного периода</w:t>
            </w:r>
          </w:p>
        </w:tc>
      </w:tr>
      <w:tr w:rsidR="00732AF6" w:rsidRPr="00732AF6">
        <w:tc>
          <w:tcPr>
            <w:tcW w:w="454" w:type="dxa"/>
            <w:vMerge/>
          </w:tcPr>
          <w:p w:rsidR="00732AF6" w:rsidRPr="00732AF6" w:rsidRDefault="00732AF6">
            <w:pPr>
              <w:pStyle w:val="ConsPlusNormal"/>
              <w:rPr>
                <w:rFonts w:ascii="PT Astra Serif" w:hAnsi="PT Astra Serif"/>
                <w:sz w:val="28"/>
                <w:szCs w:val="28"/>
              </w:rPr>
            </w:pPr>
          </w:p>
        </w:tc>
        <w:tc>
          <w:tcPr>
            <w:tcW w:w="1077" w:type="dxa"/>
            <w:vMerge/>
          </w:tcPr>
          <w:p w:rsidR="00732AF6" w:rsidRPr="00732AF6" w:rsidRDefault="00732AF6">
            <w:pPr>
              <w:pStyle w:val="ConsPlusNormal"/>
              <w:rPr>
                <w:rFonts w:ascii="PT Astra Serif" w:hAnsi="PT Astra Serif"/>
                <w:sz w:val="28"/>
                <w:szCs w:val="28"/>
              </w:rPr>
            </w:pPr>
          </w:p>
        </w:tc>
        <w:tc>
          <w:tcPr>
            <w:tcW w:w="1757" w:type="dxa"/>
            <w:vMerge/>
          </w:tcPr>
          <w:p w:rsidR="00732AF6" w:rsidRPr="00732AF6" w:rsidRDefault="00732AF6">
            <w:pPr>
              <w:pStyle w:val="ConsPlusNormal"/>
              <w:rPr>
                <w:rFonts w:ascii="PT Astra Serif" w:hAnsi="PT Astra Serif"/>
                <w:sz w:val="28"/>
                <w:szCs w:val="28"/>
              </w:rPr>
            </w:pPr>
          </w:p>
        </w:tc>
        <w:tc>
          <w:tcPr>
            <w:tcW w:w="1928" w:type="dxa"/>
            <w:vMerge/>
          </w:tcPr>
          <w:p w:rsidR="00732AF6" w:rsidRPr="00732AF6" w:rsidRDefault="00732AF6">
            <w:pPr>
              <w:pStyle w:val="ConsPlusNormal"/>
              <w:rPr>
                <w:rFonts w:ascii="PT Astra Serif" w:hAnsi="PT Astra Serif"/>
                <w:sz w:val="28"/>
                <w:szCs w:val="28"/>
              </w:rPr>
            </w:pPr>
          </w:p>
        </w:tc>
        <w:tc>
          <w:tcPr>
            <w:tcW w:w="2041"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531" w:type="dxa"/>
            <w:vMerge/>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городского округа области</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7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75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928"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204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24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31"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4" w:type="dxa"/>
          </w:tcPr>
          <w:p w:rsidR="00732AF6" w:rsidRPr="00732AF6" w:rsidRDefault="00732AF6">
            <w:pPr>
              <w:pStyle w:val="ConsPlusNormal"/>
              <w:rPr>
                <w:rFonts w:ascii="PT Astra Serif" w:hAnsi="PT Astra Serif"/>
                <w:sz w:val="28"/>
                <w:szCs w:val="28"/>
              </w:rPr>
            </w:pPr>
          </w:p>
        </w:tc>
        <w:tc>
          <w:tcPr>
            <w:tcW w:w="1077" w:type="dxa"/>
          </w:tcPr>
          <w:p w:rsidR="00732AF6" w:rsidRPr="00732AF6" w:rsidRDefault="00732AF6">
            <w:pPr>
              <w:pStyle w:val="ConsPlusNormal"/>
              <w:rPr>
                <w:rFonts w:ascii="PT Astra Serif" w:hAnsi="PT Astra Serif"/>
                <w:sz w:val="28"/>
                <w:szCs w:val="28"/>
              </w:rPr>
            </w:pPr>
          </w:p>
        </w:tc>
        <w:tc>
          <w:tcPr>
            <w:tcW w:w="1757" w:type="dxa"/>
          </w:tcPr>
          <w:p w:rsidR="00732AF6" w:rsidRPr="00732AF6" w:rsidRDefault="00732AF6">
            <w:pPr>
              <w:pStyle w:val="ConsPlusNormal"/>
              <w:rPr>
                <w:rFonts w:ascii="PT Astra Serif" w:hAnsi="PT Astra Serif"/>
                <w:sz w:val="28"/>
                <w:szCs w:val="28"/>
              </w:rPr>
            </w:pPr>
          </w:p>
        </w:tc>
        <w:tc>
          <w:tcPr>
            <w:tcW w:w="1928" w:type="dxa"/>
          </w:tcPr>
          <w:p w:rsidR="00732AF6" w:rsidRPr="00732AF6" w:rsidRDefault="00732AF6">
            <w:pPr>
              <w:pStyle w:val="ConsPlusNormal"/>
              <w:rPr>
                <w:rFonts w:ascii="PT Astra Serif" w:hAnsi="PT Astra Serif"/>
                <w:sz w:val="28"/>
                <w:szCs w:val="28"/>
              </w:rPr>
            </w:pPr>
          </w:p>
        </w:tc>
        <w:tc>
          <w:tcPr>
            <w:tcW w:w="2041"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c>
          <w:tcPr>
            <w:tcW w:w="1247" w:type="dxa"/>
          </w:tcPr>
          <w:p w:rsidR="00732AF6" w:rsidRPr="00732AF6" w:rsidRDefault="00732AF6">
            <w:pPr>
              <w:pStyle w:val="ConsPlusNormal"/>
              <w:rPr>
                <w:rFonts w:ascii="PT Astra Serif" w:hAnsi="PT Astra Serif"/>
                <w:sz w:val="28"/>
                <w:szCs w:val="28"/>
              </w:rPr>
            </w:pPr>
          </w:p>
        </w:tc>
        <w:tc>
          <w:tcPr>
            <w:tcW w:w="1531"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(телефон)</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1"/>
        <w:rPr>
          <w:rFonts w:ascii="PT Astra Serif" w:hAnsi="PT Astra Serif"/>
          <w:sz w:val="28"/>
          <w:szCs w:val="28"/>
        </w:rPr>
      </w:pPr>
      <w:r w:rsidRPr="00732AF6">
        <w:rPr>
          <w:rFonts w:ascii="PT Astra Serif" w:hAnsi="PT Astra Serif"/>
          <w:sz w:val="28"/>
          <w:szCs w:val="28"/>
        </w:rPr>
        <w:t>Приложение N 36</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государственной программе</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"Развитие транспортной системы"</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ПРАВИЛА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 ИНЫХ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МЕЖБЮДЖЕТНЫХ ТРАНСФЕРТОВ БЮДЖЕТАМ МУНИЦИПАЛЬНЫХ РАЙОНОВ</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ОБЛАСТИ НА ОБЕСПЕЧЕНИЕ ПЕРЕВОЗОК ПАССАЖИРОВ АВТОМОБИЛЬНЫМ</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ТРАНСПОРТОМ МЕЖДУ НАСЕЛЕННЫМИ ПУНКТАМИ В ГРАНИЦАХ</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МУНИЦИПАЛЬНЫХ РАЙОНОВ ОБЛАСТИ</w:t>
      </w:r>
    </w:p>
    <w:p w:rsidR="00732AF6" w:rsidRPr="00732AF6" w:rsidRDefault="00732AF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2AF6" w:rsidRPr="00732AF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Список изменяющих документов</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(введены </w:t>
            </w:r>
            <w:hyperlink r:id="rId536">
              <w:r w:rsidRPr="00732AF6">
                <w:rPr>
                  <w:rFonts w:ascii="PT Astra Serif" w:hAnsi="PT Astra Serif"/>
                  <w:sz w:val="28"/>
                  <w:szCs w:val="28"/>
                </w:rPr>
                <w:t>постановлением</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29.07.2026 N 559-П;</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 xml:space="preserve">в ред. </w:t>
            </w:r>
            <w:hyperlink r:id="rId537">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w:t>
            </w: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от 25.08.2026 N 629-П)</w:t>
            </w:r>
          </w:p>
        </w:tc>
        <w:tc>
          <w:tcPr>
            <w:tcW w:w="113" w:type="dxa"/>
            <w:tcBorders>
              <w:top w:val="nil"/>
              <w:left w:val="nil"/>
              <w:bottom w:val="nil"/>
              <w:right w:val="nil"/>
            </w:tcBorders>
            <w:shd w:val="clear" w:color="auto" w:fill="F4F3F8"/>
            <w:tcMar>
              <w:top w:w="0" w:type="dxa"/>
              <w:left w:w="0" w:type="dxa"/>
              <w:bottom w:w="0" w:type="dxa"/>
              <w:right w:w="0" w:type="dxa"/>
            </w:tcMar>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 xml:space="preserve">1. Настоящие Правила устанавливают порядок предоставления из областного бюджета иных межбюджетных трансфертов бюджетам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 (далее - иные межбюджетные трансферты) в рамках реализации мероприятия (результата) "Обеспечение перевозок пассажиров автомобильным транспортом между населенными пунктами в границах муниципальных районов области" комплекса процессных мероприятий "Модернизация и развитие транспортного комплекса Саратовской области" государственной </w:t>
      </w:r>
      <w:hyperlink r:id="rId538">
        <w:r w:rsidRPr="00732AF6">
          <w:rPr>
            <w:rFonts w:ascii="PT Astra Serif" w:hAnsi="PT Astra Serif"/>
            <w:sz w:val="28"/>
            <w:szCs w:val="28"/>
          </w:rPr>
          <w:t>программы</w:t>
        </w:r>
      </w:hyperlink>
      <w:r w:rsidRPr="00732AF6">
        <w:rPr>
          <w:rFonts w:ascii="PT Astra Serif" w:hAnsi="PT Astra Serif"/>
          <w:sz w:val="28"/>
          <w:szCs w:val="28"/>
        </w:rPr>
        <w:t xml:space="preserve"> Саратовской области "Развитие транспортной системы".</w:t>
      </w:r>
    </w:p>
    <w:p w:rsidR="00732AF6" w:rsidRPr="00732AF6" w:rsidRDefault="00732AF6">
      <w:pPr>
        <w:pStyle w:val="ConsPlusNormal"/>
        <w:spacing w:before="220"/>
        <w:ind w:firstLine="540"/>
        <w:jc w:val="both"/>
        <w:rPr>
          <w:rFonts w:ascii="PT Astra Serif" w:hAnsi="PT Astra Serif"/>
          <w:sz w:val="28"/>
          <w:szCs w:val="28"/>
        </w:rPr>
      </w:pPr>
      <w:bookmarkStart w:id="186" w:name="P7641"/>
      <w:bookmarkEnd w:id="186"/>
      <w:r w:rsidRPr="00732AF6">
        <w:rPr>
          <w:rFonts w:ascii="PT Astra Serif" w:hAnsi="PT Astra Serif"/>
          <w:sz w:val="28"/>
          <w:szCs w:val="28"/>
        </w:rPr>
        <w:t xml:space="preserve">2. Целью предоставления иных межбюджетных трансфертов является софинансирование расходных обязательств муниципальных районов области, возникающих при выполнении полномочий органов местного самоуправления по решению вопросов местного значения при реализации мероприятий муниципальных программ на обеспечение перевозок </w:t>
      </w:r>
      <w:r w:rsidRPr="00732AF6">
        <w:rPr>
          <w:rFonts w:ascii="PT Astra Serif" w:hAnsi="PT Astra Serif"/>
          <w:sz w:val="28"/>
          <w:szCs w:val="28"/>
        </w:rPr>
        <w:lastRenderedPageBreak/>
        <w:t>пассажиров автомобильным транспортом между населенными пунктами в границах муниципальных районов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 Критериями предоставления иных межбюджетных трансфертов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3.1. Наличие утвержденной муниципальной программы, включающей мероприятия по обеспечению перевозок пассажиров автомобильным транспортом между населенными пунктами в границах муниципальных районов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3.2. Численность постоянного населения муниципальных районов Саратовской области, определяемая по данным официальной статистической информации по состоянию на 1 января 2025 года, - не менее 16,5 тыс. человек, но не более 20,0 тыс. человек.</w:t>
      </w:r>
    </w:p>
    <w:p w:rsidR="00732AF6" w:rsidRPr="00732AF6" w:rsidRDefault="00732AF6">
      <w:pPr>
        <w:pStyle w:val="ConsPlusNormal"/>
        <w:jc w:val="both"/>
        <w:rPr>
          <w:rFonts w:ascii="PT Astra Serif" w:hAnsi="PT Astra Serif"/>
          <w:sz w:val="28"/>
          <w:szCs w:val="28"/>
        </w:rPr>
      </w:pPr>
      <w:r w:rsidRPr="00732AF6">
        <w:rPr>
          <w:rFonts w:ascii="PT Astra Serif" w:hAnsi="PT Astra Serif"/>
          <w:sz w:val="28"/>
          <w:szCs w:val="28"/>
        </w:rPr>
        <w:t xml:space="preserve">(в ред. </w:t>
      </w:r>
      <w:hyperlink r:id="rId539">
        <w:r w:rsidRPr="00732AF6">
          <w:rPr>
            <w:rFonts w:ascii="PT Astra Serif" w:hAnsi="PT Astra Serif"/>
            <w:sz w:val="28"/>
            <w:szCs w:val="28"/>
          </w:rPr>
          <w:t>постановления</w:t>
        </w:r>
      </w:hyperlink>
      <w:r w:rsidRPr="00732AF6">
        <w:rPr>
          <w:rFonts w:ascii="PT Astra Serif" w:hAnsi="PT Astra Serif"/>
          <w:sz w:val="28"/>
          <w:szCs w:val="28"/>
        </w:rPr>
        <w:t xml:space="preserve"> Правительства Саратовской области от 25.08.2026 N 629-П)</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3.3. Наличие не менее 10 муниципальных образований (поселений) в муниципальном районе.</w:t>
      </w:r>
    </w:p>
    <w:p w:rsidR="00732AF6" w:rsidRPr="00732AF6" w:rsidRDefault="00732AF6">
      <w:pPr>
        <w:pStyle w:val="ConsPlusNormal"/>
        <w:spacing w:before="220"/>
        <w:ind w:firstLine="540"/>
        <w:jc w:val="both"/>
        <w:rPr>
          <w:rFonts w:ascii="PT Astra Serif" w:hAnsi="PT Astra Serif"/>
          <w:sz w:val="28"/>
          <w:szCs w:val="28"/>
        </w:rPr>
      </w:pPr>
      <w:bookmarkStart w:id="187" w:name="P7647"/>
      <w:bookmarkEnd w:id="187"/>
      <w:r w:rsidRPr="00732AF6">
        <w:rPr>
          <w:rFonts w:ascii="PT Astra Serif" w:hAnsi="PT Astra Serif"/>
          <w:sz w:val="28"/>
          <w:szCs w:val="28"/>
        </w:rPr>
        <w:t>4. Условиями перечисления иных межбюджетных трансфертов являются: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4.1. Наличие заявки, представленной органами местного самоуправления муниципального района области в министерство транспорта области (далее -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4.2. Наличие соглашения между Министерством и органом местного самоуправления муниципального района о предоставлении иного межбюджетного трансферта, заключенного в государственной интегрированной информационной системе управления общественными финансами "Электронный бюджет".</w:t>
      </w:r>
    </w:p>
    <w:p w:rsidR="00732AF6" w:rsidRPr="00732AF6" w:rsidRDefault="00732AF6">
      <w:pPr>
        <w:pStyle w:val="ConsPlusNormal"/>
        <w:spacing w:before="220"/>
        <w:ind w:firstLine="540"/>
        <w:jc w:val="both"/>
        <w:rPr>
          <w:rFonts w:ascii="PT Astra Serif" w:hAnsi="PT Astra Serif"/>
          <w:sz w:val="28"/>
          <w:szCs w:val="28"/>
        </w:rPr>
      </w:pPr>
      <w:bookmarkStart w:id="188" w:name="P7650"/>
      <w:bookmarkEnd w:id="188"/>
      <w:r w:rsidRPr="00732AF6">
        <w:rPr>
          <w:rFonts w:ascii="PT Astra Serif" w:hAnsi="PT Astra Serif"/>
          <w:sz w:val="28"/>
          <w:szCs w:val="28"/>
        </w:rPr>
        <w:t xml:space="preserve">5. Уровень софинансирования Саратовской областью объема расходных обязательств муниципальных районов области на цели, указанные в </w:t>
      </w:r>
      <w:hyperlink w:anchor="P7641">
        <w:r w:rsidRPr="00732AF6">
          <w:rPr>
            <w:rFonts w:ascii="PT Astra Serif" w:hAnsi="PT Astra Serif"/>
            <w:sz w:val="28"/>
            <w:szCs w:val="28"/>
          </w:rPr>
          <w:t>пункте 2</w:t>
        </w:r>
      </w:hyperlink>
      <w:r w:rsidRPr="00732AF6">
        <w:rPr>
          <w:rFonts w:ascii="PT Astra Serif" w:hAnsi="PT Astra Serif"/>
          <w:sz w:val="28"/>
          <w:szCs w:val="28"/>
        </w:rPr>
        <w:t xml:space="preserve"> настоящего Положения, составляет 85 процентов от заявленной потребности муниципальных районов области.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6. Иные межбюджетные трансферты предоставляются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цель, указанную в </w:t>
      </w:r>
      <w:hyperlink w:anchor="P7641">
        <w:r w:rsidRPr="00732AF6">
          <w:rPr>
            <w:rFonts w:ascii="PT Astra Serif" w:hAnsi="PT Astra Serif"/>
            <w:sz w:val="28"/>
            <w:szCs w:val="28"/>
          </w:rPr>
          <w:t>пункте 2</w:t>
        </w:r>
      </w:hyperlink>
      <w:r w:rsidRPr="00732AF6">
        <w:rPr>
          <w:rFonts w:ascii="PT Astra Serif" w:hAnsi="PT Astra Serif"/>
          <w:sz w:val="28"/>
          <w:szCs w:val="28"/>
        </w:rPr>
        <w:t xml:space="preserve"> настоящего Положения.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7. Размер иного межбюджетного трансферта, предоставляемого бюджету i-го муниципального района области (Р) (тыс. рублей), определяется по формуле: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Р = П</w:t>
      </w:r>
      <w:r w:rsidRPr="00732AF6">
        <w:rPr>
          <w:rFonts w:ascii="PT Astra Serif" w:hAnsi="PT Astra Serif"/>
          <w:sz w:val="28"/>
          <w:szCs w:val="28"/>
          <w:vertAlign w:val="subscript"/>
        </w:rPr>
        <w:t>м.р.</w:t>
      </w:r>
      <w:r w:rsidRPr="00732AF6">
        <w:rPr>
          <w:rFonts w:ascii="PT Astra Serif" w:hAnsi="PT Astra Serif"/>
          <w:sz w:val="28"/>
          <w:szCs w:val="28"/>
        </w:rPr>
        <w:t xml:space="preserve"> x У</w:t>
      </w:r>
      <w:r w:rsidRPr="00732AF6">
        <w:rPr>
          <w:rFonts w:ascii="PT Astra Serif" w:hAnsi="PT Astra Serif"/>
          <w:sz w:val="28"/>
          <w:szCs w:val="28"/>
          <w:vertAlign w:val="subscript"/>
        </w:rPr>
        <w:t>соф.</w:t>
      </w:r>
      <w:r w:rsidRPr="00732AF6">
        <w:rPr>
          <w:rFonts w:ascii="PT Astra Serif" w:hAnsi="PT Astra Serif"/>
          <w:sz w:val="28"/>
          <w:szCs w:val="28"/>
        </w:rPr>
        <w:t>, где:</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П</w:t>
      </w:r>
      <w:r w:rsidRPr="00732AF6">
        <w:rPr>
          <w:rFonts w:ascii="PT Astra Serif" w:hAnsi="PT Astra Serif"/>
          <w:sz w:val="28"/>
          <w:szCs w:val="28"/>
          <w:vertAlign w:val="subscript"/>
        </w:rPr>
        <w:t>м.р.</w:t>
      </w:r>
      <w:r w:rsidRPr="00732AF6">
        <w:rPr>
          <w:rFonts w:ascii="PT Astra Serif" w:hAnsi="PT Astra Serif"/>
          <w:sz w:val="28"/>
          <w:szCs w:val="28"/>
        </w:rPr>
        <w:t xml:space="preserve"> - заявленная потребность i-го муниципального района области в средствах областного бюджета на обеспечение перевозок пассажиров автомобильным транспортом между населенными пунктами в границах муниципальных районов области, рассчитанная в соответствии со </w:t>
      </w:r>
      <w:hyperlink r:id="rId540">
        <w:r w:rsidRPr="00732AF6">
          <w:rPr>
            <w:rFonts w:ascii="PT Astra Serif" w:hAnsi="PT Astra Serif"/>
            <w:sz w:val="28"/>
            <w:szCs w:val="28"/>
          </w:rPr>
          <w:t>статьей 22</w:t>
        </w:r>
      </w:hyperlink>
      <w:r w:rsidRPr="00732AF6">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У</w:t>
      </w:r>
      <w:r w:rsidRPr="00732AF6">
        <w:rPr>
          <w:rFonts w:ascii="PT Astra Serif" w:hAnsi="PT Astra Serif"/>
          <w:sz w:val="28"/>
          <w:szCs w:val="28"/>
          <w:vertAlign w:val="subscript"/>
        </w:rPr>
        <w:t>соф.</w:t>
      </w:r>
      <w:r w:rsidRPr="00732AF6">
        <w:rPr>
          <w:rFonts w:ascii="PT Astra Serif" w:hAnsi="PT Astra Serif"/>
          <w:sz w:val="28"/>
          <w:szCs w:val="28"/>
        </w:rPr>
        <w:t xml:space="preserve"> - уровень софинансирования Саратовской областью расходных обязательств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 за счет иных межбюджетных трансфертов, указанный в </w:t>
      </w:r>
      <w:hyperlink w:anchor="P7650">
        <w:r w:rsidRPr="00732AF6">
          <w:rPr>
            <w:rFonts w:ascii="PT Astra Serif" w:hAnsi="PT Astra Serif"/>
            <w:sz w:val="28"/>
            <w:szCs w:val="28"/>
          </w:rPr>
          <w:t>пункте 5</w:t>
        </w:r>
      </w:hyperlink>
      <w:r w:rsidRPr="00732AF6">
        <w:rPr>
          <w:rFonts w:ascii="PT Astra Serif" w:hAnsi="PT Astra Serif"/>
          <w:sz w:val="28"/>
          <w:szCs w:val="28"/>
        </w:rPr>
        <w:t xml:space="preserve"> настоящего Положения.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8. Перечисление иных межбюджетных трансфертов бюджетам муниципальных районов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местным бюджетам осуществляется в порядке, установленном Федеральным казначейством.</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9. Иные межбюджетные трансферты перечисляются Министерством в бюджеты муниципальных районов области в течение 15 рабочих дней со дня представления органами местного самоуправления муниципальных районов области в Министерство заявки, указанной в </w:t>
      </w:r>
      <w:hyperlink w:anchor="P7647">
        <w:r w:rsidRPr="00732AF6">
          <w:rPr>
            <w:rFonts w:ascii="PT Astra Serif" w:hAnsi="PT Astra Serif"/>
            <w:sz w:val="28"/>
            <w:szCs w:val="28"/>
          </w:rPr>
          <w:t>пункте 4</w:t>
        </w:r>
      </w:hyperlink>
      <w:r w:rsidRPr="00732AF6">
        <w:rPr>
          <w:rFonts w:ascii="PT Astra Serif" w:hAnsi="PT Astra Serif"/>
          <w:sz w:val="28"/>
          <w:szCs w:val="28"/>
        </w:rPr>
        <w:t xml:space="preserve"> настоящего Положения.</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10. Результатом использования иных межбюджетных трансфертов является количество рейсов по муниципальным маршрутам регулярных перевозок в муниципальных районах области по регулируемым тарифам в границах муниципального района.</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11. Иные межбюджетные трансферты носят целевой характер и не подлежат направлению на иные цели.</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12.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законодательством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13. Неиспользованные по состоянию на 1 января финансового года, </w:t>
      </w:r>
      <w:r w:rsidRPr="00732AF6">
        <w:rPr>
          <w:rFonts w:ascii="PT Astra Serif" w:hAnsi="PT Astra Serif"/>
          <w:sz w:val="28"/>
          <w:szCs w:val="28"/>
        </w:rPr>
        <w:lastRenderedPageBreak/>
        <w:t>следующего за годом предоставления иных межбюджетных трансфертов, остатки иных межбюджетных трансфертов,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финансового года, следующего за годом предоставления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В случае, если неиспользованные остатки иных межбюджетных трансфертов не перечислены в доход областного бюджета, указанные средства подлежат взысканию в доход областного бюджета в установленном порядке.</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14. Органы местного самоуправления муниципальных районов области, получившие из областного бюджета иные межбюджетные трансферты, представляют в Министерство до 12 января года, следующего за отчетным, </w:t>
      </w:r>
      <w:hyperlink w:anchor="P7684">
        <w:r w:rsidRPr="00732AF6">
          <w:rPr>
            <w:rFonts w:ascii="PT Astra Serif" w:hAnsi="PT Astra Serif"/>
            <w:sz w:val="28"/>
            <w:szCs w:val="28"/>
          </w:rPr>
          <w:t>отчет</w:t>
        </w:r>
      </w:hyperlink>
      <w:r w:rsidRPr="00732AF6">
        <w:rPr>
          <w:rFonts w:ascii="PT Astra Serif" w:hAnsi="PT Astra Serif"/>
          <w:sz w:val="28"/>
          <w:szCs w:val="28"/>
        </w:rPr>
        <w:t xml:space="preserve"> органа местного самоуправления муниципального района области об использовании предоставленных из областного бюджета иных межбюджетных трансфертов бюджетам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 по форме согласно приложению N 1 к настоящему Положению.</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15. Министерство:</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
    <w:p w:rsidR="00732AF6" w:rsidRPr="00732AF6" w:rsidRDefault="00732AF6">
      <w:pPr>
        <w:pStyle w:val="ConsPlusNormal"/>
        <w:spacing w:before="220"/>
        <w:ind w:firstLine="540"/>
        <w:jc w:val="both"/>
        <w:rPr>
          <w:rFonts w:ascii="PT Astra Serif" w:hAnsi="PT Astra Serif"/>
          <w:sz w:val="28"/>
          <w:szCs w:val="28"/>
        </w:rPr>
      </w:pPr>
      <w:r w:rsidRPr="00732AF6">
        <w:rPr>
          <w:rFonts w:ascii="PT Astra Serif" w:hAnsi="PT Astra Serif"/>
          <w:sz w:val="28"/>
          <w:szCs w:val="28"/>
        </w:rPr>
        <w:t xml:space="preserve">представляет в министерство финансов области до 15 января года, следующего за отчетным, сводный </w:t>
      </w:r>
      <w:hyperlink w:anchor="P7763">
        <w:r w:rsidRPr="00732AF6">
          <w:rPr>
            <w:rFonts w:ascii="PT Astra Serif" w:hAnsi="PT Astra Serif"/>
            <w:sz w:val="28"/>
            <w:szCs w:val="28"/>
          </w:rPr>
          <w:t>отчет</w:t>
        </w:r>
      </w:hyperlink>
      <w:r w:rsidRPr="00732AF6">
        <w:rPr>
          <w:rFonts w:ascii="PT Astra Serif" w:hAnsi="PT Astra Serif"/>
          <w:sz w:val="28"/>
          <w:szCs w:val="28"/>
        </w:rPr>
        <w:t xml:space="preserve"> об использовании предоставленных из областного бюджета иных межбюджетных трансфертов бюджетам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 по форме согласно приложению N 2 к настоящему Положению.</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1</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муниципальных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районов области на обеспечение перевозок</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пассажиров автомобильным транспортом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между населенными пунктами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lastRenderedPageBreak/>
        <w:t>муниципальных районов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89" w:name="P7684"/>
      <w:bookmarkEnd w:id="189"/>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отчета органов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муниципальных районов области об использовании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предоставленных из областного бюджета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иных межбюджетных трансфертов бюджетам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муниципальных районов области на обеспечение</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перевозок пассажиров автомобильным транспортом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между населенными пунктами в границах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муниципальных районов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___________________________________________________________________________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(наименование органа местного самоуправления муниципального района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 использовании предоставленных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трансфертов бюджетам муниципальных районов области на обеспечение перевозок</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пассажиров автомобильным транспортом между населенными пунктами в границах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муниципальных районов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на ____________ 20__ года</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 копеек) </w:t>
      </w:r>
      <w:hyperlink w:anchor="P7748">
        <w:r w:rsidRPr="00732AF6">
          <w:rPr>
            <w:rFonts w:ascii="PT Astra Serif" w:hAnsi="PT Astra Serif"/>
            <w:sz w:val="28"/>
            <w:szCs w:val="28"/>
          </w:rPr>
          <w:t>&lt;*&gt;</w:t>
        </w:r>
      </w:hyperlink>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020"/>
        <w:gridCol w:w="1558"/>
        <w:gridCol w:w="1558"/>
        <w:gridCol w:w="1843"/>
        <w:gridCol w:w="1586"/>
        <w:gridCol w:w="1587"/>
        <w:gridCol w:w="1020"/>
        <w:gridCol w:w="1020"/>
        <w:gridCol w:w="794"/>
        <w:gridCol w:w="907"/>
      </w:tblGrid>
      <w:tr w:rsidR="00732AF6" w:rsidRPr="00732AF6">
        <w:tc>
          <w:tcPr>
            <w:tcW w:w="453"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020"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мероприятия (работы)</w:t>
            </w:r>
          </w:p>
        </w:tc>
        <w:tc>
          <w:tcPr>
            <w:tcW w:w="1558"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бюджетных ассигнований в сводной бюджетной росписи на 20__ год</w:t>
            </w:r>
          </w:p>
        </w:tc>
        <w:tc>
          <w:tcPr>
            <w:tcW w:w="1558"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(нарастающим итогом с начала года)</w:t>
            </w:r>
          </w:p>
        </w:tc>
        <w:tc>
          <w:tcPr>
            <w:tcW w:w="1843"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586"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средств местного бюджета (нарастающим итогом с начала года)</w:t>
            </w:r>
          </w:p>
        </w:tc>
        <w:tc>
          <w:tcPr>
            <w:tcW w:w="158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 с начала года)</w:t>
            </w:r>
          </w:p>
        </w:tc>
        <w:tc>
          <w:tcPr>
            <w:tcW w:w="2040" w:type="dxa"/>
            <w:gridSpan w:val="2"/>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иных межбюджетных трансфертов на конец отчетного периода</w:t>
            </w:r>
          </w:p>
        </w:tc>
        <w:tc>
          <w:tcPr>
            <w:tcW w:w="794"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Количество обслуживаемых маршрутов</w:t>
            </w:r>
          </w:p>
        </w:tc>
        <w:tc>
          <w:tcPr>
            <w:tcW w:w="907" w:type="dxa"/>
            <w:vMerge w:val="restart"/>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Количество выполненных рейсов по муниципальным маршрутам регулярных перевозок</w:t>
            </w:r>
          </w:p>
        </w:tc>
      </w:tr>
      <w:tr w:rsidR="00732AF6" w:rsidRPr="00732AF6">
        <w:tc>
          <w:tcPr>
            <w:tcW w:w="453" w:type="dxa"/>
            <w:vMerge/>
          </w:tcPr>
          <w:p w:rsidR="00732AF6" w:rsidRPr="00732AF6" w:rsidRDefault="00732AF6">
            <w:pPr>
              <w:pStyle w:val="ConsPlusNormal"/>
              <w:rPr>
                <w:rFonts w:ascii="PT Astra Serif" w:hAnsi="PT Astra Serif"/>
                <w:sz w:val="28"/>
                <w:szCs w:val="28"/>
              </w:rPr>
            </w:pPr>
          </w:p>
        </w:tc>
        <w:tc>
          <w:tcPr>
            <w:tcW w:w="1020" w:type="dxa"/>
            <w:vMerge/>
          </w:tcPr>
          <w:p w:rsidR="00732AF6" w:rsidRPr="00732AF6" w:rsidRDefault="00732AF6">
            <w:pPr>
              <w:pStyle w:val="ConsPlusNormal"/>
              <w:rPr>
                <w:rFonts w:ascii="PT Astra Serif" w:hAnsi="PT Astra Serif"/>
                <w:sz w:val="28"/>
                <w:szCs w:val="28"/>
              </w:rPr>
            </w:pPr>
          </w:p>
        </w:tc>
        <w:tc>
          <w:tcPr>
            <w:tcW w:w="1558" w:type="dxa"/>
            <w:vMerge/>
          </w:tcPr>
          <w:p w:rsidR="00732AF6" w:rsidRPr="00732AF6" w:rsidRDefault="00732AF6">
            <w:pPr>
              <w:pStyle w:val="ConsPlusNormal"/>
              <w:rPr>
                <w:rFonts w:ascii="PT Astra Serif" w:hAnsi="PT Astra Serif"/>
                <w:sz w:val="28"/>
                <w:szCs w:val="28"/>
              </w:rPr>
            </w:pPr>
          </w:p>
        </w:tc>
        <w:tc>
          <w:tcPr>
            <w:tcW w:w="1558" w:type="dxa"/>
            <w:vMerge/>
          </w:tcPr>
          <w:p w:rsidR="00732AF6" w:rsidRPr="00732AF6" w:rsidRDefault="00732AF6">
            <w:pPr>
              <w:pStyle w:val="ConsPlusNormal"/>
              <w:rPr>
                <w:rFonts w:ascii="PT Astra Serif" w:hAnsi="PT Astra Serif"/>
                <w:sz w:val="28"/>
                <w:szCs w:val="28"/>
              </w:rPr>
            </w:pPr>
          </w:p>
        </w:tc>
        <w:tc>
          <w:tcPr>
            <w:tcW w:w="1843" w:type="dxa"/>
            <w:vMerge/>
          </w:tcPr>
          <w:p w:rsidR="00732AF6" w:rsidRPr="00732AF6" w:rsidRDefault="00732AF6">
            <w:pPr>
              <w:pStyle w:val="ConsPlusNormal"/>
              <w:rPr>
                <w:rFonts w:ascii="PT Astra Serif" w:hAnsi="PT Astra Serif"/>
                <w:sz w:val="28"/>
                <w:szCs w:val="28"/>
              </w:rPr>
            </w:pPr>
          </w:p>
        </w:tc>
        <w:tc>
          <w:tcPr>
            <w:tcW w:w="1586" w:type="dxa"/>
            <w:vMerge/>
          </w:tcPr>
          <w:p w:rsidR="00732AF6" w:rsidRPr="00732AF6" w:rsidRDefault="00732AF6">
            <w:pPr>
              <w:pStyle w:val="ConsPlusNormal"/>
              <w:rPr>
                <w:rFonts w:ascii="PT Astra Serif" w:hAnsi="PT Astra Serif"/>
                <w:sz w:val="28"/>
                <w:szCs w:val="28"/>
              </w:rPr>
            </w:pPr>
          </w:p>
        </w:tc>
        <w:tc>
          <w:tcPr>
            <w:tcW w:w="1587" w:type="dxa"/>
            <w:vMerge/>
          </w:tcPr>
          <w:p w:rsidR="00732AF6" w:rsidRPr="00732AF6" w:rsidRDefault="00732AF6">
            <w:pPr>
              <w:pStyle w:val="ConsPlusNormal"/>
              <w:rPr>
                <w:rFonts w:ascii="PT Astra Serif" w:hAnsi="PT Astra Serif"/>
                <w:sz w:val="28"/>
                <w:szCs w:val="28"/>
              </w:rPr>
            </w:pPr>
          </w:p>
        </w:tc>
        <w:tc>
          <w:tcPr>
            <w:tcW w:w="1020"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муниципальных районов области</w:t>
            </w:r>
          </w:p>
        </w:tc>
        <w:tc>
          <w:tcPr>
            <w:tcW w:w="1020"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c>
          <w:tcPr>
            <w:tcW w:w="794" w:type="dxa"/>
            <w:vMerge/>
          </w:tcPr>
          <w:p w:rsidR="00732AF6" w:rsidRPr="00732AF6" w:rsidRDefault="00732AF6">
            <w:pPr>
              <w:pStyle w:val="ConsPlusNormal"/>
              <w:rPr>
                <w:rFonts w:ascii="PT Astra Serif" w:hAnsi="PT Astra Serif"/>
                <w:sz w:val="28"/>
                <w:szCs w:val="28"/>
              </w:rPr>
            </w:pPr>
          </w:p>
        </w:tc>
        <w:tc>
          <w:tcPr>
            <w:tcW w:w="907" w:type="dxa"/>
            <w:vMerge/>
          </w:tcPr>
          <w:p w:rsidR="00732AF6" w:rsidRPr="00732AF6" w:rsidRDefault="00732AF6">
            <w:pPr>
              <w:pStyle w:val="ConsPlusNormal"/>
              <w:rPr>
                <w:rFonts w:ascii="PT Astra Serif" w:hAnsi="PT Astra Serif"/>
                <w:sz w:val="28"/>
                <w:szCs w:val="28"/>
              </w:rPr>
            </w:pPr>
          </w:p>
        </w:tc>
      </w:tr>
      <w:tr w:rsidR="00732AF6" w:rsidRPr="00732AF6">
        <w:tc>
          <w:tcPr>
            <w:tcW w:w="453"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020"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558"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558"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843"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586"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58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020"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020"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c>
          <w:tcPr>
            <w:tcW w:w="794"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10</w:t>
            </w:r>
          </w:p>
        </w:tc>
        <w:tc>
          <w:tcPr>
            <w:tcW w:w="907" w:type="dxa"/>
            <w:vAlign w:val="center"/>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11</w:t>
            </w:r>
          </w:p>
        </w:tc>
      </w:tr>
      <w:tr w:rsidR="00732AF6" w:rsidRPr="00732AF6">
        <w:tc>
          <w:tcPr>
            <w:tcW w:w="453"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558" w:type="dxa"/>
          </w:tcPr>
          <w:p w:rsidR="00732AF6" w:rsidRPr="00732AF6" w:rsidRDefault="00732AF6">
            <w:pPr>
              <w:pStyle w:val="ConsPlusNormal"/>
              <w:rPr>
                <w:rFonts w:ascii="PT Astra Serif" w:hAnsi="PT Astra Serif"/>
                <w:sz w:val="28"/>
                <w:szCs w:val="28"/>
              </w:rPr>
            </w:pPr>
          </w:p>
        </w:tc>
        <w:tc>
          <w:tcPr>
            <w:tcW w:w="1558" w:type="dxa"/>
          </w:tcPr>
          <w:p w:rsidR="00732AF6" w:rsidRPr="00732AF6" w:rsidRDefault="00732AF6">
            <w:pPr>
              <w:pStyle w:val="ConsPlusNormal"/>
              <w:rPr>
                <w:rFonts w:ascii="PT Astra Serif" w:hAnsi="PT Astra Serif"/>
                <w:sz w:val="28"/>
                <w:szCs w:val="28"/>
              </w:rPr>
            </w:pPr>
          </w:p>
        </w:tc>
        <w:tc>
          <w:tcPr>
            <w:tcW w:w="1843" w:type="dxa"/>
          </w:tcPr>
          <w:p w:rsidR="00732AF6" w:rsidRPr="00732AF6" w:rsidRDefault="00732AF6">
            <w:pPr>
              <w:pStyle w:val="ConsPlusNormal"/>
              <w:rPr>
                <w:rFonts w:ascii="PT Astra Serif" w:hAnsi="PT Astra Serif"/>
                <w:sz w:val="28"/>
                <w:szCs w:val="28"/>
              </w:rPr>
            </w:pPr>
          </w:p>
        </w:tc>
        <w:tc>
          <w:tcPr>
            <w:tcW w:w="1586"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1020" w:type="dxa"/>
          </w:tcPr>
          <w:p w:rsidR="00732AF6" w:rsidRPr="00732AF6" w:rsidRDefault="00732AF6">
            <w:pPr>
              <w:pStyle w:val="ConsPlusNormal"/>
              <w:rPr>
                <w:rFonts w:ascii="PT Astra Serif" w:hAnsi="PT Astra Serif"/>
                <w:sz w:val="28"/>
                <w:szCs w:val="28"/>
              </w:rPr>
            </w:pPr>
          </w:p>
        </w:tc>
        <w:tc>
          <w:tcPr>
            <w:tcW w:w="794" w:type="dxa"/>
          </w:tcPr>
          <w:p w:rsidR="00732AF6" w:rsidRPr="00732AF6" w:rsidRDefault="00732AF6">
            <w:pPr>
              <w:pStyle w:val="ConsPlusNormal"/>
              <w:rPr>
                <w:rFonts w:ascii="PT Astra Serif" w:hAnsi="PT Astra Serif"/>
                <w:sz w:val="28"/>
                <w:szCs w:val="28"/>
              </w:rPr>
            </w:pPr>
          </w:p>
        </w:tc>
        <w:tc>
          <w:tcPr>
            <w:tcW w:w="90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органа местного самоуправления</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муниципального района области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финансового органа              ______________ 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__________________ 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                               (Ф.И.О.)       (телефон)</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r w:rsidRPr="00732AF6">
        <w:rPr>
          <w:rFonts w:ascii="PT Astra Serif" w:hAnsi="PT Astra Serif"/>
          <w:sz w:val="28"/>
          <w:szCs w:val="28"/>
        </w:rPr>
        <w:t>--------------------------------</w:t>
      </w:r>
    </w:p>
    <w:p w:rsidR="00732AF6" w:rsidRPr="00732AF6" w:rsidRDefault="00732AF6">
      <w:pPr>
        <w:pStyle w:val="ConsPlusNormal"/>
        <w:spacing w:before="220"/>
        <w:ind w:firstLine="540"/>
        <w:jc w:val="both"/>
        <w:rPr>
          <w:rFonts w:ascii="PT Astra Serif" w:hAnsi="PT Astra Serif"/>
          <w:sz w:val="28"/>
          <w:szCs w:val="28"/>
        </w:rPr>
      </w:pPr>
      <w:bookmarkStart w:id="190" w:name="P7748"/>
      <w:bookmarkEnd w:id="190"/>
      <w:r w:rsidRPr="00732AF6">
        <w:rPr>
          <w:rFonts w:ascii="PT Astra Serif" w:hAnsi="PT Astra Serif"/>
          <w:sz w:val="28"/>
          <w:szCs w:val="28"/>
        </w:rPr>
        <w:t>&lt;*&gt; Показатели заполняются с 2 десятичными знаками после запятой (в рублях и копейках).</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2"/>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Правилам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предоставления и распределения из областного бюджета</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иных межбюджетных трансфертов бюджетам муниципальных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районов области на обеспечение перевозок</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пассажиров автомобильным транспортом</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между населенными пунктами в границах</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муниципальных районов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bookmarkStart w:id="191" w:name="P7763"/>
      <w:bookmarkEnd w:id="191"/>
      <w:r w:rsidRPr="00732AF6">
        <w:rPr>
          <w:rFonts w:ascii="PT Astra Serif" w:hAnsi="PT Astra Serif"/>
          <w:sz w:val="28"/>
          <w:szCs w:val="28"/>
        </w:rPr>
        <w:t xml:space="preserve">                                                  Форма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сводного отчета министерства транспорта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об использовании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из областного бюджета иных межбюджетных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трансфертов бюджетам муниципальных районов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 на обеспечение перевозок пассажиров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автомобильным транспортом между населенными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пунктами в границах муниципальных районов</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области</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Сводный отчет</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у министерства транспорта области об использовании предоставленных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из областного бюджета иных межбюджетных трансфертов бюджетам муниципальных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районов области на обеспечение перевозок пассажиров автомобильным</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транспортом между населенными пунктами в границах муниципальных</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районов области</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за _________________ 20__ года</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lastRenderedPageBreak/>
        <w:t xml:space="preserve">                         (отчетный период)</w:t>
      </w:r>
    </w:p>
    <w:p w:rsidR="00732AF6" w:rsidRPr="00732AF6" w:rsidRDefault="00732AF6">
      <w:pPr>
        <w:pStyle w:val="ConsPlusNonformat"/>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(рублей)</w:t>
      </w:r>
    </w:p>
    <w:p w:rsidR="00732AF6" w:rsidRPr="00732AF6" w:rsidRDefault="00732AF6">
      <w:pPr>
        <w:pStyle w:val="ConsPlusNormal"/>
        <w:rPr>
          <w:rFonts w:ascii="PT Astra Serif" w:hAnsi="PT Astra Serif"/>
          <w:sz w:val="28"/>
          <w:szCs w:val="28"/>
        </w:rPr>
        <w:sectPr w:rsidR="00732AF6" w:rsidRPr="00732A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134"/>
        <w:gridCol w:w="1474"/>
        <w:gridCol w:w="1814"/>
        <w:gridCol w:w="1984"/>
        <w:gridCol w:w="1785"/>
        <w:gridCol w:w="1785"/>
        <w:gridCol w:w="1587"/>
        <w:gridCol w:w="1587"/>
      </w:tblGrid>
      <w:tr w:rsidR="00732AF6" w:rsidRPr="00732AF6">
        <w:tc>
          <w:tcPr>
            <w:tcW w:w="453"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lastRenderedPageBreak/>
              <w:t>N п/п</w:t>
            </w:r>
          </w:p>
        </w:tc>
        <w:tc>
          <w:tcPr>
            <w:tcW w:w="113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Наименование муниципальных районов области</w:t>
            </w:r>
          </w:p>
        </w:tc>
        <w:tc>
          <w:tcPr>
            <w:tcW w:w="147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Предусмотрено бюджетных ассигнований в сводной бюджетной росписи на 20__ год</w:t>
            </w:r>
          </w:p>
        </w:tc>
        <w:tc>
          <w:tcPr>
            <w:tcW w:w="181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Предельные объемы оплаты денежных обязательств, отраженные в УФК (нарастающим итогом с начала года)</w:t>
            </w:r>
          </w:p>
        </w:tc>
        <w:tc>
          <w:tcPr>
            <w:tcW w:w="1984"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785"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главного распорядителя средств местного бюджета (нарастающим итогом с начала года)</w:t>
            </w:r>
          </w:p>
        </w:tc>
        <w:tc>
          <w:tcPr>
            <w:tcW w:w="1785" w:type="dxa"/>
            <w:vMerge w:val="restart"/>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Кассовые расходы автономных и бюджетных муниципальных учреждений (нарастающим итогом с начала года)</w:t>
            </w:r>
          </w:p>
        </w:tc>
        <w:tc>
          <w:tcPr>
            <w:tcW w:w="3174" w:type="dxa"/>
            <w:gridSpan w:val="2"/>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Остаток средств иных межбюджетных трансфертов на конец отчетного периода</w:t>
            </w:r>
          </w:p>
        </w:tc>
      </w:tr>
      <w:tr w:rsidR="00732AF6" w:rsidRPr="00732AF6">
        <w:tc>
          <w:tcPr>
            <w:tcW w:w="453" w:type="dxa"/>
            <w:vMerge/>
          </w:tcPr>
          <w:p w:rsidR="00732AF6" w:rsidRPr="00732AF6" w:rsidRDefault="00732AF6">
            <w:pPr>
              <w:pStyle w:val="ConsPlusNormal"/>
              <w:rPr>
                <w:rFonts w:ascii="PT Astra Serif" w:hAnsi="PT Astra Serif"/>
                <w:sz w:val="28"/>
                <w:szCs w:val="28"/>
              </w:rPr>
            </w:pPr>
          </w:p>
        </w:tc>
        <w:tc>
          <w:tcPr>
            <w:tcW w:w="1134" w:type="dxa"/>
            <w:vMerge/>
          </w:tcPr>
          <w:p w:rsidR="00732AF6" w:rsidRPr="00732AF6" w:rsidRDefault="00732AF6">
            <w:pPr>
              <w:pStyle w:val="ConsPlusNormal"/>
              <w:rPr>
                <w:rFonts w:ascii="PT Astra Serif" w:hAnsi="PT Astra Serif"/>
                <w:sz w:val="28"/>
                <w:szCs w:val="28"/>
              </w:rPr>
            </w:pPr>
          </w:p>
        </w:tc>
        <w:tc>
          <w:tcPr>
            <w:tcW w:w="1474" w:type="dxa"/>
            <w:vMerge/>
          </w:tcPr>
          <w:p w:rsidR="00732AF6" w:rsidRPr="00732AF6" w:rsidRDefault="00732AF6">
            <w:pPr>
              <w:pStyle w:val="ConsPlusNormal"/>
              <w:rPr>
                <w:rFonts w:ascii="PT Astra Serif" w:hAnsi="PT Astra Serif"/>
                <w:sz w:val="28"/>
                <w:szCs w:val="28"/>
              </w:rPr>
            </w:pPr>
          </w:p>
        </w:tc>
        <w:tc>
          <w:tcPr>
            <w:tcW w:w="1814" w:type="dxa"/>
            <w:vMerge/>
          </w:tcPr>
          <w:p w:rsidR="00732AF6" w:rsidRPr="00732AF6" w:rsidRDefault="00732AF6">
            <w:pPr>
              <w:pStyle w:val="ConsPlusNormal"/>
              <w:rPr>
                <w:rFonts w:ascii="PT Astra Serif" w:hAnsi="PT Astra Serif"/>
                <w:sz w:val="28"/>
                <w:szCs w:val="28"/>
              </w:rPr>
            </w:pPr>
          </w:p>
        </w:tc>
        <w:tc>
          <w:tcPr>
            <w:tcW w:w="1984" w:type="dxa"/>
            <w:vMerge/>
          </w:tcPr>
          <w:p w:rsidR="00732AF6" w:rsidRPr="00732AF6" w:rsidRDefault="00732AF6">
            <w:pPr>
              <w:pStyle w:val="ConsPlusNormal"/>
              <w:rPr>
                <w:rFonts w:ascii="PT Astra Serif" w:hAnsi="PT Astra Serif"/>
                <w:sz w:val="28"/>
                <w:szCs w:val="28"/>
              </w:rPr>
            </w:pPr>
          </w:p>
        </w:tc>
        <w:tc>
          <w:tcPr>
            <w:tcW w:w="1785" w:type="dxa"/>
            <w:vMerge/>
          </w:tcPr>
          <w:p w:rsidR="00732AF6" w:rsidRPr="00732AF6" w:rsidRDefault="00732AF6">
            <w:pPr>
              <w:pStyle w:val="ConsPlusNormal"/>
              <w:rPr>
                <w:rFonts w:ascii="PT Astra Serif" w:hAnsi="PT Astra Serif"/>
                <w:sz w:val="28"/>
                <w:szCs w:val="28"/>
              </w:rPr>
            </w:pPr>
          </w:p>
        </w:tc>
        <w:tc>
          <w:tcPr>
            <w:tcW w:w="1785" w:type="dxa"/>
            <w:vMerge/>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едином счете бюджета муниципальных районов области</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на счетах автономных и бюджетных муниципальных учреждений</w:t>
            </w:r>
          </w:p>
        </w:tc>
      </w:tr>
      <w:tr w:rsidR="00732AF6" w:rsidRPr="00732AF6">
        <w:tc>
          <w:tcPr>
            <w:tcW w:w="453"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1</w:t>
            </w:r>
          </w:p>
        </w:tc>
        <w:tc>
          <w:tcPr>
            <w:tcW w:w="113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2</w:t>
            </w:r>
          </w:p>
        </w:tc>
        <w:tc>
          <w:tcPr>
            <w:tcW w:w="147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3</w:t>
            </w:r>
          </w:p>
        </w:tc>
        <w:tc>
          <w:tcPr>
            <w:tcW w:w="181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4</w:t>
            </w:r>
          </w:p>
        </w:tc>
        <w:tc>
          <w:tcPr>
            <w:tcW w:w="1984"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5</w:t>
            </w:r>
          </w:p>
        </w:tc>
        <w:tc>
          <w:tcPr>
            <w:tcW w:w="178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6</w:t>
            </w:r>
          </w:p>
        </w:tc>
        <w:tc>
          <w:tcPr>
            <w:tcW w:w="1785"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7</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8</w:t>
            </w:r>
          </w:p>
        </w:tc>
        <w:tc>
          <w:tcPr>
            <w:tcW w:w="1587" w:type="dxa"/>
          </w:tcPr>
          <w:p w:rsidR="00732AF6" w:rsidRPr="00732AF6" w:rsidRDefault="00732AF6">
            <w:pPr>
              <w:pStyle w:val="ConsPlusNormal"/>
              <w:jc w:val="center"/>
              <w:rPr>
                <w:rFonts w:ascii="PT Astra Serif" w:hAnsi="PT Astra Serif"/>
                <w:sz w:val="28"/>
                <w:szCs w:val="28"/>
              </w:rPr>
            </w:pPr>
            <w:r w:rsidRPr="00732AF6">
              <w:rPr>
                <w:rFonts w:ascii="PT Astra Serif" w:hAnsi="PT Astra Serif"/>
                <w:sz w:val="28"/>
                <w:szCs w:val="28"/>
              </w:rPr>
              <w:t>9</w:t>
            </w:r>
          </w:p>
        </w:tc>
      </w:tr>
      <w:tr w:rsidR="00732AF6" w:rsidRPr="00732AF6">
        <w:tc>
          <w:tcPr>
            <w:tcW w:w="453" w:type="dxa"/>
          </w:tcPr>
          <w:p w:rsidR="00732AF6" w:rsidRPr="00732AF6" w:rsidRDefault="00732AF6">
            <w:pPr>
              <w:pStyle w:val="ConsPlusNormal"/>
              <w:rPr>
                <w:rFonts w:ascii="PT Astra Serif" w:hAnsi="PT Astra Serif"/>
                <w:sz w:val="28"/>
                <w:szCs w:val="28"/>
              </w:rPr>
            </w:pPr>
          </w:p>
        </w:tc>
        <w:tc>
          <w:tcPr>
            <w:tcW w:w="1134" w:type="dxa"/>
          </w:tcPr>
          <w:p w:rsidR="00732AF6" w:rsidRPr="00732AF6" w:rsidRDefault="00732AF6">
            <w:pPr>
              <w:pStyle w:val="ConsPlusNormal"/>
              <w:rPr>
                <w:rFonts w:ascii="PT Astra Serif" w:hAnsi="PT Astra Serif"/>
                <w:sz w:val="28"/>
                <w:szCs w:val="28"/>
              </w:rPr>
            </w:pPr>
          </w:p>
        </w:tc>
        <w:tc>
          <w:tcPr>
            <w:tcW w:w="1474" w:type="dxa"/>
          </w:tcPr>
          <w:p w:rsidR="00732AF6" w:rsidRPr="00732AF6" w:rsidRDefault="00732AF6">
            <w:pPr>
              <w:pStyle w:val="ConsPlusNormal"/>
              <w:rPr>
                <w:rFonts w:ascii="PT Astra Serif" w:hAnsi="PT Astra Serif"/>
                <w:sz w:val="28"/>
                <w:szCs w:val="28"/>
              </w:rPr>
            </w:pPr>
          </w:p>
        </w:tc>
        <w:tc>
          <w:tcPr>
            <w:tcW w:w="1814" w:type="dxa"/>
          </w:tcPr>
          <w:p w:rsidR="00732AF6" w:rsidRPr="00732AF6" w:rsidRDefault="00732AF6">
            <w:pPr>
              <w:pStyle w:val="ConsPlusNormal"/>
              <w:rPr>
                <w:rFonts w:ascii="PT Astra Serif" w:hAnsi="PT Astra Serif"/>
                <w:sz w:val="28"/>
                <w:szCs w:val="28"/>
              </w:rPr>
            </w:pPr>
          </w:p>
        </w:tc>
        <w:tc>
          <w:tcPr>
            <w:tcW w:w="1984" w:type="dxa"/>
          </w:tcPr>
          <w:p w:rsidR="00732AF6" w:rsidRPr="00732AF6" w:rsidRDefault="00732AF6">
            <w:pPr>
              <w:pStyle w:val="ConsPlusNormal"/>
              <w:rPr>
                <w:rFonts w:ascii="PT Astra Serif" w:hAnsi="PT Astra Serif"/>
                <w:sz w:val="28"/>
                <w:szCs w:val="28"/>
              </w:rPr>
            </w:pPr>
          </w:p>
        </w:tc>
        <w:tc>
          <w:tcPr>
            <w:tcW w:w="1785" w:type="dxa"/>
          </w:tcPr>
          <w:p w:rsidR="00732AF6" w:rsidRPr="00732AF6" w:rsidRDefault="00732AF6">
            <w:pPr>
              <w:pStyle w:val="ConsPlusNormal"/>
              <w:rPr>
                <w:rFonts w:ascii="PT Astra Serif" w:hAnsi="PT Astra Serif"/>
                <w:sz w:val="28"/>
                <w:szCs w:val="28"/>
              </w:rPr>
            </w:pPr>
          </w:p>
        </w:tc>
        <w:tc>
          <w:tcPr>
            <w:tcW w:w="1785"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c>
          <w:tcPr>
            <w:tcW w:w="1587" w:type="dxa"/>
          </w:tcPr>
          <w:p w:rsidR="00732AF6" w:rsidRPr="00732AF6" w:rsidRDefault="00732AF6">
            <w:pPr>
              <w:pStyle w:val="ConsPlusNormal"/>
              <w:rPr>
                <w:rFonts w:ascii="PT Astra Serif" w:hAnsi="PT Astra Serif"/>
                <w:sz w:val="28"/>
                <w:szCs w:val="28"/>
              </w:rPr>
            </w:pPr>
          </w:p>
        </w:tc>
      </w:tr>
    </w:tbl>
    <w:p w:rsidR="00732AF6" w:rsidRPr="00732AF6" w:rsidRDefault="00732AF6">
      <w:pPr>
        <w:pStyle w:val="ConsPlusNormal"/>
        <w:jc w:val="both"/>
        <w:rPr>
          <w:rFonts w:ascii="PT Astra Serif" w:hAnsi="PT Astra Serif"/>
          <w:sz w:val="28"/>
          <w:szCs w:val="28"/>
        </w:rPr>
      </w:pP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Министр транспорта области          _____________ 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Руководитель финансовой службы      _____________ _________________________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(подпись)           (Ф.И.О.)</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Исполнитель                         ________________ ______________________</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(Ф.И.О.)     (контактный телефон)</w:t>
      </w:r>
    </w:p>
    <w:p w:rsidR="00732AF6" w:rsidRPr="00732AF6" w:rsidRDefault="00732AF6">
      <w:pPr>
        <w:pStyle w:val="ConsPlusNonformat"/>
        <w:jc w:val="both"/>
        <w:rPr>
          <w:rFonts w:ascii="PT Astra Serif" w:hAnsi="PT Astra Serif"/>
          <w:sz w:val="28"/>
          <w:szCs w:val="28"/>
        </w:rPr>
      </w:pPr>
      <w:r w:rsidRPr="00732AF6">
        <w:rPr>
          <w:rFonts w:ascii="PT Astra Serif" w:hAnsi="PT Astra Serif"/>
          <w:sz w:val="28"/>
          <w:szCs w:val="28"/>
        </w:rPr>
        <w:t xml:space="preserve">                          М.П.</w:t>
      </w:r>
    </w:p>
    <w:p w:rsidR="00732AF6" w:rsidRPr="00732AF6" w:rsidRDefault="00732AF6">
      <w:pPr>
        <w:pStyle w:val="ConsPlusNormal"/>
        <w:rPr>
          <w:rFonts w:ascii="PT Astra Serif" w:hAnsi="PT Astra Serif"/>
          <w:sz w:val="28"/>
          <w:szCs w:val="28"/>
        </w:rPr>
        <w:sectPr w:rsidR="00732AF6" w:rsidRPr="00732AF6">
          <w:pgSz w:w="16838" w:h="11905" w:orient="landscape"/>
          <w:pgMar w:top="1701" w:right="1134" w:bottom="850" w:left="1134" w:header="0" w:footer="0" w:gutter="0"/>
          <w:cols w:space="720"/>
          <w:titlePg/>
        </w:sect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right"/>
        <w:outlineLvl w:val="0"/>
        <w:rPr>
          <w:rFonts w:ascii="PT Astra Serif" w:hAnsi="PT Astra Serif"/>
          <w:sz w:val="28"/>
          <w:szCs w:val="28"/>
        </w:rPr>
      </w:pPr>
      <w:r w:rsidRPr="00732AF6">
        <w:rPr>
          <w:rFonts w:ascii="PT Astra Serif" w:hAnsi="PT Astra Serif"/>
          <w:sz w:val="28"/>
          <w:szCs w:val="28"/>
        </w:rPr>
        <w:t>Приложение N 2</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к постановлению</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Правительства Саратовской области</w:t>
      </w:r>
    </w:p>
    <w:p w:rsidR="00732AF6" w:rsidRPr="00732AF6" w:rsidRDefault="00732AF6">
      <w:pPr>
        <w:pStyle w:val="ConsPlusNormal"/>
        <w:jc w:val="right"/>
        <w:rPr>
          <w:rFonts w:ascii="PT Astra Serif" w:hAnsi="PT Astra Serif"/>
          <w:sz w:val="28"/>
          <w:szCs w:val="28"/>
        </w:rPr>
      </w:pPr>
      <w:r w:rsidRPr="00732AF6">
        <w:rPr>
          <w:rFonts w:ascii="PT Astra Serif" w:hAnsi="PT Astra Serif"/>
          <w:sz w:val="28"/>
          <w:szCs w:val="28"/>
        </w:rPr>
        <w:t>от 29 декабря 2018 г. N 773-П</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Title"/>
        <w:jc w:val="center"/>
        <w:rPr>
          <w:rFonts w:ascii="PT Astra Serif" w:hAnsi="PT Astra Serif"/>
          <w:sz w:val="28"/>
          <w:szCs w:val="28"/>
        </w:rPr>
      </w:pPr>
      <w:bookmarkStart w:id="192" w:name="P7829"/>
      <w:bookmarkEnd w:id="192"/>
      <w:r w:rsidRPr="00732AF6">
        <w:rPr>
          <w:rFonts w:ascii="PT Astra Serif" w:hAnsi="PT Astra Serif"/>
          <w:sz w:val="28"/>
          <w:szCs w:val="28"/>
        </w:rPr>
        <w:t>ПЕРЕЧЕНЬ</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УТРАТИВШИХ СИЛУ ПОСТАНОВЛЕНИЙ ПРАВИТЕЛЬСТВА</w:t>
      </w:r>
    </w:p>
    <w:p w:rsidR="00732AF6" w:rsidRPr="00732AF6" w:rsidRDefault="00732AF6">
      <w:pPr>
        <w:pStyle w:val="ConsPlusTitle"/>
        <w:jc w:val="center"/>
        <w:rPr>
          <w:rFonts w:ascii="PT Astra Serif" w:hAnsi="PT Astra Serif"/>
          <w:sz w:val="28"/>
          <w:szCs w:val="28"/>
        </w:rPr>
      </w:pPr>
      <w:r w:rsidRPr="00732AF6">
        <w:rPr>
          <w:rFonts w:ascii="PT Astra Serif" w:hAnsi="PT Astra Serif"/>
          <w:sz w:val="28"/>
          <w:szCs w:val="28"/>
        </w:rPr>
        <w:t>САРАТОВСКОЙ ОБЛАСТИ</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ind w:firstLine="540"/>
        <w:jc w:val="both"/>
        <w:rPr>
          <w:rFonts w:ascii="PT Astra Serif" w:hAnsi="PT Astra Serif"/>
          <w:sz w:val="28"/>
          <w:szCs w:val="28"/>
        </w:rPr>
      </w:pPr>
      <w:hyperlink r:id="rId541">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20 ноября 2013 года N 641-П "О государственной программе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2">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 мая 2014 года N 314-П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3">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3 июля 2015 года N 334-П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4">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30 ноября 2015 года N 592-П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5">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23 мая 2016 года N 243-П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6">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7 июля 2016 года N 354-П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7">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12 сентября 2016 года N 493-П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8">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30 декабря 2016 года N 748-П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49">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13 февраля 2017 </w:t>
      </w:r>
      <w:r w:rsidRPr="00732AF6">
        <w:rPr>
          <w:rFonts w:ascii="PT Astra Serif" w:hAnsi="PT Astra Serif"/>
          <w:sz w:val="28"/>
          <w:szCs w:val="28"/>
        </w:rPr>
        <w:lastRenderedPageBreak/>
        <w:t>года N 50-П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0">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 апреля 2017 года N 213-П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1">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12 сентября 2017 года N 469-П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2">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19 октября 2017 года N 527-П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3">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 декабря 2017 года N 726-П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4">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12 марта 2018 года N 116-П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5">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9 апреля 2018 года N 174-П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6">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20 июня 2018 года N 332-П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7">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28 августа 2018 года N 478-П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8">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11 сентября 2018 года N 506-П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59">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30 ноября 2018 года N 656-П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spacing w:before="220"/>
        <w:ind w:firstLine="540"/>
        <w:jc w:val="both"/>
        <w:rPr>
          <w:rFonts w:ascii="PT Astra Serif" w:hAnsi="PT Astra Serif"/>
          <w:sz w:val="28"/>
          <w:szCs w:val="28"/>
        </w:rPr>
      </w:pPr>
      <w:hyperlink r:id="rId560">
        <w:r w:rsidRPr="00732AF6">
          <w:rPr>
            <w:rFonts w:ascii="PT Astra Serif" w:hAnsi="PT Astra Serif"/>
            <w:sz w:val="28"/>
            <w:szCs w:val="28"/>
          </w:rPr>
          <w:t>постановление</w:t>
        </w:r>
      </w:hyperlink>
      <w:r w:rsidRPr="00732AF6">
        <w:rPr>
          <w:rFonts w:ascii="PT Astra Serif" w:hAnsi="PT Astra Serif"/>
          <w:sz w:val="28"/>
          <w:szCs w:val="28"/>
        </w:rPr>
        <w:t xml:space="preserve"> Правительства Саратовской области от 29 декабря 2018 года N 772-П "О внесении изменений в государственную программу Саратовской области "Развитие транспортной системы до 2020 года".</w:t>
      </w: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jc w:val="both"/>
        <w:rPr>
          <w:rFonts w:ascii="PT Astra Serif" w:hAnsi="PT Astra Serif"/>
          <w:sz w:val="28"/>
          <w:szCs w:val="28"/>
        </w:rPr>
      </w:pPr>
    </w:p>
    <w:p w:rsidR="00732AF6" w:rsidRPr="00732AF6" w:rsidRDefault="00732AF6">
      <w:pPr>
        <w:pStyle w:val="ConsPlusNormal"/>
        <w:pBdr>
          <w:bottom w:val="single" w:sz="6" w:space="0" w:color="auto"/>
        </w:pBdr>
        <w:spacing w:before="100" w:after="100"/>
        <w:jc w:val="both"/>
        <w:rPr>
          <w:rFonts w:ascii="PT Astra Serif" w:hAnsi="PT Astra Serif"/>
          <w:sz w:val="28"/>
          <w:szCs w:val="28"/>
        </w:rPr>
      </w:pPr>
    </w:p>
    <w:p w:rsidR="005A1A7E" w:rsidRPr="00732AF6" w:rsidRDefault="00732AF6">
      <w:pPr>
        <w:rPr>
          <w:rFonts w:ascii="PT Astra Serif" w:hAnsi="PT Astra Serif"/>
          <w:sz w:val="28"/>
          <w:szCs w:val="28"/>
        </w:rPr>
      </w:pPr>
    </w:p>
    <w:sectPr w:rsidR="005A1A7E" w:rsidRPr="00732AF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AF6"/>
    <w:rsid w:val="000C2229"/>
    <w:rsid w:val="00172250"/>
    <w:rsid w:val="00732AF6"/>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32A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2A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2A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2A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2A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2A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2AF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2AF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32A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2A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2A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2A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2A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2A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2AF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2AF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84177&amp;dst=100005" TargetMode="External"/><Relationship Id="rId299" Type="http://schemas.openxmlformats.org/officeDocument/2006/relationships/hyperlink" Target="https://login.consultant.ru/link/?req=doc&amp;base=RLAW358&amp;n=173330&amp;dst=100079" TargetMode="External"/><Relationship Id="rId21" Type="http://schemas.openxmlformats.org/officeDocument/2006/relationships/hyperlink" Target="https://login.consultant.ru/link/?req=doc&amp;base=RLAW358&amp;n=127824&amp;dst=100005" TargetMode="External"/><Relationship Id="rId63" Type="http://schemas.openxmlformats.org/officeDocument/2006/relationships/hyperlink" Target="https://login.consultant.ru/link/?req=doc&amp;base=RLAW358&amp;n=169865&amp;dst=100005" TargetMode="External"/><Relationship Id="rId159" Type="http://schemas.openxmlformats.org/officeDocument/2006/relationships/hyperlink" Target="https://login.consultant.ru/link/?req=doc&amp;base=RLAW358&amp;n=200952&amp;dst=100011" TargetMode="External"/><Relationship Id="rId324" Type="http://schemas.openxmlformats.org/officeDocument/2006/relationships/hyperlink" Target="https://login.consultant.ru/link/?req=doc&amp;base=LAW&amp;n=358026" TargetMode="External"/><Relationship Id="rId366" Type="http://schemas.openxmlformats.org/officeDocument/2006/relationships/hyperlink" Target="https://login.consultant.ru/link/?req=doc&amp;base=RLAW358&amp;n=200952&amp;dst=100026" TargetMode="External"/><Relationship Id="rId531" Type="http://schemas.openxmlformats.org/officeDocument/2006/relationships/hyperlink" Target="https://login.consultant.ru/link/?req=doc&amp;base=LAW&amp;n=475991" TargetMode="External"/><Relationship Id="rId170" Type="http://schemas.openxmlformats.org/officeDocument/2006/relationships/hyperlink" Target="https://login.consultant.ru/link/?req=doc&amp;base=RLAW358&amp;n=189700&amp;dst=100013" TargetMode="External"/><Relationship Id="rId226" Type="http://schemas.openxmlformats.org/officeDocument/2006/relationships/hyperlink" Target="https://login.consultant.ru/link/?req=doc&amp;base=RLAW358&amp;n=189700&amp;dst=100021" TargetMode="External"/><Relationship Id="rId433" Type="http://schemas.openxmlformats.org/officeDocument/2006/relationships/hyperlink" Target="https://login.consultant.ru/link/?req=doc&amp;base=RLAW358&amp;n=193539&amp;dst=100017" TargetMode="External"/><Relationship Id="rId268" Type="http://schemas.openxmlformats.org/officeDocument/2006/relationships/hyperlink" Target="https://login.consultant.ru/link/?req=doc&amp;base=RLAW358&amp;n=200952&amp;dst=100020" TargetMode="External"/><Relationship Id="rId475" Type="http://schemas.openxmlformats.org/officeDocument/2006/relationships/hyperlink" Target="https://login.consultant.ru/link/?req=doc&amp;base=RLAW358&amp;n=184273&amp;dst=100081" TargetMode="External"/><Relationship Id="rId32" Type="http://schemas.openxmlformats.org/officeDocument/2006/relationships/hyperlink" Target="https://login.consultant.ru/link/?req=doc&amp;base=RLAW358&amp;n=139856&amp;dst=100005" TargetMode="External"/><Relationship Id="rId74" Type="http://schemas.openxmlformats.org/officeDocument/2006/relationships/hyperlink" Target="https://login.consultant.ru/link/?req=doc&amp;base=RLAW358&amp;n=182723&amp;dst=100005" TargetMode="External"/><Relationship Id="rId128" Type="http://schemas.openxmlformats.org/officeDocument/2006/relationships/hyperlink" Target="https://login.consultant.ru/link/?req=doc&amp;base=RLAW358&amp;n=199034&amp;dst=100005" TargetMode="External"/><Relationship Id="rId335" Type="http://schemas.openxmlformats.org/officeDocument/2006/relationships/hyperlink" Target="https://login.consultant.ru/link/?req=doc&amp;base=RLAW358&amp;n=173798&amp;dst=101696" TargetMode="External"/><Relationship Id="rId377" Type="http://schemas.openxmlformats.org/officeDocument/2006/relationships/hyperlink" Target="https://login.consultant.ru/link/?req=doc&amp;base=RLAW358&amp;n=186678&amp;dst=100011" TargetMode="External"/><Relationship Id="rId500" Type="http://schemas.openxmlformats.org/officeDocument/2006/relationships/hyperlink" Target="https://login.consultant.ru/link/?req=doc&amp;base=RLAW358&amp;n=200952&amp;dst=100041" TargetMode="External"/><Relationship Id="rId542" Type="http://schemas.openxmlformats.org/officeDocument/2006/relationships/hyperlink" Target="https://login.consultant.ru/link/?req=doc&amp;base=RLAW358&amp;n=75603" TargetMode="External"/><Relationship Id="rId5" Type="http://schemas.openxmlformats.org/officeDocument/2006/relationships/hyperlink" Target="https://login.consultant.ru/link/?req=doc&amp;base=RLAW358&amp;n=117721&amp;dst=100005" TargetMode="External"/><Relationship Id="rId181" Type="http://schemas.openxmlformats.org/officeDocument/2006/relationships/hyperlink" Target="https://login.consultant.ru/link/?req=doc&amp;base=RLAW358&amp;n=182723&amp;dst=100006" TargetMode="External"/><Relationship Id="rId237" Type="http://schemas.openxmlformats.org/officeDocument/2006/relationships/hyperlink" Target="https://login.consultant.ru/link/?req=doc&amp;base=RLAW358&amp;n=200952&amp;dst=100018" TargetMode="External"/><Relationship Id="rId402" Type="http://schemas.openxmlformats.org/officeDocument/2006/relationships/hyperlink" Target="https://login.consultant.ru/link/?req=doc&amp;base=RLAW358&amp;n=182723&amp;dst=100007" TargetMode="External"/><Relationship Id="rId279" Type="http://schemas.openxmlformats.org/officeDocument/2006/relationships/hyperlink" Target="https://login.consultant.ru/link/?req=doc&amp;base=RLAW358&amp;n=182723&amp;dst=100007" TargetMode="External"/><Relationship Id="rId444" Type="http://schemas.openxmlformats.org/officeDocument/2006/relationships/hyperlink" Target="https://login.consultant.ru/link/?req=doc&amp;base=RLAW358&amp;n=193538&amp;dst=100037" TargetMode="External"/><Relationship Id="rId486" Type="http://schemas.openxmlformats.org/officeDocument/2006/relationships/hyperlink" Target="https://login.consultant.ru/link/?req=doc&amp;base=RLAW358&amp;n=189218&amp;dst=3" TargetMode="External"/><Relationship Id="rId43" Type="http://schemas.openxmlformats.org/officeDocument/2006/relationships/hyperlink" Target="https://login.consultant.ru/link/?req=doc&amp;base=RLAW358&amp;n=150593&amp;dst=100005" TargetMode="External"/><Relationship Id="rId139" Type="http://schemas.openxmlformats.org/officeDocument/2006/relationships/hyperlink" Target="https://login.consultant.ru/link/?req=doc&amp;base=RLAW358&amp;n=181670&amp;dst=100043" TargetMode="External"/><Relationship Id="rId290" Type="http://schemas.openxmlformats.org/officeDocument/2006/relationships/hyperlink" Target="https://login.consultant.ru/link/?req=doc&amp;base=RLAW358&amp;n=174253&amp;dst=100497" TargetMode="External"/><Relationship Id="rId304" Type="http://schemas.openxmlformats.org/officeDocument/2006/relationships/hyperlink" Target="https://login.consultant.ru/link/?req=doc&amp;base=RLAW358&amp;n=200952&amp;dst=100021" TargetMode="External"/><Relationship Id="rId346" Type="http://schemas.openxmlformats.org/officeDocument/2006/relationships/hyperlink" Target="https://login.consultant.ru/link/?req=doc&amp;base=RLAW358&amp;n=174253&amp;dst=100599" TargetMode="External"/><Relationship Id="rId388" Type="http://schemas.openxmlformats.org/officeDocument/2006/relationships/hyperlink" Target="https://login.consultant.ru/link/?req=doc&amp;base=RLAW358&amp;n=200952&amp;dst=100026" TargetMode="External"/><Relationship Id="rId511" Type="http://schemas.openxmlformats.org/officeDocument/2006/relationships/hyperlink" Target="https://login.consultant.ru/link/?req=doc&amp;base=RLAW358&amp;n=200952&amp;dst=100041" TargetMode="External"/><Relationship Id="rId553" Type="http://schemas.openxmlformats.org/officeDocument/2006/relationships/hyperlink" Target="https://login.consultant.ru/link/?req=doc&amp;base=RLAW358&amp;n=109003" TargetMode="External"/><Relationship Id="rId85" Type="http://schemas.openxmlformats.org/officeDocument/2006/relationships/hyperlink" Target="https://login.consultant.ru/link/?req=doc&amp;base=RLAW358&amp;n=193538&amp;dst=100005" TargetMode="External"/><Relationship Id="rId150" Type="http://schemas.openxmlformats.org/officeDocument/2006/relationships/hyperlink" Target="https://login.consultant.ru/link/?req=doc&amp;base=RLAW358&amp;n=200085&amp;dst=100049" TargetMode="External"/><Relationship Id="rId192" Type="http://schemas.openxmlformats.org/officeDocument/2006/relationships/hyperlink" Target="https://login.consultant.ru/link/?req=doc&amp;base=RLAW358&amp;n=200952&amp;dst=100013" TargetMode="External"/><Relationship Id="rId206" Type="http://schemas.openxmlformats.org/officeDocument/2006/relationships/hyperlink" Target="https://login.consultant.ru/link/?req=doc&amp;base=RLAW358&amp;n=182723&amp;dst=100007" TargetMode="External"/><Relationship Id="rId413" Type="http://schemas.openxmlformats.org/officeDocument/2006/relationships/hyperlink" Target="https://login.consultant.ru/link/?req=doc&amp;base=RLAW358&amp;n=182723&amp;dst=100007" TargetMode="External"/><Relationship Id="rId248" Type="http://schemas.openxmlformats.org/officeDocument/2006/relationships/hyperlink" Target="https://login.consultant.ru/link/?req=doc&amp;base=RLAW358&amp;n=184329&amp;dst=100006" TargetMode="External"/><Relationship Id="rId455" Type="http://schemas.openxmlformats.org/officeDocument/2006/relationships/hyperlink" Target="https://login.consultant.ru/link/?req=doc&amp;base=RLAW358&amp;n=193539&amp;dst=100033" TargetMode="External"/><Relationship Id="rId497" Type="http://schemas.openxmlformats.org/officeDocument/2006/relationships/image" Target="media/image5.wmf"/><Relationship Id="rId12" Type="http://schemas.openxmlformats.org/officeDocument/2006/relationships/hyperlink" Target="https://login.consultant.ru/link/?req=doc&amp;base=RLAW358&amp;n=123543&amp;dst=100005" TargetMode="External"/><Relationship Id="rId108" Type="http://schemas.openxmlformats.org/officeDocument/2006/relationships/hyperlink" Target="https://login.consultant.ru/link/?req=doc&amp;base=RLAW358&amp;n=174253&amp;dst=100005" TargetMode="External"/><Relationship Id="rId315" Type="http://schemas.openxmlformats.org/officeDocument/2006/relationships/hyperlink" Target="https://login.consultant.ru/link/?req=doc&amp;base=LAW&amp;n=399974" TargetMode="External"/><Relationship Id="rId357" Type="http://schemas.openxmlformats.org/officeDocument/2006/relationships/hyperlink" Target="https://login.consultant.ru/link/?req=doc&amp;base=RLAW358&amp;n=200952&amp;dst=100025" TargetMode="External"/><Relationship Id="rId522" Type="http://schemas.openxmlformats.org/officeDocument/2006/relationships/hyperlink" Target="https://login.consultant.ru/link/?req=doc&amp;base=RLAW358&amp;n=200085&amp;dst=100338" TargetMode="External"/><Relationship Id="rId54" Type="http://schemas.openxmlformats.org/officeDocument/2006/relationships/hyperlink" Target="https://login.consultant.ru/link/?req=doc&amp;base=RLAW358&amp;n=164370&amp;dst=100005" TargetMode="External"/><Relationship Id="rId96" Type="http://schemas.openxmlformats.org/officeDocument/2006/relationships/hyperlink" Target="https://login.consultant.ru/link/?req=doc&amp;base=RLAW358&amp;n=164811&amp;dst=100005" TargetMode="External"/><Relationship Id="rId161" Type="http://schemas.openxmlformats.org/officeDocument/2006/relationships/hyperlink" Target="https://login.consultant.ru/link/?req=doc&amp;base=RLAW358&amp;n=200952&amp;dst=100011" TargetMode="External"/><Relationship Id="rId217" Type="http://schemas.openxmlformats.org/officeDocument/2006/relationships/hyperlink" Target="https://login.consultant.ru/link/?req=doc&amp;base=RLAW358&amp;n=182723&amp;dst=100007" TargetMode="External"/><Relationship Id="rId399" Type="http://schemas.openxmlformats.org/officeDocument/2006/relationships/hyperlink" Target="https://login.consultant.ru/link/?req=doc&amp;base=RLAW358&amp;n=186678&amp;dst=100015" TargetMode="External"/><Relationship Id="rId259" Type="http://schemas.openxmlformats.org/officeDocument/2006/relationships/hyperlink" Target="https://login.consultant.ru/link/?req=doc&amp;base=RLAW358&amp;n=182723&amp;dst=100006" TargetMode="External"/><Relationship Id="rId424" Type="http://schemas.openxmlformats.org/officeDocument/2006/relationships/hyperlink" Target="https://login.consultant.ru/link/?req=doc&amp;base=RLAW358&amp;n=200952&amp;dst=100030" TargetMode="External"/><Relationship Id="rId466" Type="http://schemas.openxmlformats.org/officeDocument/2006/relationships/hyperlink" Target="https://login.consultant.ru/link/?req=doc&amp;base=RLAW358&amp;n=182723&amp;dst=100023" TargetMode="External"/><Relationship Id="rId23" Type="http://schemas.openxmlformats.org/officeDocument/2006/relationships/hyperlink" Target="https://login.consultant.ru/link/?req=doc&amp;base=RLAW358&amp;n=129410&amp;dst=100005" TargetMode="External"/><Relationship Id="rId119" Type="http://schemas.openxmlformats.org/officeDocument/2006/relationships/hyperlink" Target="https://login.consultant.ru/link/?req=doc&amp;base=RLAW358&amp;n=186678&amp;dst=100005" TargetMode="External"/><Relationship Id="rId270" Type="http://schemas.openxmlformats.org/officeDocument/2006/relationships/hyperlink" Target="https://login.consultant.ru/link/?req=doc&amp;base=RLAW358&amp;n=200952&amp;dst=100020" TargetMode="External"/><Relationship Id="rId326" Type="http://schemas.openxmlformats.org/officeDocument/2006/relationships/image" Target="media/image4.wmf"/><Relationship Id="rId533" Type="http://schemas.openxmlformats.org/officeDocument/2006/relationships/hyperlink" Target="https://login.consultant.ru/link/?req=doc&amp;base=RLAW358&amp;n=201182&amp;dst=100024" TargetMode="External"/><Relationship Id="rId65" Type="http://schemas.openxmlformats.org/officeDocument/2006/relationships/hyperlink" Target="https://login.consultant.ru/link/?req=doc&amp;base=RLAW358&amp;n=170531&amp;dst=100005" TargetMode="External"/><Relationship Id="rId130" Type="http://schemas.openxmlformats.org/officeDocument/2006/relationships/hyperlink" Target="https://login.consultant.ru/link/?req=doc&amp;base=RLAW358&amp;n=200085&amp;dst=100005" TargetMode="External"/><Relationship Id="rId368" Type="http://schemas.openxmlformats.org/officeDocument/2006/relationships/hyperlink" Target="https://login.consultant.ru/link/?req=doc&amp;base=RLAW358&amp;n=200952&amp;dst=100026" TargetMode="External"/><Relationship Id="rId172" Type="http://schemas.openxmlformats.org/officeDocument/2006/relationships/hyperlink" Target="https://login.consultant.ru/link/?req=doc&amp;base=RLAW358&amp;n=200952&amp;dst=100011" TargetMode="External"/><Relationship Id="rId228" Type="http://schemas.openxmlformats.org/officeDocument/2006/relationships/hyperlink" Target="https://login.consultant.ru/link/?req=doc&amp;base=RLAW358&amp;n=189700&amp;dst=100022" TargetMode="External"/><Relationship Id="rId435" Type="http://schemas.openxmlformats.org/officeDocument/2006/relationships/hyperlink" Target="https://login.consultant.ru/link/?req=doc&amp;base=RLAW358&amp;n=196625&amp;dst=100014" TargetMode="External"/><Relationship Id="rId477" Type="http://schemas.openxmlformats.org/officeDocument/2006/relationships/hyperlink" Target="https://login.consultant.ru/link/?req=doc&amp;base=LAW&amp;n=327107" TargetMode="External"/><Relationship Id="rId281" Type="http://schemas.openxmlformats.org/officeDocument/2006/relationships/hyperlink" Target="https://login.consultant.ru/link/?req=doc&amp;base=RLAW358&amp;n=182723&amp;dst=100007" TargetMode="External"/><Relationship Id="rId337" Type="http://schemas.openxmlformats.org/officeDocument/2006/relationships/hyperlink" Target="https://login.consultant.ru/link/?req=doc&amp;base=RLAW358&amp;n=173798&amp;dst=101697" TargetMode="External"/><Relationship Id="rId502" Type="http://schemas.openxmlformats.org/officeDocument/2006/relationships/hyperlink" Target="https://login.consultant.ru/link/?req=doc&amp;base=RLAW358&amp;n=200952&amp;dst=100041" TargetMode="External"/><Relationship Id="rId34" Type="http://schemas.openxmlformats.org/officeDocument/2006/relationships/hyperlink" Target="https://login.consultant.ru/link/?req=doc&amp;base=RLAW358&amp;n=141526&amp;dst=100005" TargetMode="External"/><Relationship Id="rId76" Type="http://schemas.openxmlformats.org/officeDocument/2006/relationships/hyperlink" Target="https://login.consultant.ru/link/?req=doc&amp;base=RLAW358&amp;n=184177&amp;dst=100005" TargetMode="External"/><Relationship Id="rId141" Type="http://schemas.openxmlformats.org/officeDocument/2006/relationships/hyperlink" Target="https://login.consultant.ru/link/?req=doc&amp;base=RLAW358&amp;n=181670&amp;dst=100044" TargetMode="External"/><Relationship Id="rId379" Type="http://schemas.openxmlformats.org/officeDocument/2006/relationships/hyperlink" Target="https://login.consultant.ru/link/?req=doc&amp;base=RLAW358&amp;n=186678&amp;dst=100013" TargetMode="External"/><Relationship Id="rId544" Type="http://schemas.openxmlformats.org/officeDocument/2006/relationships/hyperlink" Target="https://login.consultant.ru/link/?req=doc&amp;base=RLAW358&amp;n=90452" TargetMode="External"/><Relationship Id="rId7" Type="http://schemas.openxmlformats.org/officeDocument/2006/relationships/hyperlink" Target="https://login.consultant.ru/link/?req=doc&amp;base=RLAW358&amp;n=120835&amp;dst=100005" TargetMode="External"/><Relationship Id="rId183" Type="http://schemas.openxmlformats.org/officeDocument/2006/relationships/hyperlink" Target="https://login.consultant.ru/link/?req=doc&amp;base=RLAW358&amp;n=182723&amp;dst=100031" TargetMode="External"/><Relationship Id="rId239" Type="http://schemas.openxmlformats.org/officeDocument/2006/relationships/hyperlink" Target="https://login.consultant.ru/link/?req=doc&amp;base=RLAW358&amp;n=189700&amp;dst=100025" TargetMode="External"/><Relationship Id="rId390" Type="http://schemas.openxmlformats.org/officeDocument/2006/relationships/hyperlink" Target="https://login.consultant.ru/link/?req=doc&amp;base=RLAW358&amp;n=200952&amp;dst=100026" TargetMode="External"/><Relationship Id="rId404" Type="http://schemas.openxmlformats.org/officeDocument/2006/relationships/hyperlink" Target="https://login.consultant.ru/link/?req=doc&amp;base=RLAW358&amp;n=182723&amp;dst=100007" TargetMode="External"/><Relationship Id="rId446" Type="http://schemas.openxmlformats.org/officeDocument/2006/relationships/hyperlink" Target="https://login.consultant.ru/link/?req=doc&amp;base=RLAW358&amp;n=193538&amp;dst=100038" TargetMode="External"/><Relationship Id="rId250" Type="http://schemas.openxmlformats.org/officeDocument/2006/relationships/hyperlink" Target="https://login.consultant.ru/link/?req=doc&amp;base=RLAW358&amp;n=182723&amp;dst=100006" TargetMode="External"/><Relationship Id="rId292" Type="http://schemas.openxmlformats.org/officeDocument/2006/relationships/hyperlink" Target="https://login.consultant.ru/link/?req=doc&amp;base=RLAW358&amp;n=200952&amp;dst=100021" TargetMode="External"/><Relationship Id="rId306" Type="http://schemas.openxmlformats.org/officeDocument/2006/relationships/hyperlink" Target="https://login.consultant.ru/link/?req=doc&amp;base=RLAW358&amp;n=200952&amp;dst=100021" TargetMode="External"/><Relationship Id="rId488" Type="http://schemas.openxmlformats.org/officeDocument/2006/relationships/hyperlink" Target="https://login.consultant.ru/link/?req=doc&amp;base=RLAW358&amp;n=187181" TargetMode="External"/><Relationship Id="rId45" Type="http://schemas.openxmlformats.org/officeDocument/2006/relationships/hyperlink" Target="https://login.consultant.ru/link/?req=doc&amp;base=RLAW358&amp;n=152978&amp;dst=100005" TargetMode="External"/><Relationship Id="rId87" Type="http://schemas.openxmlformats.org/officeDocument/2006/relationships/hyperlink" Target="https://login.consultant.ru/link/?req=doc&amp;base=RLAW358&amp;n=199034&amp;dst=100005" TargetMode="External"/><Relationship Id="rId110" Type="http://schemas.openxmlformats.org/officeDocument/2006/relationships/hyperlink" Target="https://login.consultant.ru/link/?req=doc&amp;base=RLAW358&amp;n=177603&amp;dst=100005" TargetMode="External"/><Relationship Id="rId348" Type="http://schemas.openxmlformats.org/officeDocument/2006/relationships/hyperlink" Target="https://login.consultant.ru/link/?req=doc&amp;base=RLAW358&amp;n=177603&amp;dst=100147" TargetMode="External"/><Relationship Id="rId513" Type="http://schemas.openxmlformats.org/officeDocument/2006/relationships/hyperlink" Target="https://login.consultant.ru/link/?req=doc&amp;base=LAW&amp;n=540410&amp;dst=502" TargetMode="External"/><Relationship Id="rId555" Type="http://schemas.openxmlformats.org/officeDocument/2006/relationships/hyperlink" Target="https://login.consultant.ru/link/?req=doc&amp;base=RLAW358&amp;n=111064" TargetMode="External"/><Relationship Id="rId152" Type="http://schemas.openxmlformats.org/officeDocument/2006/relationships/hyperlink" Target="https://login.consultant.ru/link/?req=doc&amp;base=RLAW358&amp;n=193539&amp;dst=100013" TargetMode="External"/><Relationship Id="rId194" Type="http://schemas.openxmlformats.org/officeDocument/2006/relationships/hyperlink" Target="https://login.consultant.ru/link/?req=doc&amp;base=RLAW358&amp;n=200952&amp;dst=100014" TargetMode="External"/><Relationship Id="rId208" Type="http://schemas.openxmlformats.org/officeDocument/2006/relationships/hyperlink" Target="https://login.consultant.ru/link/?req=doc&amp;base=RLAW358&amp;n=173330" TargetMode="External"/><Relationship Id="rId415" Type="http://schemas.openxmlformats.org/officeDocument/2006/relationships/hyperlink" Target="https://login.consultant.ru/link/?req=doc&amp;base=RLAW358&amp;n=184177&amp;dst=100016" TargetMode="External"/><Relationship Id="rId457" Type="http://schemas.openxmlformats.org/officeDocument/2006/relationships/hyperlink" Target="https://login.consultant.ru/link/?req=doc&amp;base=RLAW358&amp;n=189700&amp;dst=100034" TargetMode="External"/><Relationship Id="rId261" Type="http://schemas.openxmlformats.org/officeDocument/2006/relationships/hyperlink" Target="https://login.consultant.ru/link/?req=doc&amp;base=LAW&amp;n=358026" TargetMode="External"/><Relationship Id="rId499" Type="http://schemas.openxmlformats.org/officeDocument/2006/relationships/hyperlink" Target="https://login.consultant.ru/link/?req=doc&amp;base=RLAW358&amp;n=199034&amp;dst=100052" TargetMode="External"/><Relationship Id="rId14" Type="http://schemas.openxmlformats.org/officeDocument/2006/relationships/hyperlink" Target="https://login.consultant.ru/link/?req=doc&amp;base=RLAW358&amp;n=124187&amp;dst=100005" TargetMode="External"/><Relationship Id="rId56" Type="http://schemas.openxmlformats.org/officeDocument/2006/relationships/hyperlink" Target="https://login.consultant.ru/link/?req=doc&amp;base=RLAW358&amp;n=165441&amp;dst=100005" TargetMode="External"/><Relationship Id="rId317" Type="http://schemas.openxmlformats.org/officeDocument/2006/relationships/hyperlink" Target="https://login.consultant.ru/link/?req=doc&amp;base=RLAW358&amp;n=189700&amp;dst=100029" TargetMode="External"/><Relationship Id="rId359" Type="http://schemas.openxmlformats.org/officeDocument/2006/relationships/hyperlink" Target="https://login.consultant.ru/link/?req=doc&amp;base=RLAW358&amp;n=174253&amp;dst=100600" TargetMode="External"/><Relationship Id="rId524" Type="http://schemas.openxmlformats.org/officeDocument/2006/relationships/hyperlink" Target="https://login.consultant.ru/link/?req=doc&amp;base=RLAW358&amp;n=201182&amp;dst=100023" TargetMode="External"/><Relationship Id="rId98" Type="http://schemas.openxmlformats.org/officeDocument/2006/relationships/hyperlink" Target="https://login.consultant.ru/link/?req=doc&amp;base=RLAW358&amp;n=166757&amp;dst=100005" TargetMode="External"/><Relationship Id="rId121" Type="http://schemas.openxmlformats.org/officeDocument/2006/relationships/hyperlink" Target="https://login.consultant.ru/link/?req=doc&amp;base=RLAW358&amp;n=189700&amp;dst=100005" TargetMode="External"/><Relationship Id="rId163" Type="http://schemas.openxmlformats.org/officeDocument/2006/relationships/hyperlink" Target="https://login.consultant.ru/link/?req=doc&amp;base=RLAW358&amp;n=182723&amp;dst=100006" TargetMode="External"/><Relationship Id="rId219" Type="http://schemas.openxmlformats.org/officeDocument/2006/relationships/hyperlink" Target="https://login.consultant.ru/link/?req=doc&amp;base=RLAW358&amp;n=189700&amp;dst=100019" TargetMode="External"/><Relationship Id="rId370" Type="http://schemas.openxmlformats.org/officeDocument/2006/relationships/hyperlink" Target="https://login.consultant.ru/link/?req=doc&amp;base=RLAW358&amp;n=200952&amp;dst=100026" TargetMode="External"/><Relationship Id="rId426" Type="http://schemas.openxmlformats.org/officeDocument/2006/relationships/hyperlink" Target="https://login.consultant.ru/link/?req=doc&amp;base=RLAW358&amp;n=184177&amp;dst=100020" TargetMode="External"/><Relationship Id="rId230" Type="http://schemas.openxmlformats.org/officeDocument/2006/relationships/hyperlink" Target="https://login.consultant.ru/link/?req=doc&amp;base=LAW&amp;n=540410&amp;dst=388" TargetMode="External"/><Relationship Id="rId468" Type="http://schemas.openxmlformats.org/officeDocument/2006/relationships/hyperlink" Target="https://login.consultant.ru/link/?req=doc&amp;base=RLAW358&amp;n=189700&amp;dst=100034" TargetMode="External"/><Relationship Id="rId25" Type="http://schemas.openxmlformats.org/officeDocument/2006/relationships/hyperlink" Target="https://login.consultant.ru/link/?req=doc&amp;base=RLAW358&amp;n=133078&amp;dst=100005" TargetMode="External"/><Relationship Id="rId67" Type="http://schemas.openxmlformats.org/officeDocument/2006/relationships/hyperlink" Target="https://login.consultant.ru/link/?req=doc&amp;base=RLAW358&amp;n=174253&amp;dst=100005" TargetMode="External"/><Relationship Id="rId272" Type="http://schemas.openxmlformats.org/officeDocument/2006/relationships/hyperlink" Target="https://login.consultant.ru/link/?req=doc&amp;base=RLAW358&amp;n=182723&amp;dst=100006" TargetMode="External"/><Relationship Id="rId328" Type="http://schemas.openxmlformats.org/officeDocument/2006/relationships/hyperlink" Target="https://login.consultant.ru/link/?req=doc&amp;base=RLAW358&amp;n=184329&amp;dst=100009" TargetMode="External"/><Relationship Id="rId535" Type="http://schemas.openxmlformats.org/officeDocument/2006/relationships/hyperlink" Target="https://login.consultant.ru/link/?req=doc&amp;base=RLAW358&amp;n=201182&amp;dst=100024" TargetMode="External"/><Relationship Id="rId132" Type="http://schemas.openxmlformats.org/officeDocument/2006/relationships/hyperlink" Target="https://login.consultant.ru/link/?req=doc&amp;base=RLAW358&amp;n=200952&amp;dst=100005" TargetMode="External"/><Relationship Id="rId174" Type="http://schemas.openxmlformats.org/officeDocument/2006/relationships/hyperlink" Target="https://login.consultant.ru/link/?req=doc&amp;base=RLAW358&amp;n=189700&amp;dst=100014" TargetMode="External"/><Relationship Id="rId381" Type="http://schemas.openxmlformats.org/officeDocument/2006/relationships/hyperlink" Target="https://login.consultant.ru/link/?req=doc&amp;base=RLAW358&amp;n=186678&amp;dst=100014" TargetMode="External"/><Relationship Id="rId241" Type="http://schemas.openxmlformats.org/officeDocument/2006/relationships/hyperlink" Target="https://login.consultant.ru/link/?req=doc&amp;base=RLAW358&amp;n=200952&amp;dst=100018" TargetMode="External"/><Relationship Id="rId437" Type="http://schemas.openxmlformats.org/officeDocument/2006/relationships/hyperlink" Target="https://login.consultant.ru/link/?req=doc&amp;base=RLAW358&amp;n=200085&amp;dst=100068" TargetMode="External"/><Relationship Id="rId479" Type="http://schemas.openxmlformats.org/officeDocument/2006/relationships/hyperlink" Target="https://login.consultant.ru/link/?req=doc&amp;base=RLAW358&amp;n=173330" TargetMode="External"/><Relationship Id="rId36" Type="http://schemas.openxmlformats.org/officeDocument/2006/relationships/hyperlink" Target="https://login.consultant.ru/link/?req=doc&amp;base=RLAW358&amp;n=141522&amp;dst=100005" TargetMode="External"/><Relationship Id="rId283" Type="http://schemas.openxmlformats.org/officeDocument/2006/relationships/hyperlink" Target="https://login.consultant.ru/link/?req=doc&amp;base=RLAW358&amp;n=173330" TargetMode="External"/><Relationship Id="rId339" Type="http://schemas.openxmlformats.org/officeDocument/2006/relationships/hyperlink" Target="https://login.consultant.ru/link/?req=doc&amp;base=RLAW358&amp;n=182723&amp;dst=100006" TargetMode="External"/><Relationship Id="rId490" Type="http://schemas.openxmlformats.org/officeDocument/2006/relationships/hyperlink" Target="https://login.consultant.ru/link/?req=doc&amp;base=RLAW358&amp;n=192693&amp;dst=100142" TargetMode="External"/><Relationship Id="rId504" Type="http://schemas.openxmlformats.org/officeDocument/2006/relationships/hyperlink" Target="https://login.consultant.ru/link/?req=doc&amp;base=RLAW358&amp;n=199034&amp;dst=100053" TargetMode="External"/><Relationship Id="rId546" Type="http://schemas.openxmlformats.org/officeDocument/2006/relationships/hyperlink" Target="https://login.consultant.ru/link/?req=doc&amp;base=RLAW358&amp;n=96137" TargetMode="External"/><Relationship Id="rId78" Type="http://schemas.openxmlformats.org/officeDocument/2006/relationships/hyperlink" Target="https://login.consultant.ru/link/?req=doc&amp;base=RLAW358&amp;n=186678&amp;dst=100005" TargetMode="External"/><Relationship Id="rId99" Type="http://schemas.openxmlformats.org/officeDocument/2006/relationships/hyperlink" Target="https://login.consultant.ru/link/?req=doc&amp;base=RLAW358&amp;n=167747&amp;dst=100005" TargetMode="External"/><Relationship Id="rId101" Type="http://schemas.openxmlformats.org/officeDocument/2006/relationships/hyperlink" Target="https://login.consultant.ru/link/?req=doc&amp;base=RLAW358&amp;n=168741&amp;dst=100005" TargetMode="External"/><Relationship Id="rId122" Type="http://schemas.openxmlformats.org/officeDocument/2006/relationships/hyperlink" Target="https://login.consultant.ru/link/?req=doc&amp;base=RLAW358&amp;n=191236&amp;dst=100005" TargetMode="External"/><Relationship Id="rId143" Type="http://schemas.openxmlformats.org/officeDocument/2006/relationships/hyperlink" Target="https://login.consultant.ru/link/?req=doc&amp;base=RLAW358&amp;n=181670&amp;dst=100044" TargetMode="External"/><Relationship Id="rId164" Type="http://schemas.openxmlformats.org/officeDocument/2006/relationships/hyperlink" Target="https://login.consultant.ru/link/?req=doc&amp;base=RLAW358&amp;n=182723&amp;dst=100006" TargetMode="External"/><Relationship Id="rId185" Type="http://schemas.openxmlformats.org/officeDocument/2006/relationships/hyperlink" Target="https://login.consultant.ru/link/?req=doc&amp;base=RLAW358&amp;n=182723&amp;dst=100007" TargetMode="External"/><Relationship Id="rId350" Type="http://schemas.openxmlformats.org/officeDocument/2006/relationships/hyperlink" Target="https://login.consultant.ru/link/?req=doc&amp;base=RLAW358&amp;n=184177&amp;dst=100011" TargetMode="External"/><Relationship Id="rId371" Type="http://schemas.openxmlformats.org/officeDocument/2006/relationships/hyperlink" Target="https://login.consultant.ru/link/?req=doc&amp;base=RLAW358&amp;n=175978&amp;dst=102457" TargetMode="External"/><Relationship Id="rId406" Type="http://schemas.openxmlformats.org/officeDocument/2006/relationships/hyperlink" Target="https://login.consultant.ru/link/?req=doc&amp;base=RLAW358&amp;n=182723&amp;dst=100007" TargetMode="External"/><Relationship Id="rId9" Type="http://schemas.openxmlformats.org/officeDocument/2006/relationships/hyperlink" Target="https://login.consultant.ru/link/?req=doc&amp;base=RLAW358&amp;n=122183&amp;dst=100005" TargetMode="External"/><Relationship Id="rId210" Type="http://schemas.openxmlformats.org/officeDocument/2006/relationships/hyperlink" Target="https://login.consultant.ru/link/?req=doc&amp;base=RLAW358&amp;n=200952&amp;dst=100016" TargetMode="External"/><Relationship Id="rId392" Type="http://schemas.openxmlformats.org/officeDocument/2006/relationships/hyperlink" Target="https://login.consultant.ru/link/?req=doc&amp;base=RLAW358&amp;n=200952&amp;dst=100026" TargetMode="External"/><Relationship Id="rId427" Type="http://schemas.openxmlformats.org/officeDocument/2006/relationships/hyperlink" Target="https://login.consultant.ru/link/?req=doc&amp;base=RLAW358&amp;n=182723&amp;dst=100007" TargetMode="External"/><Relationship Id="rId448" Type="http://schemas.openxmlformats.org/officeDocument/2006/relationships/hyperlink" Target="https://login.consultant.ru/link/?req=doc&amp;base=RLAW358&amp;n=200085&amp;dst=100071" TargetMode="External"/><Relationship Id="rId469" Type="http://schemas.openxmlformats.org/officeDocument/2006/relationships/hyperlink" Target="https://login.consultant.ru/link/?req=doc&amp;base=RLAW358&amp;n=182723&amp;dst=100025" TargetMode="External"/><Relationship Id="rId26" Type="http://schemas.openxmlformats.org/officeDocument/2006/relationships/hyperlink" Target="https://login.consultant.ru/link/?req=doc&amp;base=RLAW358&amp;n=133765&amp;dst=100005" TargetMode="External"/><Relationship Id="rId231" Type="http://schemas.openxmlformats.org/officeDocument/2006/relationships/hyperlink" Target="https://login.consultant.ru/link/?req=doc&amp;base=RLAW358&amp;n=200952&amp;dst=100017" TargetMode="External"/><Relationship Id="rId252" Type="http://schemas.openxmlformats.org/officeDocument/2006/relationships/hyperlink" Target="https://login.consultant.ru/link/?req=doc&amp;base=RLAW358&amp;n=168741&amp;dst=100005" TargetMode="External"/><Relationship Id="rId273" Type="http://schemas.openxmlformats.org/officeDocument/2006/relationships/hyperlink" Target="https://login.consultant.ru/link/?req=doc&amp;base=LAW&amp;n=475991" TargetMode="External"/><Relationship Id="rId294" Type="http://schemas.openxmlformats.org/officeDocument/2006/relationships/hyperlink" Target="https://login.consultant.ru/link/?req=doc&amp;base=RLAW358&amp;n=200952&amp;dst=100021" TargetMode="External"/><Relationship Id="rId308" Type="http://schemas.openxmlformats.org/officeDocument/2006/relationships/hyperlink" Target="https://login.consultant.ru/link/?req=doc&amp;base=RLAW358&amp;n=200952&amp;dst=100021" TargetMode="External"/><Relationship Id="rId329" Type="http://schemas.openxmlformats.org/officeDocument/2006/relationships/hyperlink" Target="https://login.consultant.ru/link/?req=doc&amp;base=RLAW358&amp;n=182723&amp;dst=100031" TargetMode="External"/><Relationship Id="rId480" Type="http://schemas.openxmlformats.org/officeDocument/2006/relationships/hyperlink" Target="https://login.consultant.ru/link/?req=doc&amp;base=RLAW358&amp;n=200952&amp;dst=100041" TargetMode="External"/><Relationship Id="rId515" Type="http://schemas.openxmlformats.org/officeDocument/2006/relationships/image" Target="media/image7.wmf"/><Relationship Id="rId536" Type="http://schemas.openxmlformats.org/officeDocument/2006/relationships/hyperlink" Target="https://login.consultant.ru/link/?req=doc&amp;base=RLAW358&amp;n=200242&amp;dst=100005" TargetMode="External"/><Relationship Id="rId47" Type="http://schemas.openxmlformats.org/officeDocument/2006/relationships/hyperlink" Target="https://login.consultant.ru/link/?req=doc&amp;base=RLAW358&amp;n=155415&amp;dst=100005" TargetMode="External"/><Relationship Id="rId68" Type="http://schemas.openxmlformats.org/officeDocument/2006/relationships/hyperlink" Target="https://login.consultant.ru/link/?req=doc&amp;base=RLAW358&amp;n=175978&amp;dst=100005" TargetMode="External"/><Relationship Id="rId89" Type="http://schemas.openxmlformats.org/officeDocument/2006/relationships/hyperlink" Target="https://login.consultant.ru/link/?req=doc&amp;base=RLAW358&amp;n=200085&amp;dst=100005" TargetMode="External"/><Relationship Id="rId112" Type="http://schemas.openxmlformats.org/officeDocument/2006/relationships/hyperlink" Target="https://login.consultant.ru/link/?req=doc&amp;base=RLAW358&amp;n=180097&amp;dst=100005" TargetMode="External"/><Relationship Id="rId133" Type="http://schemas.openxmlformats.org/officeDocument/2006/relationships/hyperlink" Target="https://login.consultant.ru/link/?req=doc&amp;base=RLAW358&amp;n=201182&amp;dst=100005" TargetMode="External"/><Relationship Id="rId154" Type="http://schemas.openxmlformats.org/officeDocument/2006/relationships/hyperlink" Target="https://login.consultant.ru/link/?req=doc&amp;base=RLAW358&amp;n=193539&amp;dst=100016" TargetMode="External"/><Relationship Id="rId175" Type="http://schemas.openxmlformats.org/officeDocument/2006/relationships/hyperlink" Target="https://login.consultant.ru/link/?req=doc&amp;base=RLAW358&amp;n=173798&amp;dst=101390" TargetMode="External"/><Relationship Id="rId340" Type="http://schemas.openxmlformats.org/officeDocument/2006/relationships/hyperlink" Target="https://login.consultant.ru/link/?req=doc&amp;base=RLAW358&amp;n=200952&amp;dst=100024" TargetMode="External"/><Relationship Id="rId361" Type="http://schemas.openxmlformats.org/officeDocument/2006/relationships/hyperlink" Target="https://login.consultant.ru/link/?req=doc&amp;base=RLAW358&amp;n=182723&amp;dst=100007" TargetMode="External"/><Relationship Id="rId557" Type="http://schemas.openxmlformats.org/officeDocument/2006/relationships/hyperlink" Target="https://login.consultant.ru/link/?req=doc&amp;base=RLAW358&amp;n=114317" TargetMode="External"/><Relationship Id="rId196" Type="http://schemas.openxmlformats.org/officeDocument/2006/relationships/hyperlink" Target="https://login.consultant.ru/link/?req=doc&amp;base=RLAW358&amp;n=173330&amp;dst=100079" TargetMode="External"/><Relationship Id="rId200" Type="http://schemas.openxmlformats.org/officeDocument/2006/relationships/hyperlink" Target="https://login.consultant.ru/link/?req=doc&amp;base=RLAW358&amp;n=179841&amp;dst=100011" TargetMode="External"/><Relationship Id="rId382" Type="http://schemas.openxmlformats.org/officeDocument/2006/relationships/hyperlink" Target="https://login.consultant.ru/link/?req=doc&amp;base=RLAW358&amp;n=200952&amp;dst=100026" TargetMode="External"/><Relationship Id="rId417" Type="http://schemas.openxmlformats.org/officeDocument/2006/relationships/hyperlink" Target="https://login.consultant.ru/link/?req=doc&amp;base=RLAW358&amp;n=184177&amp;dst=100015" TargetMode="External"/><Relationship Id="rId438" Type="http://schemas.openxmlformats.org/officeDocument/2006/relationships/hyperlink" Target="https://login.consultant.ru/link/?req=doc&amp;base=RLAW358&amp;n=200952&amp;dst=100031" TargetMode="External"/><Relationship Id="rId459" Type="http://schemas.openxmlformats.org/officeDocument/2006/relationships/hyperlink" Target="https://login.consultant.ru/link/?req=doc&amp;base=RLAW358&amp;n=189700&amp;dst=100063" TargetMode="External"/><Relationship Id="rId16" Type="http://schemas.openxmlformats.org/officeDocument/2006/relationships/hyperlink" Target="https://login.consultant.ru/link/?req=doc&amp;base=RLAW358&amp;n=125218&amp;dst=100005" TargetMode="External"/><Relationship Id="rId221" Type="http://schemas.openxmlformats.org/officeDocument/2006/relationships/hyperlink" Target="https://login.consultant.ru/link/?req=doc&amp;base=RLAW358&amp;n=182723&amp;dst=100006" TargetMode="External"/><Relationship Id="rId242" Type="http://schemas.openxmlformats.org/officeDocument/2006/relationships/hyperlink" Target="https://login.consultant.ru/link/?req=doc&amp;base=RLAW358&amp;n=201182&amp;dst=100014" TargetMode="External"/><Relationship Id="rId263" Type="http://schemas.openxmlformats.org/officeDocument/2006/relationships/image" Target="media/image3.wmf"/><Relationship Id="rId284" Type="http://schemas.openxmlformats.org/officeDocument/2006/relationships/hyperlink" Target="https://login.consultant.ru/link/?req=doc&amp;base=RLAW358&amp;n=200952&amp;dst=100021" TargetMode="External"/><Relationship Id="rId319" Type="http://schemas.openxmlformats.org/officeDocument/2006/relationships/hyperlink" Target="https://login.consultant.ru/link/?req=doc&amp;base=LAW&amp;n=540410&amp;dst=388" TargetMode="External"/><Relationship Id="rId470" Type="http://schemas.openxmlformats.org/officeDocument/2006/relationships/hyperlink" Target="https://login.consultant.ru/link/?req=doc&amp;base=RLAW358&amp;n=182723&amp;dst=100027" TargetMode="External"/><Relationship Id="rId491" Type="http://schemas.openxmlformats.org/officeDocument/2006/relationships/hyperlink" Target="https://login.consultant.ru/link/?req=doc&amp;base=RLAW358&amp;n=200952&amp;dst=100041" TargetMode="External"/><Relationship Id="rId505" Type="http://schemas.openxmlformats.org/officeDocument/2006/relationships/hyperlink" Target="https://login.consultant.ru/link/?req=doc&amp;base=RLAW358&amp;n=199034&amp;dst=100061" TargetMode="External"/><Relationship Id="rId526" Type="http://schemas.openxmlformats.org/officeDocument/2006/relationships/hyperlink" Target="https://login.consultant.ru/link/?req=doc&amp;base=RLAW358&amp;n=201182&amp;dst=100024" TargetMode="External"/><Relationship Id="rId37" Type="http://schemas.openxmlformats.org/officeDocument/2006/relationships/hyperlink" Target="https://login.consultant.ru/link/?req=doc&amp;base=RLAW358&amp;n=142655&amp;dst=100005" TargetMode="External"/><Relationship Id="rId58" Type="http://schemas.openxmlformats.org/officeDocument/2006/relationships/hyperlink" Target="https://login.consultant.ru/link/?req=doc&amp;base=RLAW358&amp;n=167747&amp;dst=100005" TargetMode="External"/><Relationship Id="rId79" Type="http://schemas.openxmlformats.org/officeDocument/2006/relationships/hyperlink" Target="https://login.consultant.ru/link/?req=doc&amp;base=RLAW358&amp;n=188920&amp;dst=100005" TargetMode="External"/><Relationship Id="rId102" Type="http://schemas.openxmlformats.org/officeDocument/2006/relationships/hyperlink" Target="https://login.consultant.ru/link/?req=doc&amp;base=RLAW358&amp;n=169863&amp;dst=100005" TargetMode="External"/><Relationship Id="rId123" Type="http://schemas.openxmlformats.org/officeDocument/2006/relationships/hyperlink" Target="https://login.consultant.ru/link/?req=doc&amp;base=RLAW358&amp;n=191530&amp;dst=100005" TargetMode="External"/><Relationship Id="rId144" Type="http://schemas.openxmlformats.org/officeDocument/2006/relationships/hyperlink" Target="https://login.consultant.ru/link/?req=doc&amp;base=RLAW358&amp;n=181670&amp;dst=100044" TargetMode="External"/><Relationship Id="rId330" Type="http://schemas.openxmlformats.org/officeDocument/2006/relationships/hyperlink" Target="https://login.consultant.ru/link/?req=doc&amp;base=RLAW358&amp;n=169865&amp;dst=101529" TargetMode="External"/><Relationship Id="rId547" Type="http://schemas.openxmlformats.org/officeDocument/2006/relationships/hyperlink" Target="https://login.consultant.ru/link/?req=doc&amp;base=RLAW358&amp;n=97532" TargetMode="External"/><Relationship Id="rId90" Type="http://schemas.openxmlformats.org/officeDocument/2006/relationships/hyperlink" Target="https://login.consultant.ru/link/?req=doc&amp;base=RLAW358&amp;n=200242&amp;dst=100005" TargetMode="External"/><Relationship Id="rId165" Type="http://schemas.openxmlformats.org/officeDocument/2006/relationships/hyperlink" Target="https://login.consultant.ru/link/?req=doc&amp;base=RLAW358&amp;n=191530&amp;dst=100012" TargetMode="External"/><Relationship Id="rId186" Type="http://schemas.openxmlformats.org/officeDocument/2006/relationships/hyperlink" Target="https://login.consultant.ru/link/?req=doc&amp;base=RLAW358&amp;n=189700&amp;dst=100015" TargetMode="External"/><Relationship Id="rId351" Type="http://schemas.openxmlformats.org/officeDocument/2006/relationships/hyperlink" Target="https://login.consultant.ru/link/?req=doc&amp;base=RLAW358&amp;n=186678&amp;dst=100011" TargetMode="External"/><Relationship Id="rId372" Type="http://schemas.openxmlformats.org/officeDocument/2006/relationships/hyperlink" Target="https://login.consultant.ru/link/?req=doc&amp;base=RLAW358&amp;n=200952&amp;dst=100026" TargetMode="External"/><Relationship Id="rId393" Type="http://schemas.openxmlformats.org/officeDocument/2006/relationships/hyperlink" Target="https://login.consultant.ru/link/?req=doc&amp;base=RLAW358&amp;n=200952&amp;dst=100027" TargetMode="External"/><Relationship Id="rId407" Type="http://schemas.openxmlformats.org/officeDocument/2006/relationships/hyperlink" Target="https://login.consultant.ru/link/?req=doc&amp;base=RLAW358&amp;n=177603&amp;dst=100150" TargetMode="External"/><Relationship Id="rId428" Type="http://schemas.openxmlformats.org/officeDocument/2006/relationships/hyperlink" Target="https://login.consultant.ru/link/?req=doc&amp;base=RLAW358&amp;n=181670&amp;dst=100154" TargetMode="External"/><Relationship Id="rId449" Type="http://schemas.openxmlformats.org/officeDocument/2006/relationships/hyperlink" Target="https://login.consultant.ru/link/?req=doc&amp;base=RLAW358&amp;n=200952&amp;dst=100034" TargetMode="External"/><Relationship Id="rId211" Type="http://schemas.openxmlformats.org/officeDocument/2006/relationships/hyperlink" Target="https://login.consultant.ru/link/?req=doc&amp;base=RLAW358&amp;n=179841&amp;dst=100012" TargetMode="External"/><Relationship Id="rId232" Type="http://schemas.openxmlformats.org/officeDocument/2006/relationships/hyperlink" Target="https://login.consultant.ru/link/?req=doc&amp;base=RLAW358&amp;n=189218" TargetMode="External"/><Relationship Id="rId253" Type="http://schemas.openxmlformats.org/officeDocument/2006/relationships/hyperlink" Target="https://login.consultant.ru/link/?req=doc&amp;base=RLAW358&amp;n=182723&amp;dst=100006" TargetMode="External"/><Relationship Id="rId274" Type="http://schemas.openxmlformats.org/officeDocument/2006/relationships/hyperlink" Target="https://login.consultant.ru/link/?req=doc&amp;base=LAW&amp;n=358026" TargetMode="External"/><Relationship Id="rId295" Type="http://schemas.openxmlformats.org/officeDocument/2006/relationships/hyperlink" Target="https://login.consultant.ru/link/?req=doc&amp;base=RLAW358&amp;n=189166" TargetMode="External"/><Relationship Id="rId309" Type="http://schemas.openxmlformats.org/officeDocument/2006/relationships/hyperlink" Target="https://login.consultant.ru/link/?req=doc&amp;base=RLAW358&amp;n=182723&amp;dst=100007" TargetMode="External"/><Relationship Id="rId460" Type="http://schemas.openxmlformats.org/officeDocument/2006/relationships/hyperlink" Target="https://login.consultant.ru/link/?req=doc&amp;base=RLAW358&amp;n=193539&amp;dst=100047" TargetMode="External"/><Relationship Id="rId481" Type="http://schemas.openxmlformats.org/officeDocument/2006/relationships/hyperlink" Target="https://login.consultant.ru/link/?req=doc&amp;base=RLAW358&amp;n=200952&amp;dst=100041" TargetMode="External"/><Relationship Id="rId516" Type="http://schemas.openxmlformats.org/officeDocument/2006/relationships/hyperlink" Target="https://login.consultant.ru/link/?req=doc&amp;base=RLAW358&amp;n=200085&amp;dst=100207" TargetMode="External"/><Relationship Id="rId27" Type="http://schemas.openxmlformats.org/officeDocument/2006/relationships/hyperlink" Target="https://login.consultant.ru/link/?req=doc&amp;base=RLAW358&amp;n=134613&amp;dst=100005" TargetMode="External"/><Relationship Id="rId48" Type="http://schemas.openxmlformats.org/officeDocument/2006/relationships/hyperlink" Target="https://login.consultant.ru/link/?req=doc&amp;base=RLAW358&amp;n=157566&amp;dst=100005" TargetMode="External"/><Relationship Id="rId69" Type="http://schemas.openxmlformats.org/officeDocument/2006/relationships/hyperlink" Target="https://login.consultant.ru/link/?req=doc&amp;base=RLAW358&amp;n=177603&amp;dst=100005" TargetMode="External"/><Relationship Id="rId113" Type="http://schemas.openxmlformats.org/officeDocument/2006/relationships/hyperlink" Target="https://login.consultant.ru/link/?req=doc&amp;base=RLAW358&amp;n=180773&amp;dst=100005" TargetMode="External"/><Relationship Id="rId134" Type="http://schemas.openxmlformats.org/officeDocument/2006/relationships/hyperlink" Target="https://login.consultant.ru/link/?req=doc&amp;base=RLAW358&amp;n=200085&amp;dst=100011" TargetMode="External"/><Relationship Id="rId320" Type="http://schemas.openxmlformats.org/officeDocument/2006/relationships/hyperlink" Target="https://login.consultant.ru/link/?req=doc&amp;base=RLAW358&amp;n=184329&amp;dst=100009" TargetMode="External"/><Relationship Id="rId537" Type="http://schemas.openxmlformats.org/officeDocument/2006/relationships/hyperlink" Target="https://login.consultant.ru/link/?req=doc&amp;base=RLAW358&amp;n=200952&amp;dst=100041" TargetMode="External"/><Relationship Id="rId558" Type="http://schemas.openxmlformats.org/officeDocument/2006/relationships/hyperlink" Target="https://login.consultant.ru/link/?req=doc&amp;base=RLAW358&amp;n=114639" TargetMode="External"/><Relationship Id="rId80" Type="http://schemas.openxmlformats.org/officeDocument/2006/relationships/hyperlink" Target="https://login.consultant.ru/link/?req=doc&amp;base=RLAW358&amp;n=189700&amp;dst=100005" TargetMode="External"/><Relationship Id="rId155" Type="http://schemas.openxmlformats.org/officeDocument/2006/relationships/hyperlink" Target="https://login.consultant.ru/link/?req=doc&amp;base=RLAW358&amp;n=173798&amp;dst=101307" TargetMode="External"/><Relationship Id="rId176" Type="http://schemas.openxmlformats.org/officeDocument/2006/relationships/hyperlink" Target="https://login.consultant.ru/link/?req=doc&amp;base=RLAW358&amp;n=200952&amp;dst=100011" TargetMode="External"/><Relationship Id="rId197" Type="http://schemas.openxmlformats.org/officeDocument/2006/relationships/hyperlink" Target="https://login.consultant.ru/link/?req=doc&amp;base=RLAW358&amp;n=182723&amp;dst=100007" TargetMode="External"/><Relationship Id="rId341" Type="http://schemas.openxmlformats.org/officeDocument/2006/relationships/hyperlink" Target="https://login.consultant.ru/link/?req=doc&amp;base=RLAW358&amp;n=200952&amp;dst=100024" TargetMode="External"/><Relationship Id="rId362" Type="http://schemas.openxmlformats.org/officeDocument/2006/relationships/hyperlink" Target="https://login.consultant.ru/link/?req=doc&amp;base=RLAW358&amp;n=174253&amp;dst=100604" TargetMode="External"/><Relationship Id="rId383" Type="http://schemas.openxmlformats.org/officeDocument/2006/relationships/hyperlink" Target="https://login.consultant.ru/link/?req=doc&amp;base=RLAW358&amp;n=188920&amp;dst=100012" TargetMode="External"/><Relationship Id="rId418" Type="http://schemas.openxmlformats.org/officeDocument/2006/relationships/hyperlink" Target="https://login.consultant.ru/link/?req=doc&amp;base=RLAW358&amp;n=184177&amp;dst=100015" TargetMode="External"/><Relationship Id="rId439" Type="http://schemas.openxmlformats.org/officeDocument/2006/relationships/hyperlink" Target="https://login.consultant.ru/link/?req=doc&amp;base=RLAW358&amp;n=189700&amp;dst=100034" TargetMode="External"/><Relationship Id="rId201" Type="http://schemas.openxmlformats.org/officeDocument/2006/relationships/hyperlink" Target="https://login.consultant.ru/link/?req=doc&amp;base=RLAW358&amp;n=182723&amp;dst=100007" TargetMode="External"/><Relationship Id="rId222" Type="http://schemas.openxmlformats.org/officeDocument/2006/relationships/image" Target="media/image1.wmf"/><Relationship Id="rId243" Type="http://schemas.openxmlformats.org/officeDocument/2006/relationships/hyperlink" Target="https://login.consultant.ru/link/?req=doc&amp;base=LAW&amp;n=540410&amp;dst=388" TargetMode="External"/><Relationship Id="rId264" Type="http://schemas.openxmlformats.org/officeDocument/2006/relationships/hyperlink" Target="https://login.consultant.ru/link/?req=doc&amp;base=RLAW358&amp;n=200952&amp;dst=100019" TargetMode="External"/><Relationship Id="rId285" Type="http://schemas.openxmlformats.org/officeDocument/2006/relationships/hyperlink" Target="https://login.consultant.ru/link/?req=doc&amp;base=RLAW358&amp;n=189166" TargetMode="External"/><Relationship Id="rId450" Type="http://schemas.openxmlformats.org/officeDocument/2006/relationships/hyperlink" Target="https://login.consultant.ru/link/?req=doc&amp;base=RLAW358&amp;n=193538&amp;dst=100061" TargetMode="External"/><Relationship Id="rId471" Type="http://schemas.openxmlformats.org/officeDocument/2006/relationships/hyperlink" Target="https://login.consultant.ru/link/?req=doc&amp;base=RLAW358&amp;n=192693&amp;dst=100140" TargetMode="External"/><Relationship Id="rId506" Type="http://schemas.openxmlformats.org/officeDocument/2006/relationships/hyperlink" Target="https://login.consultant.ru/link/?req=doc&amp;base=RLAW358&amp;n=201182&amp;dst=100022" TargetMode="External"/><Relationship Id="rId17" Type="http://schemas.openxmlformats.org/officeDocument/2006/relationships/hyperlink" Target="https://login.consultant.ru/link/?req=doc&amp;base=RLAW358&amp;n=125766&amp;dst=100005" TargetMode="External"/><Relationship Id="rId38" Type="http://schemas.openxmlformats.org/officeDocument/2006/relationships/hyperlink" Target="https://login.consultant.ru/link/?req=doc&amp;base=RLAW358&amp;n=145654&amp;dst=100005" TargetMode="External"/><Relationship Id="rId59" Type="http://schemas.openxmlformats.org/officeDocument/2006/relationships/hyperlink" Target="https://login.consultant.ru/link/?req=doc&amp;base=RLAW358&amp;n=168930&amp;dst=100005" TargetMode="External"/><Relationship Id="rId103" Type="http://schemas.openxmlformats.org/officeDocument/2006/relationships/hyperlink" Target="https://login.consultant.ru/link/?req=doc&amp;base=RLAW358&amp;n=169627&amp;dst=100005" TargetMode="External"/><Relationship Id="rId124" Type="http://schemas.openxmlformats.org/officeDocument/2006/relationships/hyperlink" Target="https://login.consultant.ru/link/?req=doc&amp;base=RLAW358&amp;n=192693&amp;dst=100005" TargetMode="External"/><Relationship Id="rId310" Type="http://schemas.openxmlformats.org/officeDocument/2006/relationships/hyperlink" Target="https://login.consultant.ru/link/?req=doc&amp;base=RLAW358&amp;n=182723&amp;dst=100007" TargetMode="External"/><Relationship Id="rId492" Type="http://schemas.openxmlformats.org/officeDocument/2006/relationships/hyperlink" Target="https://login.consultant.ru/link/?req=doc&amp;base=LAW&amp;n=399974" TargetMode="External"/><Relationship Id="rId527" Type="http://schemas.openxmlformats.org/officeDocument/2006/relationships/hyperlink" Target="https://login.consultant.ru/link/?req=doc&amp;base=RLAW358&amp;n=200952&amp;dst=100041" TargetMode="External"/><Relationship Id="rId548" Type="http://schemas.openxmlformats.org/officeDocument/2006/relationships/hyperlink" Target="https://login.consultant.ru/link/?req=doc&amp;base=RLAW358&amp;n=100961" TargetMode="External"/><Relationship Id="rId70" Type="http://schemas.openxmlformats.org/officeDocument/2006/relationships/hyperlink" Target="https://login.consultant.ru/link/?req=doc&amp;base=RLAW358&amp;n=179841&amp;dst=100005" TargetMode="External"/><Relationship Id="rId91" Type="http://schemas.openxmlformats.org/officeDocument/2006/relationships/hyperlink" Target="https://login.consultant.ru/link/?req=doc&amp;base=RLAW358&amp;n=200952&amp;dst=100005" TargetMode="External"/><Relationship Id="rId145" Type="http://schemas.openxmlformats.org/officeDocument/2006/relationships/hyperlink" Target="https://login.consultant.ru/link/?req=doc&amp;base=RLAW358&amp;n=192693&amp;dst=100011" TargetMode="External"/><Relationship Id="rId166" Type="http://schemas.openxmlformats.org/officeDocument/2006/relationships/hyperlink" Target="https://login.consultant.ru/link/?req=doc&amp;base=RLAW358&amp;n=169865&amp;dst=101457" TargetMode="External"/><Relationship Id="rId187" Type="http://schemas.openxmlformats.org/officeDocument/2006/relationships/hyperlink" Target="https://login.consultant.ru/link/?req=doc&amp;base=RLAW358&amp;n=200952&amp;dst=100012" TargetMode="External"/><Relationship Id="rId331" Type="http://schemas.openxmlformats.org/officeDocument/2006/relationships/hyperlink" Target="https://login.consultant.ru/link/?req=doc&amp;base=RLAW358&amp;n=173798&amp;dst=101694" TargetMode="External"/><Relationship Id="rId352" Type="http://schemas.openxmlformats.org/officeDocument/2006/relationships/hyperlink" Target="https://login.consultant.ru/link/?req=doc&amp;base=RLAW358&amp;n=188920&amp;dst=100011" TargetMode="External"/><Relationship Id="rId373" Type="http://schemas.openxmlformats.org/officeDocument/2006/relationships/hyperlink" Target="https://login.consultant.ru/link/?req=doc&amp;base=RLAW358&amp;n=177603&amp;dst=100148" TargetMode="External"/><Relationship Id="rId394" Type="http://schemas.openxmlformats.org/officeDocument/2006/relationships/hyperlink" Target="https://login.consultant.ru/link/?req=doc&amp;base=RLAW358&amp;n=200952&amp;dst=100029" TargetMode="External"/><Relationship Id="rId408" Type="http://schemas.openxmlformats.org/officeDocument/2006/relationships/hyperlink" Target="https://login.consultant.ru/link/?req=doc&amp;base=RLAW358&amp;n=182723&amp;dst=100007" TargetMode="External"/><Relationship Id="rId429" Type="http://schemas.openxmlformats.org/officeDocument/2006/relationships/hyperlink" Target="https://login.consultant.ru/link/?req=doc&amp;base=RLAW358&amp;n=182723&amp;dst=100008" TargetMode="External"/><Relationship Id="rId1" Type="http://schemas.openxmlformats.org/officeDocument/2006/relationships/styles" Target="styles.xml"/><Relationship Id="rId212" Type="http://schemas.openxmlformats.org/officeDocument/2006/relationships/hyperlink" Target="https://login.consultant.ru/link/?req=doc&amp;base=RLAW358&amp;n=189218" TargetMode="External"/><Relationship Id="rId233" Type="http://schemas.openxmlformats.org/officeDocument/2006/relationships/hyperlink" Target="https://login.consultant.ru/link/?req=doc&amp;base=RLAW358&amp;n=164811&amp;dst=101724" TargetMode="External"/><Relationship Id="rId254" Type="http://schemas.openxmlformats.org/officeDocument/2006/relationships/hyperlink" Target="https://login.consultant.ru/link/?req=doc&amp;base=RLAW358&amp;n=184329&amp;dst=100006" TargetMode="External"/><Relationship Id="rId440" Type="http://schemas.openxmlformats.org/officeDocument/2006/relationships/hyperlink" Target="https://login.consultant.ru/link/?req=doc&amp;base=RLAW358&amp;n=182723&amp;dst=100011" TargetMode="External"/><Relationship Id="rId28" Type="http://schemas.openxmlformats.org/officeDocument/2006/relationships/hyperlink" Target="https://login.consultant.ru/link/?req=doc&amp;base=RLAW358&amp;n=136274&amp;dst=100005" TargetMode="External"/><Relationship Id="rId49" Type="http://schemas.openxmlformats.org/officeDocument/2006/relationships/hyperlink" Target="https://login.consultant.ru/link/?req=doc&amp;base=RLAW358&amp;n=158806&amp;dst=100005" TargetMode="External"/><Relationship Id="rId114" Type="http://schemas.openxmlformats.org/officeDocument/2006/relationships/hyperlink" Target="https://login.consultant.ru/link/?req=doc&amp;base=RLAW358&amp;n=181670&amp;dst=100005" TargetMode="External"/><Relationship Id="rId275" Type="http://schemas.openxmlformats.org/officeDocument/2006/relationships/hyperlink" Target="https://login.consultant.ru/link/?req=doc&amp;base=RLAW358&amp;n=184329&amp;dst=100006" TargetMode="External"/><Relationship Id="rId296" Type="http://schemas.openxmlformats.org/officeDocument/2006/relationships/hyperlink" Target="https://login.consultant.ru/link/?req=doc&amp;base=RLAW358&amp;n=200952&amp;dst=100021" TargetMode="External"/><Relationship Id="rId300" Type="http://schemas.openxmlformats.org/officeDocument/2006/relationships/hyperlink" Target="https://login.consultant.ru/link/?req=doc&amp;base=RLAW358&amp;n=182723&amp;dst=100007" TargetMode="External"/><Relationship Id="rId461" Type="http://schemas.openxmlformats.org/officeDocument/2006/relationships/hyperlink" Target="https://login.consultant.ru/link/?req=doc&amp;base=RLAW358&amp;n=193538&amp;dst=100074" TargetMode="External"/><Relationship Id="rId482" Type="http://schemas.openxmlformats.org/officeDocument/2006/relationships/hyperlink" Target="https://login.consultant.ru/link/?req=doc&amp;base=RLAW358&amp;n=189218" TargetMode="External"/><Relationship Id="rId517" Type="http://schemas.openxmlformats.org/officeDocument/2006/relationships/hyperlink" Target="https://login.consultant.ru/link/?req=doc&amp;base=RLAW358&amp;n=200952&amp;dst=100041" TargetMode="External"/><Relationship Id="rId538" Type="http://schemas.openxmlformats.org/officeDocument/2006/relationships/hyperlink" Target="https://login.consultant.ru/link/?req=doc&amp;base=RLAW358&amp;n=200158&amp;dst=136872" TargetMode="External"/><Relationship Id="rId559" Type="http://schemas.openxmlformats.org/officeDocument/2006/relationships/hyperlink" Target="https://login.consultant.ru/link/?req=doc&amp;base=RLAW358&amp;n=116453" TargetMode="External"/><Relationship Id="rId60" Type="http://schemas.openxmlformats.org/officeDocument/2006/relationships/hyperlink" Target="https://login.consultant.ru/link/?req=doc&amp;base=RLAW358&amp;n=168741&amp;dst=100005" TargetMode="External"/><Relationship Id="rId81" Type="http://schemas.openxmlformats.org/officeDocument/2006/relationships/hyperlink" Target="https://login.consultant.ru/link/?req=doc&amp;base=RLAW358&amp;n=191236&amp;dst=100005" TargetMode="External"/><Relationship Id="rId135" Type="http://schemas.openxmlformats.org/officeDocument/2006/relationships/hyperlink" Target="https://login.consultant.ru/link/?req=doc&amp;base=RLAW358&amp;n=199034&amp;dst=100011" TargetMode="External"/><Relationship Id="rId156" Type="http://schemas.openxmlformats.org/officeDocument/2006/relationships/hyperlink" Target="https://login.consultant.ru/link/?req=doc&amp;base=RLAW358&amp;n=182723&amp;dst=100006" TargetMode="External"/><Relationship Id="rId177" Type="http://schemas.openxmlformats.org/officeDocument/2006/relationships/hyperlink" Target="https://login.consultant.ru/link/?req=doc&amp;base=RLAW358&amp;n=200952&amp;dst=100011" TargetMode="External"/><Relationship Id="rId198" Type="http://schemas.openxmlformats.org/officeDocument/2006/relationships/hyperlink" Target="https://login.consultant.ru/link/?req=doc&amp;base=RLAW358&amp;n=182723&amp;dst=100031" TargetMode="External"/><Relationship Id="rId321" Type="http://schemas.openxmlformats.org/officeDocument/2006/relationships/hyperlink" Target="https://login.consultant.ru/link/?req=doc&amp;base=RLAW358&amp;n=189700&amp;dst=100031" TargetMode="External"/><Relationship Id="rId342" Type="http://schemas.openxmlformats.org/officeDocument/2006/relationships/hyperlink" Target="https://login.consultant.ru/link/?req=doc&amp;base=RLAW358&amp;n=191530&amp;dst=100059" TargetMode="External"/><Relationship Id="rId363" Type="http://schemas.openxmlformats.org/officeDocument/2006/relationships/hyperlink" Target="https://login.consultant.ru/link/?req=doc&amp;base=RLAW358&amp;n=175978&amp;dst=102454" TargetMode="External"/><Relationship Id="rId384" Type="http://schemas.openxmlformats.org/officeDocument/2006/relationships/hyperlink" Target="https://login.consultant.ru/link/?req=doc&amp;base=RLAW358&amp;n=200952&amp;dst=100026" TargetMode="External"/><Relationship Id="rId419" Type="http://schemas.openxmlformats.org/officeDocument/2006/relationships/hyperlink" Target="https://login.consultant.ru/link/?req=doc&amp;base=RLAW358&amp;n=180097&amp;dst=101139" TargetMode="External"/><Relationship Id="rId202" Type="http://schemas.openxmlformats.org/officeDocument/2006/relationships/hyperlink" Target="https://login.consultant.ru/link/?req=doc&amp;base=RLAW358&amp;n=189700&amp;dst=100017" TargetMode="External"/><Relationship Id="rId223" Type="http://schemas.openxmlformats.org/officeDocument/2006/relationships/hyperlink" Target="https://login.consultant.ru/link/?req=doc&amp;base=RLAW358&amp;n=182723&amp;dst=100006" TargetMode="External"/><Relationship Id="rId244" Type="http://schemas.openxmlformats.org/officeDocument/2006/relationships/hyperlink" Target="https://login.consultant.ru/link/?req=doc&amp;base=RLAW358&amp;n=182723&amp;dst=100006" TargetMode="External"/><Relationship Id="rId430" Type="http://schemas.openxmlformats.org/officeDocument/2006/relationships/hyperlink" Target="https://login.consultant.ru/link/?req=doc&amp;base=RLAW358&amp;n=184329&amp;dst=100010" TargetMode="External"/><Relationship Id="rId18" Type="http://schemas.openxmlformats.org/officeDocument/2006/relationships/hyperlink" Target="https://login.consultant.ru/link/?req=doc&amp;base=RLAW358&amp;n=126355&amp;dst=100005" TargetMode="External"/><Relationship Id="rId39" Type="http://schemas.openxmlformats.org/officeDocument/2006/relationships/hyperlink" Target="https://login.consultant.ru/link/?req=doc&amp;base=RLAW358&amp;n=146297&amp;dst=100005" TargetMode="External"/><Relationship Id="rId265" Type="http://schemas.openxmlformats.org/officeDocument/2006/relationships/hyperlink" Target="https://login.consultant.ru/link/?req=doc&amp;base=RLAW358&amp;n=164811&amp;dst=102109" TargetMode="External"/><Relationship Id="rId286" Type="http://schemas.openxmlformats.org/officeDocument/2006/relationships/hyperlink" Target="https://login.consultant.ru/link/?req=doc&amp;base=RLAW358&amp;n=200952&amp;dst=100021" TargetMode="External"/><Relationship Id="rId451" Type="http://schemas.openxmlformats.org/officeDocument/2006/relationships/hyperlink" Target="https://login.consultant.ru/link/?req=doc&amp;base=RLAW358&amp;n=200952&amp;dst=100040" TargetMode="External"/><Relationship Id="rId472" Type="http://schemas.openxmlformats.org/officeDocument/2006/relationships/hyperlink" Target="https://login.consultant.ru/link/?req=doc&amp;base=RLAW358&amp;n=189700&amp;dst=100079" TargetMode="External"/><Relationship Id="rId493" Type="http://schemas.openxmlformats.org/officeDocument/2006/relationships/hyperlink" Target="https://login.consultant.ru/link/?req=doc&amp;base=RLAW358&amp;n=200952&amp;dst=100041" TargetMode="External"/><Relationship Id="rId507" Type="http://schemas.openxmlformats.org/officeDocument/2006/relationships/image" Target="media/image6.wmf"/><Relationship Id="rId528" Type="http://schemas.openxmlformats.org/officeDocument/2006/relationships/hyperlink" Target="https://login.consultant.ru/link/?req=doc&amp;base=LAW&amp;n=540410&amp;dst=502" TargetMode="External"/><Relationship Id="rId549" Type="http://schemas.openxmlformats.org/officeDocument/2006/relationships/hyperlink" Target="https://login.consultant.ru/link/?req=doc&amp;base=RLAW358&amp;n=101800" TargetMode="External"/><Relationship Id="rId50" Type="http://schemas.openxmlformats.org/officeDocument/2006/relationships/hyperlink" Target="https://login.consultant.ru/link/?req=doc&amp;base=RLAW358&amp;n=158983&amp;dst=100005" TargetMode="External"/><Relationship Id="rId104" Type="http://schemas.openxmlformats.org/officeDocument/2006/relationships/hyperlink" Target="https://login.consultant.ru/link/?req=doc&amp;base=RLAW358&amp;n=169865&amp;dst=100005" TargetMode="External"/><Relationship Id="rId125" Type="http://schemas.openxmlformats.org/officeDocument/2006/relationships/hyperlink" Target="https://login.consultant.ru/link/?req=doc&amp;base=RLAW358&amp;n=193539&amp;dst=100005" TargetMode="External"/><Relationship Id="rId146" Type="http://schemas.openxmlformats.org/officeDocument/2006/relationships/hyperlink" Target="https://login.consultant.ru/link/?req=doc&amp;base=RLAW358&amp;n=193539&amp;dst=100011" TargetMode="External"/><Relationship Id="rId167" Type="http://schemas.openxmlformats.org/officeDocument/2006/relationships/hyperlink" Target="https://login.consultant.ru/link/?req=doc&amp;base=RLAW358&amp;n=173798&amp;dst=101387" TargetMode="External"/><Relationship Id="rId188" Type="http://schemas.openxmlformats.org/officeDocument/2006/relationships/hyperlink" Target="https://login.consultant.ru/link/?req=doc&amp;base=RLAW358&amp;n=189700&amp;dst=100016" TargetMode="External"/><Relationship Id="rId311" Type="http://schemas.openxmlformats.org/officeDocument/2006/relationships/hyperlink" Target="https://login.consultant.ru/link/?req=doc&amp;base=RLAW358&amp;n=168930&amp;dst=100081" TargetMode="External"/><Relationship Id="rId332" Type="http://schemas.openxmlformats.org/officeDocument/2006/relationships/hyperlink" Target="https://login.consultant.ru/link/?req=doc&amp;base=RLAW358&amp;n=182723&amp;dst=100006" TargetMode="External"/><Relationship Id="rId353" Type="http://schemas.openxmlformats.org/officeDocument/2006/relationships/hyperlink" Target="https://login.consultant.ru/link/?req=doc&amp;base=RLAW358&amp;n=192693&amp;dst=100131" TargetMode="External"/><Relationship Id="rId374" Type="http://schemas.openxmlformats.org/officeDocument/2006/relationships/hyperlink" Target="https://login.consultant.ru/link/?req=doc&amp;base=RLAW358&amp;n=200952&amp;dst=100026" TargetMode="External"/><Relationship Id="rId395" Type="http://schemas.openxmlformats.org/officeDocument/2006/relationships/hyperlink" Target="https://login.consultant.ru/link/?req=doc&amp;base=RLAW358&amp;n=201182&amp;dst=100018" TargetMode="External"/><Relationship Id="rId409" Type="http://schemas.openxmlformats.org/officeDocument/2006/relationships/hyperlink" Target="https://login.consultant.ru/link/?req=doc&amp;base=RLAW358&amp;n=184177&amp;dst=100013" TargetMode="External"/><Relationship Id="rId560" Type="http://schemas.openxmlformats.org/officeDocument/2006/relationships/hyperlink" Target="https://login.consultant.ru/link/?req=doc&amp;base=RLAW358&amp;n=117585" TargetMode="External"/><Relationship Id="rId71" Type="http://schemas.openxmlformats.org/officeDocument/2006/relationships/hyperlink" Target="https://login.consultant.ru/link/?req=doc&amp;base=RLAW358&amp;n=180097&amp;dst=100005" TargetMode="External"/><Relationship Id="rId92" Type="http://schemas.openxmlformats.org/officeDocument/2006/relationships/hyperlink" Target="https://login.consultant.ru/link/?req=doc&amp;base=RLAW358&amp;n=201182&amp;dst=100005" TargetMode="External"/><Relationship Id="rId213" Type="http://schemas.openxmlformats.org/officeDocument/2006/relationships/hyperlink" Target="https://login.consultant.ru/link/?req=doc&amp;base=RLAW358&amp;n=170531&amp;dst=102459" TargetMode="External"/><Relationship Id="rId234" Type="http://schemas.openxmlformats.org/officeDocument/2006/relationships/hyperlink" Target="https://login.consultant.ru/link/?req=doc&amp;base=RLAW358&amp;n=182723&amp;dst=100006" TargetMode="External"/><Relationship Id="rId420" Type="http://schemas.openxmlformats.org/officeDocument/2006/relationships/hyperlink" Target="https://login.consultant.ru/link/?req=doc&amp;base=RLAW358&amp;n=182723&amp;dst=100007"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37172&amp;dst=100005" TargetMode="External"/><Relationship Id="rId255" Type="http://schemas.openxmlformats.org/officeDocument/2006/relationships/hyperlink" Target="https://login.consultant.ru/link/?req=doc&amp;base=RLAW358&amp;n=200952&amp;dst=100018" TargetMode="External"/><Relationship Id="rId276" Type="http://schemas.openxmlformats.org/officeDocument/2006/relationships/hyperlink" Target="https://login.consultant.ru/link/?req=doc&amp;base=RLAW358&amp;n=182723&amp;dst=100006" TargetMode="External"/><Relationship Id="rId297" Type="http://schemas.openxmlformats.org/officeDocument/2006/relationships/hyperlink" Target="https://login.consultant.ru/link/?req=doc&amp;base=RLAW358&amp;n=182723&amp;dst=100007" TargetMode="External"/><Relationship Id="rId441" Type="http://schemas.openxmlformats.org/officeDocument/2006/relationships/hyperlink" Target="https://login.consultant.ru/link/?req=doc&amp;base=RLAW358&amp;n=189700&amp;dst=100037" TargetMode="External"/><Relationship Id="rId462" Type="http://schemas.openxmlformats.org/officeDocument/2006/relationships/hyperlink" Target="https://login.consultant.ru/link/?req=doc&amp;base=RLAW358&amp;n=196625&amp;dst=100022" TargetMode="External"/><Relationship Id="rId483" Type="http://schemas.openxmlformats.org/officeDocument/2006/relationships/hyperlink" Target="https://login.consultant.ru/link/?req=doc&amp;base=RLAW358&amp;n=191236&amp;dst=100011" TargetMode="External"/><Relationship Id="rId518" Type="http://schemas.openxmlformats.org/officeDocument/2006/relationships/hyperlink" Target="https://login.consultant.ru/link/?req=doc&amp;base=RLAW358&amp;n=200952&amp;dst=100041" TargetMode="External"/><Relationship Id="rId539" Type="http://schemas.openxmlformats.org/officeDocument/2006/relationships/hyperlink" Target="https://login.consultant.ru/link/?req=doc&amp;base=RLAW358&amp;n=200952&amp;dst=100041" TargetMode="External"/><Relationship Id="rId40" Type="http://schemas.openxmlformats.org/officeDocument/2006/relationships/hyperlink" Target="https://login.consultant.ru/link/?req=doc&amp;base=RLAW358&amp;n=146298&amp;dst=100005" TargetMode="External"/><Relationship Id="rId115" Type="http://schemas.openxmlformats.org/officeDocument/2006/relationships/hyperlink" Target="https://login.consultant.ru/link/?req=doc&amp;base=RLAW358&amp;n=182723&amp;dst=100006" TargetMode="External"/><Relationship Id="rId136" Type="http://schemas.openxmlformats.org/officeDocument/2006/relationships/hyperlink" Target="https://login.consultant.ru/link/?req=doc&amp;base=LAW&amp;n=475991" TargetMode="External"/><Relationship Id="rId157" Type="http://schemas.openxmlformats.org/officeDocument/2006/relationships/hyperlink" Target="https://login.consultant.ru/link/?req=doc&amp;base=RLAW358&amp;n=189700&amp;dst=100011" TargetMode="External"/><Relationship Id="rId178" Type="http://schemas.openxmlformats.org/officeDocument/2006/relationships/hyperlink" Target="https://login.consultant.ru/link/?req=doc&amp;base=RLAW358&amp;n=175978&amp;dst=102448" TargetMode="External"/><Relationship Id="rId301" Type="http://schemas.openxmlformats.org/officeDocument/2006/relationships/hyperlink" Target="https://login.consultant.ru/link/?req=doc&amp;base=RLAW358&amp;n=182723&amp;dst=100031" TargetMode="External"/><Relationship Id="rId322" Type="http://schemas.openxmlformats.org/officeDocument/2006/relationships/hyperlink" Target="https://login.consultant.ru/link/?req=doc&amp;base=RLAW358&amp;n=189700&amp;dst=100032" TargetMode="External"/><Relationship Id="rId343" Type="http://schemas.openxmlformats.org/officeDocument/2006/relationships/hyperlink" Target="https://login.consultant.ru/link/?req=doc&amp;base=RLAW358&amp;n=182723&amp;dst=100006" TargetMode="External"/><Relationship Id="rId364" Type="http://schemas.openxmlformats.org/officeDocument/2006/relationships/hyperlink" Target="https://login.consultant.ru/link/?req=doc&amp;base=RLAW358&amp;n=200952&amp;dst=100026" TargetMode="External"/><Relationship Id="rId550" Type="http://schemas.openxmlformats.org/officeDocument/2006/relationships/hyperlink" Target="https://login.consultant.ru/link/?req=doc&amp;base=RLAW358&amp;n=102980" TargetMode="External"/><Relationship Id="rId61" Type="http://schemas.openxmlformats.org/officeDocument/2006/relationships/hyperlink" Target="https://login.consultant.ru/link/?req=doc&amp;base=RLAW358&amp;n=169863&amp;dst=100005" TargetMode="External"/><Relationship Id="rId82" Type="http://schemas.openxmlformats.org/officeDocument/2006/relationships/hyperlink" Target="https://login.consultant.ru/link/?req=doc&amp;base=RLAW358&amp;n=191530&amp;dst=100005" TargetMode="External"/><Relationship Id="rId199" Type="http://schemas.openxmlformats.org/officeDocument/2006/relationships/hyperlink" Target="https://login.consultant.ru/link/?req=doc&amp;base=RLAW358&amp;n=170531&amp;dst=102454" TargetMode="External"/><Relationship Id="rId203" Type="http://schemas.openxmlformats.org/officeDocument/2006/relationships/hyperlink" Target="https://login.consultant.ru/link/?req=doc&amp;base=RLAW358&amp;n=200952&amp;dst=100016" TargetMode="External"/><Relationship Id="rId385" Type="http://schemas.openxmlformats.org/officeDocument/2006/relationships/hyperlink" Target="https://login.consultant.ru/link/?req=doc&amp;base=RLAW358&amp;n=192693&amp;dst=100131" TargetMode="External"/><Relationship Id="rId19" Type="http://schemas.openxmlformats.org/officeDocument/2006/relationships/hyperlink" Target="https://login.consultant.ru/link/?req=doc&amp;base=RLAW358&amp;n=126356&amp;dst=100005" TargetMode="External"/><Relationship Id="rId224" Type="http://schemas.openxmlformats.org/officeDocument/2006/relationships/hyperlink" Target="https://login.consultant.ru/link/?req=doc&amp;base=RLAW358&amp;n=182723&amp;dst=100006" TargetMode="External"/><Relationship Id="rId245" Type="http://schemas.openxmlformats.org/officeDocument/2006/relationships/hyperlink" Target="https://login.consultant.ru/link/?req=doc&amp;base=RLAW358&amp;n=201182&amp;dst=100016" TargetMode="External"/><Relationship Id="rId266" Type="http://schemas.openxmlformats.org/officeDocument/2006/relationships/hyperlink" Target="https://login.consultant.ru/link/?req=doc&amp;base=RLAW358&amp;n=182723&amp;dst=100006" TargetMode="External"/><Relationship Id="rId287" Type="http://schemas.openxmlformats.org/officeDocument/2006/relationships/hyperlink" Target="https://login.consultant.ru/link/?req=doc&amp;base=RLAW358&amp;n=173330&amp;dst=100060" TargetMode="External"/><Relationship Id="rId410" Type="http://schemas.openxmlformats.org/officeDocument/2006/relationships/hyperlink" Target="https://login.consultant.ru/link/?req=doc&amp;base=RLAW358&amp;n=200952&amp;dst=100030" TargetMode="External"/><Relationship Id="rId431" Type="http://schemas.openxmlformats.org/officeDocument/2006/relationships/hyperlink" Target="https://login.consultant.ru/link/?req=doc&amp;base=RLAW358&amp;n=189700&amp;dst=100033" TargetMode="External"/><Relationship Id="rId452" Type="http://schemas.openxmlformats.org/officeDocument/2006/relationships/hyperlink" Target="https://login.consultant.ru/link/?req=doc&amp;base=RLAW358&amp;n=189700&amp;dst=100034" TargetMode="External"/><Relationship Id="rId473" Type="http://schemas.openxmlformats.org/officeDocument/2006/relationships/hyperlink" Target="https://login.consultant.ru/link/?req=doc&amp;base=RLAW358&amp;n=193538&amp;dst=100075" TargetMode="External"/><Relationship Id="rId494" Type="http://schemas.openxmlformats.org/officeDocument/2006/relationships/hyperlink" Target="https://login.consultant.ru/link/?req=doc&amp;base=LAW&amp;n=540410&amp;dst=388" TargetMode="External"/><Relationship Id="rId508" Type="http://schemas.openxmlformats.org/officeDocument/2006/relationships/hyperlink" Target="https://login.consultant.ru/link/?req=doc&amp;base=LAW&amp;n=475991" TargetMode="External"/><Relationship Id="rId529" Type="http://schemas.openxmlformats.org/officeDocument/2006/relationships/hyperlink" Target="https://login.consultant.ru/link/?req=doc&amp;base=RLAW358&amp;n=201182&amp;dst=100024" TargetMode="External"/><Relationship Id="rId30" Type="http://schemas.openxmlformats.org/officeDocument/2006/relationships/hyperlink" Target="https://login.consultant.ru/link/?req=doc&amp;base=RLAW358&amp;n=138271&amp;dst=100005" TargetMode="External"/><Relationship Id="rId105" Type="http://schemas.openxmlformats.org/officeDocument/2006/relationships/hyperlink" Target="https://login.consultant.ru/link/?req=doc&amp;base=RLAW358&amp;n=169918&amp;dst=100005" TargetMode="External"/><Relationship Id="rId126" Type="http://schemas.openxmlformats.org/officeDocument/2006/relationships/hyperlink" Target="https://login.consultant.ru/link/?req=doc&amp;base=RLAW358&amp;n=193538&amp;dst=100005" TargetMode="External"/><Relationship Id="rId147" Type="http://schemas.openxmlformats.org/officeDocument/2006/relationships/hyperlink" Target="https://login.consultant.ru/link/?req=doc&amp;base=RLAW358&amp;n=193538&amp;dst=100011" TargetMode="External"/><Relationship Id="rId168" Type="http://schemas.openxmlformats.org/officeDocument/2006/relationships/hyperlink" Target="https://login.consultant.ru/link/?req=doc&amp;base=RLAW358&amp;n=175978&amp;dst=102447" TargetMode="External"/><Relationship Id="rId312" Type="http://schemas.openxmlformats.org/officeDocument/2006/relationships/hyperlink" Target="https://login.consultant.ru/link/?req=doc&amp;base=RLAW358&amp;n=184329&amp;dst=100007" TargetMode="External"/><Relationship Id="rId333" Type="http://schemas.openxmlformats.org/officeDocument/2006/relationships/hyperlink" Target="https://login.consultant.ru/link/?req=doc&amp;base=RLAW358&amp;n=191530&amp;dst=100057" TargetMode="External"/><Relationship Id="rId354" Type="http://schemas.openxmlformats.org/officeDocument/2006/relationships/hyperlink" Target="https://login.consultant.ru/link/?req=doc&amp;base=RLAW358&amp;n=196625&amp;dst=100011" TargetMode="External"/><Relationship Id="rId540" Type="http://schemas.openxmlformats.org/officeDocument/2006/relationships/hyperlink" Target="https://login.consultant.ru/link/?req=doc&amp;base=LAW&amp;n=540982&amp;dst=1171" TargetMode="External"/><Relationship Id="rId51" Type="http://schemas.openxmlformats.org/officeDocument/2006/relationships/hyperlink" Target="https://login.consultant.ru/link/?req=doc&amp;base=RLAW358&amp;n=159228&amp;dst=100005" TargetMode="External"/><Relationship Id="rId72" Type="http://schemas.openxmlformats.org/officeDocument/2006/relationships/hyperlink" Target="https://login.consultant.ru/link/?req=doc&amp;base=RLAW358&amp;n=180773&amp;dst=100005" TargetMode="External"/><Relationship Id="rId93" Type="http://schemas.openxmlformats.org/officeDocument/2006/relationships/hyperlink" Target="https://login.consultant.ru/link/?req=doc&amp;base=RLAW358&amp;n=184182&amp;dst=100400" TargetMode="External"/><Relationship Id="rId189" Type="http://schemas.openxmlformats.org/officeDocument/2006/relationships/hyperlink" Target="https://login.consultant.ru/link/?req=doc&amp;base=RLAW358&amp;n=182723&amp;dst=100007" TargetMode="External"/><Relationship Id="rId375" Type="http://schemas.openxmlformats.org/officeDocument/2006/relationships/hyperlink" Target="https://login.consultant.ru/link/?req=doc&amp;base=RLAW358&amp;n=184177&amp;dst=100011" TargetMode="External"/><Relationship Id="rId396" Type="http://schemas.openxmlformats.org/officeDocument/2006/relationships/hyperlink" Target="https://login.consultant.ru/link/?req=doc&amp;base=RLAW358&amp;n=201182&amp;dst=100020" TargetMode="External"/><Relationship Id="rId561"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https://login.consultant.ru/link/?req=doc&amp;base=RLAW358&amp;n=170531&amp;dst=102461" TargetMode="External"/><Relationship Id="rId235" Type="http://schemas.openxmlformats.org/officeDocument/2006/relationships/hyperlink" Target="https://login.consultant.ru/link/?req=doc&amp;base=RLAW358&amp;n=184329&amp;dst=100006" TargetMode="External"/><Relationship Id="rId256" Type="http://schemas.openxmlformats.org/officeDocument/2006/relationships/hyperlink" Target="https://login.consultant.ru/link/?req=doc&amp;base=LAW&amp;n=399974" TargetMode="External"/><Relationship Id="rId277" Type="http://schemas.openxmlformats.org/officeDocument/2006/relationships/hyperlink" Target="https://login.consultant.ru/link/?req=doc&amp;base=RLAW358&amp;n=182723&amp;dst=100006" TargetMode="External"/><Relationship Id="rId298" Type="http://schemas.openxmlformats.org/officeDocument/2006/relationships/hyperlink" Target="https://login.consultant.ru/link/?req=doc&amp;base=RLAW358&amp;n=173330&amp;dst=100060" TargetMode="External"/><Relationship Id="rId400" Type="http://schemas.openxmlformats.org/officeDocument/2006/relationships/hyperlink" Target="https://login.consultant.ru/link/?req=doc&amp;base=RLAW358&amp;n=186678&amp;dst=100015" TargetMode="External"/><Relationship Id="rId421" Type="http://schemas.openxmlformats.org/officeDocument/2006/relationships/hyperlink" Target="https://login.consultant.ru/link/?req=doc&amp;base=RLAW358&amp;n=184177&amp;dst=100019" TargetMode="External"/><Relationship Id="rId442" Type="http://schemas.openxmlformats.org/officeDocument/2006/relationships/hyperlink" Target="https://login.consultant.ru/link/?req=doc&amp;base=RLAW358&amp;n=189700&amp;dst=100038" TargetMode="External"/><Relationship Id="rId463" Type="http://schemas.openxmlformats.org/officeDocument/2006/relationships/hyperlink" Target="https://login.consultant.ru/link/?req=doc&amp;base=RLAW358&amp;n=199034&amp;dst=100050" TargetMode="External"/><Relationship Id="rId484" Type="http://schemas.openxmlformats.org/officeDocument/2006/relationships/hyperlink" Target="https://login.consultant.ru/link/?req=doc&amp;base=RLAW358&amp;n=200952&amp;dst=100041" TargetMode="External"/><Relationship Id="rId519" Type="http://schemas.openxmlformats.org/officeDocument/2006/relationships/hyperlink" Target="https://login.consultant.ru/link/?req=doc&amp;base=LAW&amp;n=540410&amp;dst=502" TargetMode="External"/><Relationship Id="rId116" Type="http://schemas.openxmlformats.org/officeDocument/2006/relationships/hyperlink" Target="https://login.consultant.ru/link/?req=doc&amp;base=RLAW358&amp;n=184273&amp;dst=100005" TargetMode="External"/><Relationship Id="rId137" Type="http://schemas.openxmlformats.org/officeDocument/2006/relationships/hyperlink" Target="https://login.consultant.ru/link/?req=doc&amp;base=LAW&amp;n=398015" TargetMode="External"/><Relationship Id="rId158" Type="http://schemas.openxmlformats.org/officeDocument/2006/relationships/hyperlink" Target="https://login.consultant.ru/link/?req=doc&amp;base=RLAW358&amp;n=191530&amp;dst=100011" TargetMode="External"/><Relationship Id="rId302" Type="http://schemas.openxmlformats.org/officeDocument/2006/relationships/hyperlink" Target="https://login.consultant.ru/link/?req=doc&amp;base=RLAW358&amp;n=173798&amp;dst=101598" TargetMode="External"/><Relationship Id="rId323" Type="http://schemas.openxmlformats.org/officeDocument/2006/relationships/hyperlink" Target="https://login.consultant.ru/link/?req=doc&amp;base=LAW&amp;n=475991" TargetMode="External"/><Relationship Id="rId344" Type="http://schemas.openxmlformats.org/officeDocument/2006/relationships/hyperlink" Target="https://login.consultant.ru/link/?req=doc&amp;base=RLAW358&amp;n=191530&amp;dst=100061" TargetMode="External"/><Relationship Id="rId530" Type="http://schemas.openxmlformats.org/officeDocument/2006/relationships/hyperlink" Target="https://login.consultant.ru/link/?req=doc&amp;base=LAW&amp;n=475991" TargetMode="External"/><Relationship Id="rId20" Type="http://schemas.openxmlformats.org/officeDocument/2006/relationships/hyperlink" Target="https://login.consultant.ru/link/?req=doc&amp;base=RLAW358&amp;n=127823&amp;dst=100005" TargetMode="External"/><Relationship Id="rId41" Type="http://schemas.openxmlformats.org/officeDocument/2006/relationships/hyperlink" Target="https://login.consultant.ru/link/?req=doc&amp;base=RLAW358&amp;n=148509&amp;dst=100005" TargetMode="External"/><Relationship Id="rId62" Type="http://schemas.openxmlformats.org/officeDocument/2006/relationships/hyperlink" Target="https://login.consultant.ru/link/?req=doc&amp;base=RLAW358&amp;n=169627&amp;dst=100005" TargetMode="External"/><Relationship Id="rId83" Type="http://schemas.openxmlformats.org/officeDocument/2006/relationships/hyperlink" Target="https://login.consultant.ru/link/?req=doc&amp;base=RLAW358&amp;n=192693&amp;dst=100005" TargetMode="External"/><Relationship Id="rId179" Type="http://schemas.openxmlformats.org/officeDocument/2006/relationships/hyperlink" Target="https://login.consultant.ru/link/?req=doc&amp;base=RLAW358&amp;n=182723&amp;dst=100006" TargetMode="External"/><Relationship Id="rId365" Type="http://schemas.openxmlformats.org/officeDocument/2006/relationships/hyperlink" Target="https://login.consultant.ru/link/?req=doc&amp;base=RLAW358&amp;n=174253&amp;dst=100606" TargetMode="External"/><Relationship Id="rId386" Type="http://schemas.openxmlformats.org/officeDocument/2006/relationships/hyperlink" Target="https://login.consultant.ru/link/?req=doc&amp;base=RLAW358&amp;n=200952&amp;dst=100026" TargetMode="External"/><Relationship Id="rId551" Type="http://schemas.openxmlformats.org/officeDocument/2006/relationships/hyperlink" Target="https://login.consultant.ru/link/?req=doc&amp;base=RLAW358&amp;n=105781" TargetMode="External"/><Relationship Id="rId190" Type="http://schemas.openxmlformats.org/officeDocument/2006/relationships/hyperlink" Target="https://login.consultant.ru/link/?req=doc&amp;base=RLAW358&amp;n=187181" TargetMode="External"/><Relationship Id="rId204" Type="http://schemas.openxmlformats.org/officeDocument/2006/relationships/hyperlink" Target="https://login.consultant.ru/link/?req=doc&amp;base=RLAW358&amp;n=170531&amp;dst=102457" TargetMode="External"/><Relationship Id="rId225" Type="http://schemas.openxmlformats.org/officeDocument/2006/relationships/hyperlink" Target="https://login.consultant.ru/link/?req=doc&amp;base=RLAW358&amp;n=184273&amp;dst=100011" TargetMode="External"/><Relationship Id="rId246" Type="http://schemas.openxmlformats.org/officeDocument/2006/relationships/hyperlink" Target="https://login.consultant.ru/link/?req=doc&amp;base=LAW&amp;n=475991" TargetMode="External"/><Relationship Id="rId267" Type="http://schemas.openxmlformats.org/officeDocument/2006/relationships/hyperlink" Target="https://login.consultant.ru/link/?req=doc&amp;base=RLAW358&amp;n=184329&amp;dst=100006" TargetMode="External"/><Relationship Id="rId288" Type="http://schemas.openxmlformats.org/officeDocument/2006/relationships/hyperlink" Target="https://login.consultant.ru/link/?req=doc&amp;base=RLAW358&amp;n=173330" TargetMode="External"/><Relationship Id="rId411" Type="http://schemas.openxmlformats.org/officeDocument/2006/relationships/hyperlink" Target="https://login.consultant.ru/link/?req=doc&amp;base=RLAW358&amp;n=184177&amp;dst=100015" TargetMode="External"/><Relationship Id="rId432" Type="http://schemas.openxmlformats.org/officeDocument/2006/relationships/hyperlink" Target="https://login.consultant.ru/link/?req=doc&amp;base=RLAW358&amp;n=192693&amp;dst=100133" TargetMode="External"/><Relationship Id="rId453" Type="http://schemas.openxmlformats.org/officeDocument/2006/relationships/hyperlink" Target="https://login.consultant.ru/link/?req=doc&amp;base=RLAW358&amp;n=182723&amp;dst=100016" TargetMode="External"/><Relationship Id="rId474" Type="http://schemas.openxmlformats.org/officeDocument/2006/relationships/hyperlink" Target="https://login.consultant.ru/link/?req=doc&amp;base=RLAW358&amp;n=189700&amp;dst=100091" TargetMode="External"/><Relationship Id="rId509" Type="http://schemas.openxmlformats.org/officeDocument/2006/relationships/hyperlink" Target="https://login.consultant.ru/link/?req=doc&amp;base=LAW&amp;n=475991" TargetMode="External"/><Relationship Id="rId106" Type="http://schemas.openxmlformats.org/officeDocument/2006/relationships/hyperlink" Target="https://login.consultant.ru/link/?req=doc&amp;base=RLAW358&amp;n=170531&amp;dst=100005" TargetMode="External"/><Relationship Id="rId127" Type="http://schemas.openxmlformats.org/officeDocument/2006/relationships/hyperlink" Target="https://login.consultant.ru/link/?req=doc&amp;base=RLAW358&amp;n=196625&amp;dst=100005" TargetMode="External"/><Relationship Id="rId313" Type="http://schemas.openxmlformats.org/officeDocument/2006/relationships/hyperlink" Target="https://login.consultant.ru/link/?req=doc&amp;base=RLAW358&amp;n=189700&amp;dst=100026" TargetMode="External"/><Relationship Id="rId495" Type="http://schemas.openxmlformats.org/officeDocument/2006/relationships/hyperlink" Target="https://login.consultant.ru/link/?req=doc&amp;base=LAW&amp;n=540982&amp;dst=1171" TargetMode="External"/><Relationship Id="rId10" Type="http://schemas.openxmlformats.org/officeDocument/2006/relationships/hyperlink" Target="https://login.consultant.ru/link/?req=doc&amp;base=RLAW358&amp;n=122351&amp;dst=100005" TargetMode="External"/><Relationship Id="rId31" Type="http://schemas.openxmlformats.org/officeDocument/2006/relationships/hyperlink" Target="https://login.consultant.ru/link/?req=doc&amp;base=RLAW358&amp;n=139257&amp;dst=100005" TargetMode="External"/><Relationship Id="rId52" Type="http://schemas.openxmlformats.org/officeDocument/2006/relationships/hyperlink" Target="https://login.consultant.ru/link/?req=doc&amp;base=RLAW358&amp;n=160063&amp;dst=100005" TargetMode="External"/><Relationship Id="rId73" Type="http://schemas.openxmlformats.org/officeDocument/2006/relationships/hyperlink" Target="https://login.consultant.ru/link/?req=doc&amp;base=RLAW358&amp;n=181670&amp;dst=100005" TargetMode="External"/><Relationship Id="rId94" Type="http://schemas.openxmlformats.org/officeDocument/2006/relationships/hyperlink" Target="https://login.consultant.ru/link/?req=doc&amp;base=RLAW358&amp;n=181534&amp;dst=100475" TargetMode="External"/><Relationship Id="rId148" Type="http://schemas.openxmlformats.org/officeDocument/2006/relationships/hyperlink" Target="https://login.consultant.ru/link/?req=doc&amp;base=RLAW358&amp;n=200085&amp;dst=100012" TargetMode="External"/><Relationship Id="rId169" Type="http://schemas.openxmlformats.org/officeDocument/2006/relationships/hyperlink" Target="https://login.consultant.ru/link/?req=doc&amp;base=RLAW358&amp;n=182723&amp;dst=100006" TargetMode="External"/><Relationship Id="rId334" Type="http://schemas.openxmlformats.org/officeDocument/2006/relationships/hyperlink" Target="https://login.consultant.ru/link/?req=doc&amp;base=RLAW358&amp;n=200952&amp;dst=100024" TargetMode="External"/><Relationship Id="rId355" Type="http://schemas.openxmlformats.org/officeDocument/2006/relationships/hyperlink" Target="https://login.consultant.ru/link/?req=doc&amp;base=RLAW358&amp;n=199034&amp;dst=100042" TargetMode="External"/><Relationship Id="rId376" Type="http://schemas.openxmlformats.org/officeDocument/2006/relationships/hyperlink" Target="https://login.consultant.ru/link/?req=doc&amp;base=RLAW358&amp;n=200952&amp;dst=100026" TargetMode="External"/><Relationship Id="rId397" Type="http://schemas.openxmlformats.org/officeDocument/2006/relationships/hyperlink" Target="https://login.consultant.ru/link/?req=doc&amp;base=RLAW358&amp;n=188920&amp;dst=100014" TargetMode="External"/><Relationship Id="rId520" Type="http://schemas.openxmlformats.org/officeDocument/2006/relationships/hyperlink" Target="https://login.consultant.ru/link/?req=doc&amp;base=LAW&amp;n=475991" TargetMode="External"/><Relationship Id="rId541" Type="http://schemas.openxmlformats.org/officeDocument/2006/relationships/hyperlink" Target="https://login.consultant.ru/link/?req=doc&amp;base=RLAW358&amp;n=117737" TargetMode="External"/><Relationship Id="rId562"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https://login.consultant.ru/link/?req=doc&amp;base=RLAW358&amp;n=191530&amp;dst=100014" TargetMode="External"/><Relationship Id="rId215" Type="http://schemas.openxmlformats.org/officeDocument/2006/relationships/hyperlink" Target="https://login.consultant.ru/link/?req=doc&amp;base=RLAW358&amp;n=179841&amp;dst=100013" TargetMode="External"/><Relationship Id="rId236" Type="http://schemas.openxmlformats.org/officeDocument/2006/relationships/hyperlink" Target="https://login.consultant.ru/link/?req=doc&amp;base=RLAW358&amp;n=189700&amp;dst=100024" TargetMode="External"/><Relationship Id="rId257" Type="http://schemas.openxmlformats.org/officeDocument/2006/relationships/hyperlink" Target="https://login.consultant.ru/link/?req=doc&amp;base=RLAW358&amp;n=200952&amp;dst=100018" TargetMode="External"/><Relationship Id="rId278" Type="http://schemas.openxmlformats.org/officeDocument/2006/relationships/hyperlink" Target="https://login.consultant.ru/link/?req=doc&amp;base=RLAW358&amp;n=173798&amp;dst=101494" TargetMode="External"/><Relationship Id="rId401" Type="http://schemas.openxmlformats.org/officeDocument/2006/relationships/hyperlink" Target="https://login.consultant.ru/link/?req=doc&amp;base=RLAW358&amp;n=174253&amp;dst=100778" TargetMode="External"/><Relationship Id="rId422" Type="http://schemas.openxmlformats.org/officeDocument/2006/relationships/hyperlink" Target="https://login.consultant.ru/link/?req=doc&amp;base=RLAW358&amp;n=200952&amp;dst=100030" TargetMode="External"/><Relationship Id="rId443" Type="http://schemas.openxmlformats.org/officeDocument/2006/relationships/hyperlink" Target="https://login.consultant.ru/link/?req=doc&amp;base=RLAW358&amp;n=193539&amp;dst=100020" TargetMode="External"/><Relationship Id="rId464" Type="http://schemas.openxmlformats.org/officeDocument/2006/relationships/hyperlink" Target="https://login.consultant.ru/link/?req=doc&amp;base=RLAW358&amp;n=182723&amp;dst=100020" TargetMode="External"/><Relationship Id="rId303" Type="http://schemas.openxmlformats.org/officeDocument/2006/relationships/hyperlink" Target="https://login.consultant.ru/link/?req=doc&amp;base=RLAW358&amp;n=182723&amp;dst=100007" TargetMode="External"/><Relationship Id="rId485" Type="http://schemas.openxmlformats.org/officeDocument/2006/relationships/hyperlink" Target="https://login.consultant.ru/link/?req=doc&amp;base=LAW&amp;n=399974" TargetMode="External"/><Relationship Id="rId42" Type="http://schemas.openxmlformats.org/officeDocument/2006/relationships/hyperlink" Target="https://login.consultant.ru/link/?req=doc&amp;base=RLAW358&amp;n=148645&amp;dst=100005" TargetMode="External"/><Relationship Id="rId84" Type="http://schemas.openxmlformats.org/officeDocument/2006/relationships/hyperlink" Target="https://login.consultant.ru/link/?req=doc&amp;base=RLAW358&amp;n=193539&amp;dst=100005" TargetMode="External"/><Relationship Id="rId138" Type="http://schemas.openxmlformats.org/officeDocument/2006/relationships/hyperlink" Target="https://login.consultant.ru/link/?req=doc&amp;base=LAW&amp;n=489969&amp;dst=100020" TargetMode="External"/><Relationship Id="rId345" Type="http://schemas.openxmlformats.org/officeDocument/2006/relationships/hyperlink" Target="https://login.consultant.ru/link/?req=doc&amp;base=RLAW358&amp;n=173798&amp;dst=101699" TargetMode="External"/><Relationship Id="rId387" Type="http://schemas.openxmlformats.org/officeDocument/2006/relationships/hyperlink" Target="https://login.consultant.ru/link/?req=doc&amp;base=RLAW358&amp;n=196625&amp;dst=100012" TargetMode="External"/><Relationship Id="rId510" Type="http://schemas.openxmlformats.org/officeDocument/2006/relationships/hyperlink" Target="https://login.consultant.ru/link/?req=doc&amp;base=RLAW358&amp;n=200085&amp;dst=100074" TargetMode="External"/><Relationship Id="rId552" Type="http://schemas.openxmlformats.org/officeDocument/2006/relationships/hyperlink" Target="https://login.consultant.ru/link/?req=doc&amp;base=RLAW358&amp;n=106342" TargetMode="External"/><Relationship Id="rId191" Type="http://schemas.openxmlformats.org/officeDocument/2006/relationships/hyperlink" Target="https://login.consultant.ru/link/?req=doc&amp;base=RLAW358&amp;n=173330" TargetMode="External"/><Relationship Id="rId205" Type="http://schemas.openxmlformats.org/officeDocument/2006/relationships/hyperlink" Target="https://login.consultant.ru/link/?req=doc&amp;base=RLAW358&amp;n=189700&amp;dst=100018" TargetMode="External"/><Relationship Id="rId247" Type="http://schemas.openxmlformats.org/officeDocument/2006/relationships/hyperlink" Target="https://login.consultant.ru/link/?req=doc&amp;base=LAW&amp;n=358026" TargetMode="External"/><Relationship Id="rId412" Type="http://schemas.openxmlformats.org/officeDocument/2006/relationships/hyperlink" Target="https://login.consultant.ru/link/?req=doc&amp;base=RLAW358&amp;n=184177&amp;dst=100015" TargetMode="External"/><Relationship Id="rId107" Type="http://schemas.openxmlformats.org/officeDocument/2006/relationships/hyperlink" Target="https://login.consultant.ru/link/?req=doc&amp;base=RLAW358&amp;n=173798&amp;dst=100005" TargetMode="External"/><Relationship Id="rId289" Type="http://schemas.openxmlformats.org/officeDocument/2006/relationships/hyperlink" Target="https://login.consultant.ru/link/?req=doc&amp;base=RLAW358&amp;n=182723&amp;dst=100007" TargetMode="External"/><Relationship Id="rId454" Type="http://schemas.openxmlformats.org/officeDocument/2006/relationships/hyperlink" Target="https://login.consultant.ru/link/?req=doc&amp;base=RLAW358&amp;n=193539&amp;dst=100027" TargetMode="External"/><Relationship Id="rId496" Type="http://schemas.openxmlformats.org/officeDocument/2006/relationships/hyperlink" Target="https://login.consultant.ru/link/?req=doc&amp;base=RLAW358&amp;n=189218&amp;dst=3" TargetMode="External"/><Relationship Id="rId11" Type="http://schemas.openxmlformats.org/officeDocument/2006/relationships/hyperlink" Target="https://login.consultant.ru/link/?req=doc&amp;base=RLAW358&amp;n=123103&amp;dst=100005" TargetMode="External"/><Relationship Id="rId53" Type="http://schemas.openxmlformats.org/officeDocument/2006/relationships/hyperlink" Target="https://login.consultant.ru/link/?req=doc&amp;base=RLAW358&amp;n=161396&amp;dst=100005" TargetMode="External"/><Relationship Id="rId149" Type="http://schemas.openxmlformats.org/officeDocument/2006/relationships/hyperlink" Target="https://login.consultant.ru/link/?req=doc&amp;base=RLAW358&amp;n=200085&amp;dst=100013" TargetMode="External"/><Relationship Id="rId314" Type="http://schemas.openxmlformats.org/officeDocument/2006/relationships/hyperlink" Target="https://login.consultant.ru/link/?req=doc&amp;base=RLAW358&amp;n=200952&amp;dst=100024" TargetMode="External"/><Relationship Id="rId356" Type="http://schemas.openxmlformats.org/officeDocument/2006/relationships/hyperlink" Target="https://login.consultant.ru/link/?req=doc&amp;base=RLAW358&amp;n=199144&amp;dst=100011" TargetMode="External"/><Relationship Id="rId398" Type="http://schemas.openxmlformats.org/officeDocument/2006/relationships/hyperlink" Target="https://login.consultant.ru/link/?req=doc&amp;base=RLAW358&amp;n=182723&amp;dst=100007" TargetMode="External"/><Relationship Id="rId521" Type="http://schemas.openxmlformats.org/officeDocument/2006/relationships/hyperlink" Target="https://login.consultant.ru/link/?req=doc&amp;base=LAW&amp;n=475991" TargetMode="External"/><Relationship Id="rId95" Type="http://schemas.openxmlformats.org/officeDocument/2006/relationships/hyperlink" Target="https://login.consultant.ru/link/?req=doc&amp;base=RLAW358&amp;n=164370&amp;dst=100005" TargetMode="External"/><Relationship Id="rId160" Type="http://schemas.openxmlformats.org/officeDocument/2006/relationships/hyperlink" Target="https://login.consultant.ru/link/?req=doc&amp;base=RLAW358&amp;n=189700&amp;dst=100012" TargetMode="External"/><Relationship Id="rId216" Type="http://schemas.openxmlformats.org/officeDocument/2006/relationships/hyperlink" Target="https://login.consultant.ru/link/?req=doc&amp;base=RLAW358&amp;n=170531&amp;dst=102461" TargetMode="External"/><Relationship Id="rId423" Type="http://schemas.openxmlformats.org/officeDocument/2006/relationships/hyperlink" Target="https://login.consultant.ru/link/?req=doc&amp;base=RLAW358&amp;n=182723&amp;dst=100007" TargetMode="External"/><Relationship Id="rId258" Type="http://schemas.openxmlformats.org/officeDocument/2006/relationships/hyperlink" Target="https://login.consultant.ru/link/?req=doc&amp;base=LAW&amp;n=540410&amp;dst=388" TargetMode="External"/><Relationship Id="rId465" Type="http://schemas.openxmlformats.org/officeDocument/2006/relationships/hyperlink" Target="https://login.consultant.ru/link/?req=doc&amp;base=RLAW358&amp;n=189700&amp;dst=100034" TargetMode="External"/><Relationship Id="rId22" Type="http://schemas.openxmlformats.org/officeDocument/2006/relationships/hyperlink" Target="https://login.consultant.ru/link/?req=doc&amp;base=RLAW358&amp;n=129062&amp;dst=100005" TargetMode="External"/><Relationship Id="rId64" Type="http://schemas.openxmlformats.org/officeDocument/2006/relationships/hyperlink" Target="https://login.consultant.ru/link/?req=doc&amp;base=RLAW358&amp;n=169918&amp;dst=100005" TargetMode="External"/><Relationship Id="rId118" Type="http://schemas.openxmlformats.org/officeDocument/2006/relationships/hyperlink" Target="https://login.consultant.ru/link/?req=doc&amp;base=RLAW358&amp;n=184329&amp;dst=100006" TargetMode="External"/><Relationship Id="rId325" Type="http://schemas.openxmlformats.org/officeDocument/2006/relationships/hyperlink" Target="https://login.consultant.ru/link/?req=doc&amp;base=RLAW358&amp;n=184329&amp;dst=100008" TargetMode="External"/><Relationship Id="rId367" Type="http://schemas.openxmlformats.org/officeDocument/2006/relationships/hyperlink" Target="https://login.consultant.ru/link/?req=doc&amp;base=RLAW358&amp;n=174253&amp;dst=100607" TargetMode="External"/><Relationship Id="rId532" Type="http://schemas.openxmlformats.org/officeDocument/2006/relationships/hyperlink" Target="https://login.consultant.ru/link/?req=doc&amp;base=RLAW358&amp;n=201182&amp;dst=100024" TargetMode="External"/><Relationship Id="rId171" Type="http://schemas.openxmlformats.org/officeDocument/2006/relationships/hyperlink" Target="https://login.consultant.ru/link/?req=doc&amp;base=RLAW358&amp;n=191530&amp;dst=100013" TargetMode="External"/><Relationship Id="rId227" Type="http://schemas.openxmlformats.org/officeDocument/2006/relationships/hyperlink" Target="https://login.consultant.ru/link/?req=doc&amp;base=RLAW358&amp;n=200952&amp;dst=100017" TargetMode="External"/><Relationship Id="rId269" Type="http://schemas.openxmlformats.org/officeDocument/2006/relationships/hyperlink" Target="https://login.consultant.ru/link/?req=doc&amp;base=LAW&amp;n=399974" TargetMode="External"/><Relationship Id="rId434" Type="http://schemas.openxmlformats.org/officeDocument/2006/relationships/hyperlink" Target="https://login.consultant.ru/link/?req=doc&amp;base=RLAW358&amp;n=193538&amp;dst=100034" TargetMode="External"/><Relationship Id="rId476" Type="http://schemas.openxmlformats.org/officeDocument/2006/relationships/hyperlink" Target="https://login.consultant.ru/link/?req=doc&amp;base=RLAW358&amp;n=200952&amp;dst=100041" TargetMode="External"/><Relationship Id="rId33" Type="http://schemas.openxmlformats.org/officeDocument/2006/relationships/hyperlink" Target="https://login.consultant.ru/link/?req=doc&amp;base=RLAW358&amp;n=140319&amp;dst=100005" TargetMode="External"/><Relationship Id="rId129" Type="http://schemas.openxmlformats.org/officeDocument/2006/relationships/hyperlink" Target="https://login.consultant.ru/link/?req=doc&amp;base=RLAW358&amp;n=199144&amp;dst=100005" TargetMode="External"/><Relationship Id="rId280" Type="http://schemas.openxmlformats.org/officeDocument/2006/relationships/hyperlink" Target="https://login.consultant.ru/link/?req=doc&amp;base=RLAW358&amp;n=200952&amp;dst=100021" TargetMode="External"/><Relationship Id="rId336" Type="http://schemas.openxmlformats.org/officeDocument/2006/relationships/hyperlink" Target="https://login.consultant.ru/link/?req=doc&amp;base=RLAW358&amp;n=191530&amp;dst=100058" TargetMode="External"/><Relationship Id="rId501" Type="http://schemas.openxmlformats.org/officeDocument/2006/relationships/hyperlink" Target="https://login.consultant.ru/link/?req=doc&amp;base=RLAW358&amp;n=201182&amp;dst=100021" TargetMode="External"/><Relationship Id="rId543" Type="http://schemas.openxmlformats.org/officeDocument/2006/relationships/hyperlink" Target="https://login.consultant.ru/link/?req=doc&amp;base=RLAW358&amp;n=85878" TargetMode="External"/><Relationship Id="rId75" Type="http://schemas.openxmlformats.org/officeDocument/2006/relationships/hyperlink" Target="https://login.consultant.ru/link/?req=doc&amp;base=RLAW358&amp;n=184273&amp;dst=100005" TargetMode="External"/><Relationship Id="rId140" Type="http://schemas.openxmlformats.org/officeDocument/2006/relationships/hyperlink" Target="https://login.consultant.ru/link/?req=doc&amp;base=RLAW358&amp;n=181670&amp;dst=100044" TargetMode="External"/><Relationship Id="rId182" Type="http://schemas.openxmlformats.org/officeDocument/2006/relationships/hyperlink" Target="https://login.consultant.ru/link/?req=doc&amp;base=RLAW358&amp;n=191530&amp;dst=100016" TargetMode="External"/><Relationship Id="rId378" Type="http://schemas.openxmlformats.org/officeDocument/2006/relationships/hyperlink" Target="https://login.consultant.ru/link/?req=doc&amp;base=RLAW358&amp;n=200952&amp;dst=100026" TargetMode="External"/><Relationship Id="rId403" Type="http://schemas.openxmlformats.org/officeDocument/2006/relationships/hyperlink" Target="https://login.consultant.ru/link/?req=doc&amp;base=RLAW358&amp;n=200952&amp;dst=100030" TargetMode="External"/><Relationship Id="rId6" Type="http://schemas.openxmlformats.org/officeDocument/2006/relationships/hyperlink" Target="https://login.consultant.ru/link/?req=doc&amp;base=RLAW358&amp;n=119675&amp;dst=100005" TargetMode="External"/><Relationship Id="rId238" Type="http://schemas.openxmlformats.org/officeDocument/2006/relationships/hyperlink" Target="https://login.consultant.ru/link/?req=doc&amp;base=RLAW358&amp;n=201182&amp;dst=100011" TargetMode="External"/><Relationship Id="rId445" Type="http://schemas.openxmlformats.org/officeDocument/2006/relationships/hyperlink" Target="https://login.consultant.ru/link/?req=doc&amp;base=RLAW358&amp;n=196625&amp;dst=100017" TargetMode="External"/><Relationship Id="rId487" Type="http://schemas.openxmlformats.org/officeDocument/2006/relationships/hyperlink" Target="https://login.consultant.ru/link/?req=doc&amp;base=RLAW358&amp;n=200952&amp;dst=100041" TargetMode="External"/><Relationship Id="rId291" Type="http://schemas.openxmlformats.org/officeDocument/2006/relationships/hyperlink" Target="https://login.consultant.ru/link/?req=doc&amp;base=RLAW358&amp;n=182723&amp;dst=100007" TargetMode="External"/><Relationship Id="rId305" Type="http://schemas.openxmlformats.org/officeDocument/2006/relationships/hyperlink" Target="https://login.consultant.ru/link/?req=doc&amp;base=RLAW358&amp;n=182723&amp;dst=100007" TargetMode="External"/><Relationship Id="rId347" Type="http://schemas.openxmlformats.org/officeDocument/2006/relationships/hyperlink" Target="https://login.consultant.ru/link/?req=doc&amp;base=RLAW358&amp;n=175978&amp;dst=102453" TargetMode="External"/><Relationship Id="rId512" Type="http://schemas.openxmlformats.org/officeDocument/2006/relationships/hyperlink" Target="https://login.consultant.ru/link/?req=doc&amp;base=RLAW358&amp;n=200952&amp;dst=100041" TargetMode="External"/><Relationship Id="rId44" Type="http://schemas.openxmlformats.org/officeDocument/2006/relationships/hyperlink" Target="https://login.consultant.ru/link/?req=doc&amp;base=RLAW358&amp;n=150537&amp;dst=100005" TargetMode="External"/><Relationship Id="rId86" Type="http://schemas.openxmlformats.org/officeDocument/2006/relationships/hyperlink" Target="https://login.consultant.ru/link/?req=doc&amp;base=RLAW358&amp;n=196625&amp;dst=100005" TargetMode="External"/><Relationship Id="rId151" Type="http://schemas.openxmlformats.org/officeDocument/2006/relationships/hyperlink" Target="https://login.consultant.ru/link/?req=doc&amp;base=RLAW358&amp;n=193539&amp;dst=100012" TargetMode="External"/><Relationship Id="rId389" Type="http://schemas.openxmlformats.org/officeDocument/2006/relationships/hyperlink" Target="https://login.consultant.ru/link/?req=doc&amp;base=RLAW358&amp;n=199034&amp;dst=100043" TargetMode="External"/><Relationship Id="rId554" Type="http://schemas.openxmlformats.org/officeDocument/2006/relationships/hyperlink" Target="https://login.consultant.ru/link/?req=doc&amp;base=RLAW358&amp;n=110436" TargetMode="External"/><Relationship Id="rId193" Type="http://schemas.openxmlformats.org/officeDocument/2006/relationships/hyperlink" Target="https://login.consultant.ru/link/?req=doc&amp;base=RLAW358&amp;n=189166" TargetMode="External"/><Relationship Id="rId207" Type="http://schemas.openxmlformats.org/officeDocument/2006/relationships/hyperlink" Target="https://login.consultant.ru/link/?req=doc&amp;base=RLAW358&amp;n=187181" TargetMode="External"/><Relationship Id="rId249" Type="http://schemas.openxmlformats.org/officeDocument/2006/relationships/image" Target="media/image2.wmf"/><Relationship Id="rId414" Type="http://schemas.openxmlformats.org/officeDocument/2006/relationships/hyperlink" Target="https://login.consultant.ru/link/?req=doc&amp;base=RLAW358&amp;n=200952&amp;dst=100030" TargetMode="External"/><Relationship Id="rId456" Type="http://schemas.openxmlformats.org/officeDocument/2006/relationships/hyperlink" Target="https://login.consultant.ru/link/?req=doc&amp;base=RLAW358&amp;n=193539&amp;dst=100038" TargetMode="External"/><Relationship Id="rId498" Type="http://schemas.openxmlformats.org/officeDocument/2006/relationships/hyperlink" Target="https://login.consultant.ru/link/?req=doc&amp;base=RLAW358&amp;n=196625&amp;dst=100028" TargetMode="External"/><Relationship Id="rId13" Type="http://schemas.openxmlformats.org/officeDocument/2006/relationships/hyperlink" Target="https://login.consultant.ru/link/?req=doc&amp;base=RLAW358&amp;n=123756&amp;dst=100005" TargetMode="External"/><Relationship Id="rId109" Type="http://schemas.openxmlformats.org/officeDocument/2006/relationships/hyperlink" Target="https://login.consultant.ru/link/?req=doc&amp;base=RLAW358&amp;n=175978&amp;dst=100005" TargetMode="External"/><Relationship Id="rId260" Type="http://schemas.openxmlformats.org/officeDocument/2006/relationships/hyperlink" Target="https://login.consultant.ru/link/?req=doc&amp;base=LAW&amp;n=475991" TargetMode="External"/><Relationship Id="rId316" Type="http://schemas.openxmlformats.org/officeDocument/2006/relationships/hyperlink" Target="https://login.consultant.ru/link/?req=doc&amp;base=RLAW358&amp;n=189700&amp;dst=100028" TargetMode="External"/><Relationship Id="rId523" Type="http://schemas.openxmlformats.org/officeDocument/2006/relationships/hyperlink" Target="https://login.consultant.ru/link/?req=doc&amp;base=RLAW358&amp;n=200952&amp;dst=100041" TargetMode="External"/><Relationship Id="rId55" Type="http://schemas.openxmlformats.org/officeDocument/2006/relationships/hyperlink" Target="https://login.consultant.ru/link/?req=doc&amp;base=RLAW358&amp;n=164811&amp;dst=100005" TargetMode="External"/><Relationship Id="rId97" Type="http://schemas.openxmlformats.org/officeDocument/2006/relationships/hyperlink" Target="https://login.consultant.ru/link/?req=doc&amp;base=RLAW358&amp;n=165441&amp;dst=100005" TargetMode="External"/><Relationship Id="rId120" Type="http://schemas.openxmlformats.org/officeDocument/2006/relationships/hyperlink" Target="https://login.consultant.ru/link/?req=doc&amp;base=RLAW358&amp;n=188920&amp;dst=100005" TargetMode="External"/><Relationship Id="rId358" Type="http://schemas.openxmlformats.org/officeDocument/2006/relationships/hyperlink" Target="https://login.consultant.ru/link/?req=doc&amp;base=RLAW358&amp;n=201182&amp;dst=100017" TargetMode="External"/><Relationship Id="rId162" Type="http://schemas.openxmlformats.org/officeDocument/2006/relationships/hyperlink" Target="https://login.consultant.ru/link/?req=doc&amp;base=RLAW358&amp;n=200952&amp;dst=100011" TargetMode="External"/><Relationship Id="rId218" Type="http://schemas.openxmlformats.org/officeDocument/2006/relationships/hyperlink" Target="https://login.consultant.ru/link/?req=doc&amp;base=RLAW358&amp;n=182723&amp;dst=100006" TargetMode="External"/><Relationship Id="rId425" Type="http://schemas.openxmlformats.org/officeDocument/2006/relationships/hyperlink" Target="https://login.consultant.ru/link/?req=doc&amp;base=RLAW358&amp;n=200952&amp;dst=100030" TargetMode="External"/><Relationship Id="rId467" Type="http://schemas.openxmlformats.org/officeDocument/2006/relationships/hyperlink" Target="https://login.consultant.ru/link/?req=doc&amp;base=RLAW358&amp;n=196625&amp;dst=100026" TargetMode="External"/><Relationship Id="rId271" Type="http://schemas.openxmlformats.org/officeDocument/2006/relationships/hyperlink" Target="https://login.consultant.ru/link/?req=doc&amp;base=LAW&amp;n=540410&amp;dst=388" TargetMode="External"/><Relationship Id="rId24" Type="http://schemas.openxmlformats.org/officeDocument/2006/relationships/hyperlink" Target="https://login.consultant.ru/link/?req=doc&amp;base=RLAW358&amp;n=131306&amp;dst=100005" TargetMode="External"/><Relationship Id="rId66" Type="http://schemas.openxmlformats.org/officeDocument/2006/relationships/hyperlink" Target="https://login.consultant.ru/link/?req=doc&amp;base=RLAW358&amp;n=173798&amp;dst=100005" TargetMode="External"/><Relationship Id="rId131" Type="http://schemas.openxmlformats.org/officeDocument/2006/relationships/hyperlink" Target="https://login.consultant.ru/link/?req=doc&amp;base=RLAW358&amp;n=200242&amp;dst=100005" TargetMode="External"/><Relationship Id="rId327" Type="http://schemas.openxmlformats.org/officeDocument/2006/relationships/hyperlink" Target="https://login.consultant.ru/link/?req=doc&amp;base=RLAW358&amp;n=184329&amp;dst=100009" TargetMode="External"/><Relationship Id="rId369" Type="http://schemas.openxmlformats.org/officeDocument/2006/relationships/hyperlink" Target="https://login.consultant.ru/link/?req=doc&amp;base=RLAW358&amp;n=175978&amp;dst=102455" TargetMode="External"/><Relationship Id="rId534" Type="http://schemas.openxmlformats.org/officeDocument/2006/relationships/hyperlink" Target="https://login.consultant.ru/link/?req=doc&amp;base=RLAW358&amp;n=201182&amp;dst=100024" TargetMode="External"/><Relationship Id="rId173" Type="http://schemas.openxmlformats.org/officeDocument/2006/relationships/hyperlink" Target="https://login.consultant.ru/link/?req=doc&amp;base=RLAW358&amp;n=173798&amp;dst=101389" TargetMode="External"/><Relationship Id="rId229" Type="http://schemas.openxmlformats.org/officeDocument/2006/relationships/hyperlink" Target="https://login.consultant.ru/link/?req=doc&amp;base=RLAW358&amp;n=189700&amp;dst=100023" TargetMode="External"/><Relationship Id="rId380" Type="http://schemas.openxmlformats.org/officeDocument/2006/relationships/hyperlink" Target="https://login.consultant.ru/link/?req=doc&amp;base=RLAW358&amp;n=200952&amp;dst=100026" TargetMode="External"/><Relationship Id="rId436" Type="http://schemas.openxmlformats.org/officeDocument/2006/relationships/hyperlink" Target="https://login.consultant.ru/link/?req=doc&amp;base=RLAW358&amp;n=199034&amp;dst=100045" TargetMode="External"/><Relationship Id="rId240" Type="http://schemas.openxmlformats.org/officeDocument/2006/relationships/hyperlink" Target="https://login.consultant.ru/link/?req=doc&amp;base=RLAW358&amp;n=201182&amp;dst=100012" TargetMode="External"/><Relationship Id="rId478" Type="http://schemas.openxmlformats.org/officeDocument/2006/relationships/hyperlink" Target="https://login.consultant.ru/link/?req=doc&amp;base=RLAW358&amp;n=187181" TargetMode="External"/><Relationship Id="rId35" Type="http://schemas.openxmlformats.org/officeDocument/2006/relationships/hyperlink" Target="https://login.consultant.ru/link/?req=doc&amp;base=RLAW358&amp;n=141521&amp;dst=100005" TargetMode="External"/><Relationship Id="rId77" Type="http://schemas.openxmlformats.org/officeDocument/2006/relationships/hyperlink" Target="https://login.consultant.ru/link/?req=doc&amp;base=RLAW358&amp;n=184329&amp;dst=100005" TargetMode="External"/><Relationship Id="rId100" Type="http://schemas.openxmlformats.org/officeDocument/2006/relationships/hyperlink" Target="https://login.consultant.ru/link/?req=doc&amp;base=RLAW358&amp;n=168930&amp;dst=100005" TargetMode="External"/><Relationship Id="rId282" Type="http://schemas.openxmlformats.org/officeDocument/2006/relationships/hyperlink" Target="https://login.consultant.ru/link/?req=doc&amp;base=RLAW358&amp;n=187181" TargetMode="External"/><Relationship Id="rId338" Type="http://schemas.openxmlformats.org/officeDocument/2006/relationships/hyperlink" Target="https://login.consultant.ru/link/?req=doc&amp;base=RLAW358&amp;n=200952&amp;dst=100024" TargetMode="External"/><Relationship Id="rId503" Type="http://schemas.openxmlformats.org/officeDocument/2006/relationships/hyperlink" Target="https://login.consultant.ru/link/?req=doc&amp;base=LAW&amp;n=540410&amp;dst=502" TargetMode="External"/><Relationship Id="rId545" Type="http://schemas.openxmlformats.org/officeDocument/2006/relationships/hyperlink" Target="https://login.consultant.ru/link/?req=doc&amp;base=RLAW358&amp;n=95257" TargetMode="External"/><Relationship Id="rId8" Type="http://schemas.openxmlformats.org/officeDocument/2006/relationships/hyperlink" Target="https://login.consultant.ru/link/?req=doc&amp;base=RLAW358&amp;n=121336&amp;dst=100005" TargetMode="External"/><Relationship Id="rId142" Type="http://schemas.openxmlformats.org/officeDocument/2006/relationships/hyperlink" Target="https://login.consultant.ru/link/?req=doc&amp;base=RLAW358&amp;n=181670&amp;dst=100044" TargetMode="External"/><Relationship Id="rId184" Type="http://schemas.openxmlformats.org/officeDocument/2006/relationships/hyperlink" Target="https://login.consultant.ru/link/?req=doc&amp;base=RLAW358&amp;n=173798&amp;dst=101392" TargetMode="External"/><Relationship Id="rId391" Type="http://schemas.openxmlformats.org/officeDocument/2006/relationships/hyperlink" Target="https://login.consultant.ru/link/?req=doc&amp;base=RLAW358&amp;n=199144&amp;dst=100012" TargetMode="External"/><Relationship Id="rId405" Type="http://schemas.openxmlformats.org/officeDocument/2006/relationships/hyperlink" Target="https://login.consultant.ru/link/?req=doc&amp;base=RLAW358&amp;n=200952&amp;dst=100030" TargetMode="External"/><Relationship Id="rId447" Type="http://schemas.openxmlformats.org/officeDocument/2006/relationships/hyperlink" Target="https://login.consultant.ru/link/?req=doc&amp;base=RLAW358&amp;n=199034&amp;dst=100047" TargetMode="External"/><Relationship Id="rId251" Type="http://schemas.openxmlformats.org/officeDocument/2006/relationships/hyperlink" Target="https://login.consultant.ru/link/?req=doc&amp;base=RLAW358&amp;n=182723&amp;dst=100006" TargetMode="External"/><Relationship Id="rId489" Type="http://schemas.openxmlformats.org/officeDocument/2006/relationships/hyperlink" Target="https://login.consultant.ru/link/?req=doc&amp;base=RLAW358&amp;n=173330" TargetMode="External"/><Relationship Id="rId46" Type="http://schemas.openxmlformats.org/officeDocument/2006/relationships/hyperlink" Target="https://login.consultant.ru/link/?req=doc&amp;base=RLAW358&amp;n=154863&amp;dst=100005" TargetMode="External"/><Relationship Id="rId293" Type="http://schemas.openxmlformats.org/officeDocument/2006/relationships/hyperlink" Target="https://login.consultant.ru/link/?req=doc&amp;base=RLAW358&amp;n=182723&amp;dst=100007" TargetMode="External"/><Relationship Id="rId307" Type="http://schemas.openxmlformats.org/officeDocument/2006/relationships/hyperlink" Target="https://login.consultant.ru/link/?req=doc&amp;base=RLAW358&amp;n=189166" TargetMode="External"/><Relationship Id="rId349" Type="http://schemas.openxmlformats.org/officeDocument/2006/relationships/hyperlink" Target="https://login.consultant.ru/link/?req=doc&amp;base=RLAW358&amp;n=182723&amp;dst=100007" TargetMode="External"/><Relationship Id="rId514" Type="http://schemas.openxmlformats.org/officeDocument/2006/relationships/hyperlink" Target="https://login.consultant.ru/link/?req=doc&amp;base=LAW&amp;n=475991" TargetMode="External"/><Relationship Id="rId556" Type="http://schemas.openxmlformats.org/officeDocument/2006/relationships/hyperlink" Target="https://login.consultant.ru/link/?req=doc&amp;base=RLAW358&amp;n=112760" TargetMode="External"/><Relationship Id="rId88" Type="http://schemas.openxmlformats.org/officeDocument/2006/relationships/hyperlink" Target="https://login.consultant.ru/link/?req=doc&amp;base=RLAW358&amp;n=199144&amp;dst=100005" TargetMode="External"/><Relationship Id="rId111" Type="http://schemas.openxmlformats.org/officeDocument/2006/relationships/hyperlink" Target="https://login.consultant.ru/link/?req=doc&amp;base=RLAW358&amp;n=179841&amp;dst=100005" TargetMode="External"/><Relationship Id="rId153" Type="http://schemas.openxmlformats.org/officeDocument/2006/relationships/hyperlink" Target="https://login.consultant.ru/link/?req=doc&amp;base=RLAW358&amp;n=193538&amp;dst=100031" TargetMode="External"/><Relationship Id="rId195" Type="http://schemas.openxmlformats.org/officeDocument/2006/relationships/hyperlink" Target="https://login.consultant.ru/link/?req=doc&amp;base=RLAW358&amp;n=173330&amp;dst=100060" TargetMode="External"/><Relationship Id="rId209" Type="http://schemas.openxmlformats.org/officeDocument/2006/relationships/hyperlink" Target="https://login.consultant.ru/link/?req=doc&amp;base=RLAW358&amp;n=179841&amp;dst=100012" TargetMode="External"/><Relationship Id="rId360" Type="http://schemas.openxmlformats.org/officeDocument/2006/relationships/hyperlink" Target="https://login.consultant.ru/link/?req=doc&amp;base=RLAW358&amp;n=174253&amp;dst=100602" TargetMode="External"/><Relationship Id="rId416" Type="http://schemas.openxmlformats.org/officeDocument/2006/relationships/hyperlink" Target="https://login.consultant.ru/link/?req=doc&amp;base=RLAW358&amp;n=184177&amp;dst=100015" TargetMode="External"/><Relationship Id="rId220" Type="http://schemas.openxmlformats.org/officeDocument/2006/relationships/hyperlink" Target="https://login.consultant.ru/link/?req=doc&amp;base=RLAW358&amp;n=189700&amp;dst=100020" TargetMode="External"/><Relationship Id="rId458" Type="http://schemas.openxmlformats.org/officeDocument/2006/relationships/hyperlink" Target="https://login.consultant.ru/link/?req=doc&amp;base=RLAW358&amp;n=182723&amp;dst=100018" TargetMode="External"/><Relationship Id="rId15" Type="http://schemas.openxmlformats.org/officeDocument/2006/relationships/hyperlink" Target="https://login.consultant.ru/link/?req=doc&amp;base=RLAW358&amp;n=125032&amp;dst=100005" TargetMode="External"/><Relationship Id="rId57" Type="http://schemas.openxmlformats.org/officeDocument/2006/relationships/hyperlink" Target="https://login.consultant.ru/link/?req=doc&amp;base=RLAW358&amp;n=166757&amp;dst=100005" TargetMode="External"/><Relationship Id="rId262" Type="http://schemas.openxmlformats.org/officeDocument/2006/relationships/hyperlink" Target="https://login.consultant.ru/link/?req=doc&amp;base=RLAW358&amp;n=184329&amp;dst=100006" TargetMode="External"/><Relationship Id="rId318" Type="http://schemas.openxmlformats.org/officeDocument/2006/relationships/hyperlink" Target="https://login.consultant.ru/link/?req=doc&amp;base=RLAW358&amp;n=200952&amp;dst=100024" TargetMode="External"/><Relationship Id="rId525" Type="http://schemas.openxmlformats.org/officeDocument/2006/relationships/hyperlink" Target="https://login.consultant.ru/link/?req=doc&amp;base=RLAW358&amp;n=201182&amp;dst=100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317</Pages>
  <Words>77004</Words>
  <Characters>438926</Characters>
  <Application>Microsoft Office Word</Application>
  <DocSecurity>0</DocSecurity>
  <Lines>3657</Lines>
  <Paragraphs>1029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2026-09-14T06:52:00Z</dcterms:created>
  <dcterms:modified xsi:type="dcterms:W3CDTF">2026-09-14T06:53:00Z</dcterms:modified>
</cp:coreProperties>
</file>