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280BAD" w:rsidRDefault="004F5CE2" w:rsidP="00141B62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80BAD">
        <w:rPr>
          <w:rFonts w:ascii="Times New Roman" w:hAnsi="Times New Roman" w:cs="Times New Roman"/>
          <w:sz w:val="28"/>
          <w:szCs w:val="28"/>
        </w:rPr>
        <w:t>Приложение 1</w:t>
      </w:r>
      <w:r w:rsidR="00FF4173" w:rsidRPr="00280BAD">
        <w:rPr>
          <w:rFonts w:ascii="Times New Roman" w:hAnsi="Times New Roman" w:cs="Times New Roman"/>
          <w:sz w:val="28"/>
          <w:szCs w:val="28"/>
        </w:rPr>
        <w:t>8</w:t>
      </w:r>
      <w:r w:rsidRPr="00280BAD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280BAD">
        <w:rPr>
          <w:rFonts w:ascii="Times New Roman" w:hAnsi="Times New Roman" w:cs="Times New Roman"/>
          <w:sz w:val="28"/>
          <w:szCs w:val="28"/>
        </w:rPr>
        <w:t>в</w:t>
      </w:r>
      <w:r w:rsidRPr="00280BAD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280BAD">
        <w:rPr>
          <w:rFonts w:ascii="Times New Roman" w:hAnsi="Times New Roman" w:cs="Times New Roman"/>
          <w:sz w:val="28"/>
          <w:szCs w:val="28"/>
        </w:rPr>
        <w:t>д</w:t>
      </w:r>
      <w:r w:rsidRPr="00280BAD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280BAD">
        <w:rPr>
          <w:rFonts w:ascii="Times New Roman" w:hAnsi="Times New Roman" w:cs="Times New Roman"/>
          <w:sz w:val="28"/>
          <w:szCs w:val="28"/>
        </w:rPr>
        <w:t>7</w:t>
      </w:r>
      <w:r w:rsidRPr="00280BAD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280BAD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280BAD">
        <w:rPr>
          <w:rFonts w:ascii="Times New Roman" w:hAnsi="Times New Roman" w:cs="Times New Roman"/>
          <w:sz w:val="28"/>
          <w:szCs w:val="28"/>
        </w:rPr>
        <w:t>»</w:t>
      </w:r>
    </w:p>
    <w:p w:rsidR="004F5CE2" w:rsidRPr="00280BAD" w:rsidRDefault="004F5CE2" w:rsidP="00141B62">
      <w:pPr>
        <w:pStyle w:val="ConsPlusNormal"/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4F5CE2" w:rsidRPr="00280BAD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0BAD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областного</w:t>
      </w:r>
    </w:p>
    <w:p w:rsidR="004F5CE2" w:rsidRPr="00280BAD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0BAD">
        <w:rPr>
          <w:rFonts w:ascii="Times New Roman" w:hAnsi="Times New Roman" w:cs="Times New Roman"/>
          <w:b/>
          <w:bCs/>
          <w:sz w:val="28"/>
          <w:szCs w:val="28"/>
        </w:rPr>
        <w:t>бюджета на 201</w:t>
      </w:r>
      <w:r w:rsidR="00FF4173" w:rsidRPr="00280BA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280BAD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4F5CE2" w:rsidRPr="00141B62" w:rsidRDefault="004F5CE2" w:rsidP="00141B62">
      <w:pPr>
        <w:pStyle w:val="ConsPlusNormal"/>
        <w:widowControl w:val="0"/>
        <w:spacing w:line="235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4F5CE2" w:rsidRPr="00280BAD" w:rsidRDefault="004F5CE2" w:rsidP="00141B62">
      <w:pPr>
        <w:pStyle w:val="ConsPlusNormal"/>
        <w:widowControl w:val="0"/>
        <w:spacing w:line="235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0BA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280BAD" w:rsidTr="002F27DA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280BA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A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280BAD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280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0D99" w:rsidRPr="00280BA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AD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280BA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A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4A0D99" w:rsidRPr="00280BA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AD">
              <w:rPr>
                <w:rFonts w:ascii="Times New Roman" w:hAnsi="Times New Roman" w:cs="Times New Roman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280BA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A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A0D99" w:rsidRPr="00280BAD" w:rsidRDefault="004A0D99" w:rsidP="004A0D99">
      <w:pPr>
        <w:pStyle w:val="a3"/>
        <w:ind w:firstLine="0"/>
        <w:rPr>
          <w:sz w:val="4"/>
          <w:szCs w:val="4"/>
        </w:rPr>
      </w:pP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280BAD" w:rsidTr="002F27D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141B62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41B62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141B62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41B6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141B62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41B62">
              <w:rPr>
                <w:sz w:val="24"/>
                <w:szCs w:val="24"/>
              </w:rPr>
              <w:t>3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687A1C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4706181,0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687A1C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7866379,2</w:t>
            </w:r>
          </w:p>
        </w:tc>
      </w:tr>
      <w:tr w:rsidR="00687A1C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C" w:rsidRPr="00141B62" w:rsidRDefault="00687A1C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C" w:rsidRPr="00141B62" w:rsidRDefault="00687A1C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A1C" w:rsidRPr="00141B62" w:rsidRDefault="00687A1C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11524771,5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687A1C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11524771,5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overflowPunct/>
              <w:autoSpaceDE/>
              <w:adjustRightInd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41B62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141B62">
              <w:rPr>
                <w:sz w:val="24"/>
                <w:szCs w:val="24"/>
              </w:rPr>
              <w:t>Погашение кредитов, предоставленных креди</w:t>
            </w:r>
            <w:r w:rsidRPr="00141B62">
              <w:rPr>
                <w:sz w:val="24"/>
                <w:szCs w:val="24"/>
              </w:rPr>
              <w:t>т</w:t>
            </w:r>
            <w:r w:rsidRPr="00141B62">
              <w:rPr>
                <w:sz w:val="24"/>
                <w:szCs w:val="24"/>
              </w:rPr>
              <w:t>ными организациями в валюте Российской Фед</w:t>
            </w:r>
            <w:r w:rsidRPr="00141B62">
              <w:rPr>
                <w:sz w:val="24"/>
                <w:szCs w:val="24"/>
              </w:rPr>
              <w:t>е</w:t>
            </w:r>
            <w:r w:rsidRPr="00141B62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EC1391" w:rsidP="00141B62">
            <w:pPr>
              <w:spacing w:line="235" w:lineRule="auto"/>
              <w:jc w:val="right"/>
              <w:rPr>
                <w:bCs/>
                <w:sz w:val="24"/>
                <w:szCs w:val="24"/>
                <w:lang w:val="en-US"/>
              </w:rPr>
            </w:pPr>
            <w:r w:rsidRPr="00141B62">
              <w:rPr>
                <w:bCs/>
                <w:sz w:val="24"/>
                <w:szCs w:val="24"/>
                <w:lang w:val="en-US"/>
              </w:rPr>
              <w:t>-3658392</w:t>
            </w:r>
            <w:r w:rsidRPr="00141B62">
              <w:rPr>
                <w:bCs/>
                <w:sz w:val="24"/>
                <w:szCs w:val="24"/>
              </w:rPr>
              <w:t>,</w:t>
            </w:r>
            <w:r w:rsidRPr="00141B62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overflowPunct/>
              <w:autoSpaceDE/>
              <w:adjustRightInd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41B62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141B62">
              <w:rPr>
                <w:sz w:val="24"/>
                <w:szCs w:val="24"/>
              </w:rPr>
              <w:t>Погашение бюджетами субъектов Российской Ф</w:t>
            </w:r>
            <w:r w:rsidRPr="00141B62">
              <w:rPr>
                <w:sz w:val="24"/>
                <w:szCs w:val="24"/>
              </w:rPr>
              <w:t>е</w:t>
            </w:r>
            <w:r w:rsidRPr="00141B62">
              <w:rPr>
                <w:sz w:val="24"/>
                <w:szCs w:val="24"/>
              </w:rPr>
              <w:t>дерации кредитов от кредитных организаций в в</w:t>
            </w:r>
            <w:r w:rsidRPr="00141B62">
              <w:rPr>
                <w:sz w:val="24"/>
                <w:szCs w:val="24"/>
              </w:rPr>
              <w:t>а</w:t>
            </w:r>
            <w:r w:rsidRPr="00141B62">
              <w:rPr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EC1391" w:rsidP="00141B62">
            <w:pPr>
              <w:spacing w:line="235" w:lineRule="auto"/>
              <w:jc w:val="right"/>
              <w:rPr>
                <w:bCs/>
                <w:sz w:val="24"/>
                <w:szCs w:val="24"/>
                <w:lang w:val="en-US"/>
              </w:rPr>
            </w:pPr>
            <w:r w:rsidRPr="00141B62">
              <w:rPr>
                <w:bCs/>
                <w:sz w:val="24"/>
                <w:szCs w:val="24"/>
                <w:lang w:val="en-US"/>
              </w:rPr>
              <w:t>-3658392</w:t>
            </w:r>
            <w:r w:rsidRPr="00141B62">
              <w:rPr>
                <w:bCs/>
                <w:sz w:val="24"/>
                <w:szCs w:val="24"/>
              </w:rPr>
              <w:t>,</w:t>
            </w:r>
            <w:r w:rsidRPr="00141B62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687A1C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-3160198,2</w:t>
            </w:r>
          </w:p>
        </w:tc>
      </w:tr>
      <w:tr w:rsidR="00687A1C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C" w:rsidRPr="00141B62" w:rsidRDefault="00687A1C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C" w:rsidRPr="00141B62" w:rsidRDefault="00687A1C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A1C" w:rsidRPr="00141B62" w:rsidRDefault="00687A1C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15543875,0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 бюдж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687A1C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15543875,0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-18704073,2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-18704073,2</w:t>
            </w:r>
          </w:p>
        </w:tc>
      </w:tr>
      <w:tr w:rsidR="00EC1391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141B62" w:rsidRDefault="00EC1391" w:rsidP="00141B6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 (бюджетные кредиты, предоста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ленные для частичного покрытия дефицитов бю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жетов субъектов Российской Федерации, возврат которых осуществляется субъектом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1B62" w:rsidRDefault="00141B62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B62" w:rsidRDefault="00141B62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B62" w:rsidRDefault="00141B62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B62" w:rsidRDefault="00141B62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B62" w:rsidRDefault="00141B62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B62" w:rsidRDefault="00141B62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B62" w:rsidRDefault="00141B62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391" w:rsidRPr="00141B62" w:rsidRDefault="00EC1391" w:rsidP="00141B62">
            <w:pPr>
              <w:pStyle w:val="ConsPlusNormal"/>
              <w:spacing w:line="235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-18704073,2</w:t>
            </w:r>
          </w:p>
        </w:tc>
      </w:tr>
      <w:tr w:rsidR="00E975AD" w:rsidRPr="00280BA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overflowPunct/>
              <w:autoSpaceDE/>
              <w:adjustRightInd/>
              <w:rPr>
                <w:bCs/>
                <w:sz w:val="24"/>
                <w:szCs w:val="24"/>
              </w:rPr>
            </w:pPr>
            <w:r w:rsidRPr="00141B62">
              <w:rPr>
                <w:bCs/>
                <w:sz w:val="24"/>
                <w:szCs w:val="24"/>
              </w:rPr>
              <w:lastRenderedPageBreak/>
              <w:t>01 06 0</w:t>
            </w:r>
            <w:r w:rsidRPr="00141B62">
              <w:rPr>
                <w:bCs/>
                <w:sz w:val="24"/>
                <w:szCs w:val="24"/>
                <w:lang w:val="en-US"/>
              </w:rPr>
              <w:t>0</w:t>
            </w:r>
            <w:r w:rsidRPr="00141B62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</w:rPr>
            </w:pPr>
            <w:r w:rsidRPr="00141B62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01 06 05 02 00 0000 600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01 06 05 02 02 0000 640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01 06 05 02 02 2600 640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п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01 06 05 02 02 5000 640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ч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362800,0</w:t>
            </w: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01 06 05 02 00 0000 500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01 06 05 02 02 0000 540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E975AD" w:rsidRPr="00280BA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01 06 05 02 02 2600 540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покрытия вр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-100000,0</w:t>
            </w:r>
          </w:p>
        </w:tc>
      </w:tr>
      <w:tr w:rsidR="00E975AD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01 06 05 02 02 5000 540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5AD" w:rsidRPr="00141B62" w:rsidRDefault="00E975AD" w:rsidP="00141B6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41B62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75AD" w:rsidRPr="00141B62" w:rsidRDefault="00E975AD" w:rsidP="00141B62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41B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-362800,0</w:t>
            </w:r>
          </w:p>
        </w:tc>
      </w:tr>
    </w:tbl>
    <w:p w:rsidR="00141B62" w:rsidRPr="00141B62" w:rsidRDefault="00141B62" w:rsidP="00FA48D3">
      <w:pPr>
        <w:pStyle w:val="ConsPlusNormal"/>
        <w:suppressAutoHyphens/>
        <w:ind w:firstLine="0"/>
        <w:jc w:val="left"/>
        <w:rPr>
          <w:rFonts w:ascii="Times New Roman" w:hAnsi="Times New Roman" w:cs="Times New Roman"/>
          <w:bCs/>
          <w:sz w:val="16"/>
          <w:szCs w:val="28"/>
        </w:rPr>
      </w:pPr>
      <w:bookmarkStart w:id="0" w:name="_GoBack"/>
      <w:bookmarkEnd w:id="0"/>
    </w:p>
    <w:sectPr w:rsidR="00141B62" w:rsidRPr="00141B62" w:rsidSect="00141B62">
      <w:headerReference w:type="default" r:id="rId7"/>
      <w:pgSz w:w="11906" w:h="16838" w:code="9"/>
      <w:pgMar w:top="1135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8D3">
          <w:rPr>
            <w:noProof/>
          </w:rPr>
          <w:t>2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141B62"/>
    <w:rsid w:val="00165246"/>
    <w:rsid w:val="00186B32"/>
    <w:rsid w:val="00261555"/>
    <w:rsid w:val="00280BAD"/>
    <w:rsid w:val="002A5293"/>
    <w:rsid w:val="002B626E"/>
    <w:rsid w:val="0032009A"/>
    <w:rsid w:val="00386DFD"/>
    <w:rsid w:val="003A3AC2"/>
    <w:rsid w:val="004A0D99"/>
    <w:rsid w:val="004F5CE2"/>
    <w:rsid w:val="005066B0"/>
    <w:rsid w:val="006275F8"/>
    <w:rsid w:val="006442A3"/>
    <w:rsid w:val="00666731"/>
    <w:rsid w:val="00687A1C"/>
    <w:rsid w:val="008874AA"/>
    <w:rsid w:val="00970DF3"/>
    <w:rsid w:val="00A13248"/>
    <w:rsid w:val="00A46B0D"/>
    <w:rsid w:val="00A71874"/>
    <w:rsid w:val="00B04CD1"/>
    <w:rsid w:val="00B845B9"/>
    <w:rsid w:val="00E1066C"/>
    <w:rsid w:val="00E975AD"/>
    <w:rsid w:val="00EB2CAF"/>
    <w:rsid w:val="00EC1391"/>
    <w:rsid w:val="00FA48D3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4</cp:revision>
  <cp:lastPrinted>2016-12-08T11:05:00Z</cp:lastPrinted>
  <dcterms:created xsi:type="dcterms:W3CDTF">2016-12-08T11:03:00Z</dcterms:created>
  <dcterms:modified xsi:type="dcterms:W3CDTF">2016-12-15T05:21:00Z</dcterms:modified>
</cp:coreProperties>
</file>