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F58" w:rsidRPr="00251F58" w:rsidRDefault="00251F58" w:rsidP="00251F58">
      <w:pPr>
        <w:shd w:val="clear" w:color="auto" w:fill="F2F2F2" w:themeFill="background1" w:themeFillShade="F2"/>
        <w:autoSpaceDE w:val="0"/>
        <w:autoSpaceDN w:val="0"/>
        <w:adjustRightInd w:val="0"/>
        <w:spacing w:after="0" w:line="240" w:lineRule="auto"/>
        <w:jc w:val="both"/>
        <w:rPr>
          <w:rFonts w:ascii="Times New Roman" w:hAnsi="Times New Roman" w:cs="Times New Roman"/>
          <w:i/>
          <w:sz w:val="24"/>
          <w:szCs w:val="20"/>
        </w:rPr>
      </w:pPr>
      <w:r w:rsidRPr="00251F58">
        <w:rPr>
          <w:rFonts w:ascii="Times New Roman" w:hAnsi="Times New Roman" w:cs="Times New Roman"/>
          <w:i/>
          <w:sz w:val="24"/>
          <w:szCs w:val="20"/>
        </w:rPr>
        <w:t xml:space="preserve">Документ утратил силу с </w:t>
      </w:r>
      <w:hyperlink r:id="rId5" w:history="1">
        <w:r w:rsidRPr="00251F58">
          <w:rPr>
            <w:rStyle w:val="a3"/>
            <w:rFonts w:ascii="Times New Roman" w:hAnsi="Times New Roman" w:cs="Times New Roman"/>
            <w:i/>
            <w:color w:val="auto"/>
            <w:sz w:val="24"/>
            <w:szCs w:val="20"/>
            <w:u w:val="none"/>
          </w:rPr>
          <w:t>06.04.2021</w:t>
        </w:r>
      </w:hyperlink>
      <w:r w:rsidRPr="00251F58">
        <w:rPr>
          <w:rFonts w:ascii="Times New Roman" w:hAnsi="Times New Roman" w:cs="Times New Roman"/>
          <w:i/>
          <w:sz w:val="24"/>
          <w:szCs w:val="20"/>
        </w:rPr>
        <w:t xml:space="preserve"> в связи с изданием </w:t>
      </w:r>
      <w:hyperlink r:id="rId6" w:history="1">
        <w:r w:rsidRPr="00251F58">
          <w:rPr>
            <w:rStyle w:val="a3"/>
            <w:rFonts w:ascii="Times New Roman" w:hAnsi="Times New Roman" w:cs="Times New Roman"/>
            <w:i/>
            <w:color w:val="auto"/>
            <w:sz w:val="24"/>
            <w:szCs w:val="20"/>
            <w:u w:val="none"/>
          </w:rPr>
          <w:t>постановления</w:t>
        </w:r>
      </w:hyperlink>
      <w:r w:rsidRPr="00251F58">
        <w:rPr>
          <w:rFonts w:ascii="Times New Roman" w:hAnsi="Times New Roman" w:cs="Times New Roman"/>
          <w:i/>
          <w:sz w:val="24"/>
          <w:szCs w:val="20"/>
        </w:rPr>
        <w:t xml:space="preserve"> Правительства Саратовской области от 06.04.2021 N 223-П.</w:t>
      </w:r>
    </w:p>
    <w:p w:rsidR="00251F58" w:rsidRDefault="00251F58">
      <w:pPr>
        <w:pStyle w:val="ConsPlusTitle"/>
        <w:jc w:val="center"/>
        <w:outlineLvl w:val="0"/>
        <w:rPr>
          <w:rFonts w:ascii="Times New Roman" w:hAnsi="Times New Roman" w:cs="Times New Roman"/>
          <w:sz w:val="24"/>
          <w:szCs w:val="24"/>
        </w:rPr>
      </w:pPr>
    </w:p>
    <w:p w:rsidR="007C4252" w:rsidRPr="007C4252" w:rsidRDefault="007C4252">
      <w:pPr>
        <w:pStyle w:val="ConsPlusTitle"/>
        <w:jc w:val="center"/>
        <w:outlineLvl w:val="0"/>
        <w:rPr>
          <w:rFonts w:ascii="Times New Roman" w:hAnsi="Times New Roman" w:cs="Times New Roman"/>
          <w:sz w:val="24"/>
          <w:szCs w:val="24"/>
        </w:rPr>
      </w:pPr>
      <w:r w:rsidRPr="007C4252">
        <w:rPr>
          <w:rFonts w:ascii="Times New Roman" w:hAnsi="Times New Roman" w:cs="Times New Roman"/>
          <w:sz w:val="24"/>
          <w:szCs w:val="24"/>
        </w:rPr>
        <w:t>ПРАВИТЕЛЬСТВО САРАТОВСКОЙ ОБЛАСТИ</w:t>
      </w:r>
    </w:p>
    <w:p w:rsidR="007C4252" w:rsidRPr="007C4252" w:rsidRDefault="007C4252">
      <w:pPr>
        <w:pStyle w:val="ConsPlusTitle"/>
        <w:jc w:val="center"/>
        <w:rPr>
          <w:rFonts w:ascii="Times New Roman" w:hAnsi="Times New Roman" w:cs="Times New Roman"/>
          <w:sz w:val="24"/>
          <w:szCs w:val="24"/>
        </w:rPr>
      </w:pPr>
    </w:p>
    <w:p w:rsidR="007C4252" w:rsidRPr="007C4252" w:rsidRDefault="007C4252">
      <w:pPr>
        <w:pStyle w:val="ConsPlusTitle"/>
        <w:jc w:val="center"/>
        <w:rPr>
          <w:rFonts w:ascii="Times New Roman" w:hAnsi="Times New Roman" w:cs="Times New Roman"/>
          <w:sz w:val="24"/>
          <w:szCs w:val="24"/>
        </w:rPr>
      </w:pPr>
      <w:r w:rsidRPr="007C4252">
        <w:rPr>
          <w:rFonts w:ascii="Times New Roman" w:hAnsi="Times New Roman" w:cs="Times New Roman"/>
          <w:sz w:val="24"/>
          <w:szCs w:val="24"/>
        </w:rPr>
        <w:t>ПОСТАНОВЛЕНИЕ</w:t>
      </w:r>
    </w:p>
    <w:p w:rsidR="007C4252" w:rsidRPr="007C4252" w:rsidRDefault="007C4252">
      <w:pPr>
        <w:pStyle w:val="ConsPlusTitle"/>
        <w:jc w:val="center"/>
        <w:rPr>
          <w:rFonts w:ascii="Times New Roman" w:hAnsi="Times New Roman" w:cs="Times New Roman"/>
          <w:sz w:val="24"/>
          <w:szCs w:val="24"/>
        </w:rPr>
      </w:pPr>
      <w:r w:rsidRPr="007C4252">
        <w:rPr>
          <w:rFonts w:ascii="Times New Roman" w:hAnsi="Times New Roman" w:cs="Times New Roman"/>
          <w:sz w:val="24"/>
          <w:szCs w:val="24"/>
        </w:rPr>
        <w:t>от 17 февраля 2012 г. N 80-П</w:t>
      </w:r>
    </w:p>
    <w:p w:rsidR="007C4252" w:rsidRPr="007C4252" w:rsidRDefault="007C4252">
      <w:pPr>
        <w:pStyle w:val="ConsPlusTitle"/>
        <w:jc w:val="center"/>
        <w:rPr>
          <w:rFonts w:ascii="Times New Roman" w:hAnsi="Times New Roman" w:cs="Times New Roman"/>
          <w:sz w:val="24"/>
          <w:szCs w:val="24"/>
        </w:rPr>
      </w:pPr>
    </w:p>
    <w:p w:rsidR="007C4252" w:rsidRPr="007C4252" w:rsidRDefault="007C4252">
      <w:pPr>
        <w:pStyle w:val="ConsPlusTitle"/>
        <w:jc w:val="center"/>
        <w:rPr>
          <w:rFonts w:ascii="Times New Roman" w:hAnsi="Times New Roman" w:cs="Times New Roman"/>
          <w:sz w:val="24"/>
          <w:szCs w:val="24"/>
        </w:rPr>
      </w:pPr>
      <w:r w:rsidRPr="007C4252">
        <w:rPr>
          <w:rFonts w:ascii="Times New Roman" w:hAnsi="Times New Roman" w:cs="Times New Roman"/>
          <w:sz w:val="24"/>
          <w:szCs w:val="24"/>
        </w:rPr>
        <w:t>О ПОРЯДКЕ ПРЕДОСТ</w:t>
      </w:r>
      <w:bookmarkStart w:id="0" w:name="_GoBack"/>
      <w:bookmarkEnd w:id="0"/>
      <w:r w:rsidRPr="007C4252">
        <w:rPr>
          <w:rFonts w:ascii="Times New Roman" w:hAnsi="Times New Roman" w:cs="Times New Roman"/>
          <w:sz w:val="24"/>
          <w:szCs w:val="24"/>
        </w:rPr>
        <w:t>АВЛЕНИЯ И УСЛОВИЯХ РАСХОДОВАНИЯ</w:t>
      </w:r>
    </w:p>
    <w:p w:rsidR="007C4252" w:rsidRPr="007C4252" w:rsidRDefault="007C4252">
      <w:pPr>
        <w:pStyle w:val="ConsPlusTitle"/>
        <w:jc w:val="center"/>
        <w:rPr>
          <w:rFonts w:ascii="Times New Roman" w:hAnsi="Times New Roman" w:cs="Times New Roman"/>
          <w:sz w:val="24"/>
          <w:szCs w:val="24"/>
        </w:rPr>
      </w:pPr>
      <w:r w:rsidRPr="007C4252">
        <w:rPr>
          <w:rFonts w:ascii="Times New Roman" w:hAnsi="Times New Roman" w:cs="Times New Roman"/>
          <w:sz w:val="24"/>
          <w:szCs w:val="24"/>
        </w:rPr>
        <w:t>ИЗ ОБЛАСТНОГО БЮДЖЕТА СУБСИДИИ БЮДЖЕТУ БАЛАКОВСКОГО</w:t>
      </w:r>
    </w:p>
    <w:p w:rsidR="007C4252" w:rsidRPr="007C4252" w:rsidRDefault="007C4252" w:rsidP="007C4252">
      <w:pPr>
        <w:pStyle w:val="ConsPlusTitle"/>
        <w:jc w:val="center"/>
        <w:rPr>
          <w:rFonts w:ascii="Times New Roman" w:hAnsi="Times New Roman" w:cs="Times New Roman"/>
          <w:sz w:val="24"/>
          <w:szCs w:val="24"/>
        </w:rPr>
      </w:pPr>
      <w:r w:rsidRPr="007C4252">
        <w:rPr>
          <w:rFonts w:ascii="Times New Roman" w:hAnsi="Times New Roman" w:cs="Times New Roman"/>
          <w:sz w:val="24"/>
          <w:szCs w:val="24"/>
        </w:rPr>
        <w:t>МУНИЦИПАЛЬНОГО РАЙОНА ОБЛАСТИ НА ОБЕСПЕЧЕНИЕ ДЕЯТЕЛЬНОСТИ</w:t>
      </w:r>
      <w:r>
        <w:rPr>
          <w:rFonts w:ascii="Times New Roman" w:hAnsi="Times New Roman" w:cs="Times New Roman"/>
          <w:sz w:val="24"/>
          <w:szCs w:val="24"/>
        </w:rPr>
        <w:t xml:space="preserve"> </w:t>
      </w:r>
      <w:r w:rsidRPr="007C4252">
        <w:rPr>
          <w:rFonts w:ascii="Times New Roman" w:hAnsi="Times New Roman" w:cs="Times New Roman"/>
          <w:sz w:val="24"/>
          <w:szCs w:val="24"/>
        </w:rPr>
        <w:t xml:space="preserve">МУНИЦИПАЛЬНОГО </w:t>
      </w:r>
      <w:proofErr w:type="gramStart"/>
      <w:r w:rsidRPr="007C4252">
        <w:rPr>
          <w:rFonts w:ascii="Times New Roman" w:hAnsi="Times New Roman" w:cs="Times New Roman"/>
          <w:sz w:val="24"/>
          <w:szCs w:val="24"/>
        </w:rPr>
        <w:t>БИЗНЕС-ИНКУБАТОРА</w:t>
      </w:r>
      <w:proofErr w:type="gramEnd"/>
    </w:p>
    <w:p w:rsidR="007C4252" w:rsidRPr="007C4252" w:rsidRDefault="007C4252">
      <w:pPr>
        <w:pStyle w:val="ConsPlusNormal"/>
        <w:jc w:val="center"/>
        <w:rPr>
          <w:rFonts w:ascii="Times New Roman" w:hAnsi="Times New Roman" w:cs="Times New Roman"/>
          <w:sz w:val="24"/>
          <w:szCs w:val="24"/>
        </w:rPr>
      </w:pPr>
    </w:p>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Список изменяющих документов</w:t>
      </w:r>
    </w:p>
    <w:p w:rsidR="007C4252" w:rsidRPr="007C4252" w:rsidRDefault="007C4252">
      <w:pPr>
        <w:pStyle w:val="ConsPlusNormal"/>
        <w:jc w:val="center"/>
        <w:rPr>
          <w:rFonts w:ascii="Times New Roman" w:hAnsi="Times New Roman" w:cs="Times New Roman"/>
          <w:sz w:val="24"/>
          <w:szCs w:val="24"/>
        </w:rPr>
      </w:pPr>
      <w:proofErr w:type="gramStart"/>
      <w:r w:rsidRPr="007C4252">
        <w:rPr>
          <w:rFonts w:ascii="Times New Roman" w:hAnsi="Times New Roman" w:cs="Times New Roman"/>
          <w:sz w:val="24"/>
          <w:szCs w:val="24"/>
        </w:rPr>
        <w:t>(в ред. постановлений Правительства Саратовской области</w:t>
      </w:r>
      <w:proofErr w:type="gramEnd"/>
    </w:p>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 xml:space="preserve">от 11.02.2013 </w:t>
      </w:r>
      <w:hyperlink r:id="rId7" w:history="1">
        <w:r w:rsidRPr="007C4252">
          <w:rPr>
            <w:rFonts w:ascii="Times New Roman" w:hAnsi="Times New Roman" w:cs="Times New Roman"/>
            <w:sz w:val="24"/>
            <w:szCs w:val="24"/>
          </w:rPr>
          <w:t>N 54-П</w:t>
        </w:r>
      </w:hyperlink>
      <w:r w:rsidRPr="007C4252">
        <w:rPr>
          <w:rFonts w:ascii="Times New Roman" w:hAnsi="Times New Roman" w:cs="Times New Roman"/>
          <w:sz w:val="24"/>
          <w:szCs w:val="24"/>
        </w:rPr>
        <w:t xml:space="preserve">, от 25.11.2013 </w:t>
      </w:r>
      <w:hyperlink r:id="rId8" w:history="1">
        <w:r w:rsidRPr="007C4252">
          <w:rPr>
            <w:rFonts w:ascii="Times New Roman" w:hAnsi="Times New Roman" w:cs="Times New Roman"/>
            <w:sz w:val="24"/>
            <w:szCs w:val="24"/>
          </w:rPr>
          <w:t>N 657-П</w:t>
        </w:r>
      </w:hyperlink>
      <w:r w:rsidRPr="007C4252">
        <w:rPr>
          <w:rFonts w:ascii="Times New Roman" w:hAnsi="Times New Roman" w:cs="Times New Roman"/>
          <w:sz w:val="24"/>
          <w:szCs w:val="24"/>
        </w:rPr>
        <w:t xml:space="preserve">, от 11.04.2014 </w:t>
      </w:r>
      <w:hyperlink r:id="rId9" w:history="1">
        <w:r w:rsidRPr="007C4252">
          <w:rPr>
            <w:rFonts w:ascii="Times New Roman" w:hAnsi="Times New Roman" w:cs="Times New Roman"/>
            <w:sz w:val="24"/>
            <w:szCs w:val="24"/>
          </w:rPr>
          <w:t>N 224-П</w:t>
        </w:r>
      </w:hyperlink>
      <w:r w:rsidRPr="007C4252">
        <w:rPr>
          <w:rFonts w:ascii="Times New Roman" w:hAnsi="Times New Roman" w:cs="Times New Roman"/>
          <w:sz w:val="24"/>
          <w:szCs w:val="24"/>
        </w:rPr>
        <w:t>,</w:t>
      </w:r>
    </w:p>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 xml:space="preserve">от 19.01.2015 </w:t>
      </w:r>
      <w:hyperlink r:id="rId10" w:history="1">
        <w:r w:rsidRPr="007C4252">
          <w:rPr>
            <w:rFonts w:ascii="Times New Roman" w:hAnsi="Times New Roman" w:cs="Times New Roman"/>
            <w:sz w:val="24"/>
            <w:szCs w:val="24"/>
          </w:rPr>
          <w:t>N 4-П</w:t>
        </w:r>
      </w:hyperlink>
      <w:r w:rsidRPr="007C4252">
        <w:rPr>
          <w:rFonts w:ascii="Times New Roman" w:hAnsi="Times New Roman" w:cs="Times New Roman"/>
          <w:sz w:val="24"/>
          <w:szCs w:val="24"/>
        </w:rPr>
        <w:t xml:space="preserve">, от 30.03.2015 </w:t>
      </w:r>
      <w:hyperlink r:id="rId11" w:history="1">
        <w:r w:rsidRPr="007C4252">
          <w:rPr>
            <w:rFonts w:ascii="Times New Roman" w:hAnsi="Times New Roman" w:cs="Times New Roman"/>
            <w:sz w:val="24"/>
            <w:szCs w:val="24"/>
          </w:rPr>
          <w:t>N 138-П</w:t>
        </w:r>
      </w:hyperlink>
      <w:r w:rsidRPr="007C4252">
        <w:rPr>
          <w:rFonts w:ascii="Times New Roman" w:hAnsi="Times New Roman" w:cs="Times New Roman"/>
          <w:sz w:val="24"/>
          <w:szCs w:val="24"/>
        </w:rPr>
        <w:t xml:space="preserve">, от 03.10.2016 </w:t>
      </w:r>
      <w:hyperlink r:id="rId12" w:history="1">
        <w:r w:rsidRPr="007C4252">
          <w:rPr>
            <w:rFonts w:ascii="Times New Roman" w:hAnsi="Times New Roman" w:cs="Times New Roman"/>
            <w:sz w:val="24"/>
            <w:szCs w:val="24"/>
          </w:rPr>
          <w:t>N 534-П</w:t>
        </w:r>
      </w:hyperlink>
      <w:r w:rsidRPr="007C4252">
        <w:rPr>
          <w:rFonts w:ascii="Times New Roman" w:hAnsi="Times New Roman" w:cs="Times New Roman"/>
          <w:sz w:val="24"/>
          <w:szCs w:val="24"/>
        </w:rPr>
        <w:t>,</w:t>
      </w:r>
    </w:p>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 xml:space="preserve">от 10.03.2017 </w:t>
      </w:r>
      <w:hyperlink r:id="rId13" w:history="1">
        <w:r w:rsidRPr="007C4252">
          <w:rPr>
            <w:rFonts w:ascii="Times New Roman" w:hAnsi="Times New Roman" w:cs="Times New Roman"/>
            <w:sz w:val="24"/>
            <w:szCs w:val="24"/>
          </w:rPr>
          <w:t>N 103-П</w:t>
        </w:r>
      </w:hyperlink>
      <w:r w:rsidRPr="007C4252">
        <w:rPr>
          <w:rFonts w:ascii="Times New Roman" w:hAnsi="Times New Roman" w:cs="Times New Roman"/>
          <w:sz w:val="24"/>
          <w:szCs w:val="24"/>
        </w:rPr>
        <w:t>)</w:t>
      </w: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В соответствии с государственной </w:t>
      </w:r>
      <w:hyperlink r:id="rId14" w:history="1">
        <w:r w:rsidRPr="007C4252">
          <w:rPr>
            <w:rFonts w:ascii="Times New Roman" w:hAnsi="Times New Roman" w:cs="Times New Roman"/>
            <w:sz w:val="24"/>
            <w:szCs w:val="24"/>
          </w:rPr>
          <w:t>программой</w:t>
        </w:r>
      </w:hyperlink>
      <w:r w:rsidRPr="007C4252">
        <w:rPr>
          <w:rFonts w:ascii="Times New Roman" w:hAnsi="Times New Roman" w:cs="Times New Roman"/>
          <w:sz w:val="24"/>
          <w:szCs w:val="24"/>
        </w:rPr>
        <w:t xml:space="preserve"> Саратовской области "Развитие экономического потенциала и повышение инвестиционной привлекательности региона до 2020 года" Правительство области постановляет:</w:t>
      </w:r>
    </w:p>
    <w:p w:rsidR="007C4252" w:rsidRPr="007C4252" w:rsidRDefault="007C4252">
      <w:pPr>
        <w:pStyle w:val="ConsPlusNormal"/>
        <w:jc w:val="both"/>
        <w:rPr>
          <w:rFonts w:ascii="Times New Roman" w:hAnsi="Times New Roman" w:cs="Times New Roman"/>
          <w:sz w:val="24"/>
          <w:szCs w:val="24"/>
        </w:rPr>
      </w:pPr>
      <w:r w:rsidRPr="007C4252">
        <w:rPr>
          <w:rFonts w:ascii="Times New Roman" w:hAnsi="Times New Roman" w:cs="Times New Roman"/>
          <w:sz w:val="24"/>
          <w:szCs w:val="24"/>
        </w:rPr>
        <w:t xml:space="preserve">(преамбула в ред. </w:t>
      </w:r>
      <w:hyperlink r:id="rId15" w:history="1">
        <w:r w:rsidRPr="007C4252">
          <w:rPr>
            <w:rFonts w:ascii="Times New Roman" w:hAnsi="Times New Roman" w:cs="Times New Roman"/>
            <w:sz w:val="24"/>
            <w:szCs w:val="24"/>
          </w:rPr>
          <w:t>постановления</w:t>
        </w:r>
      </w:hyperlink>
      <w:r w:rsidRPr="007C4252">
        <w:rPr>
          <w:rFonts w:ascii="Times New Roman" w:hAnsi="Times New Roman" w:cs="Times New Roman"/>
          <w:sz w:val="24"/>
          <w:szCs w:val="24"/>
        </w:rPr>
        <w:t xml:space="preserve"> Правительства Саратовской области от 19.01.2015 N 4-П)</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1. Утвердить:</w:t>
      </w:r>
    </w:p>
    <w:p w:rsidR="007C4252" w:rsidRPr="007C4252" w:rsidRDefault="00251F58">
      <w:pPr>
        <w:pStyle w:val="ConsPlusNormal"/>
        <w:ind w:firstLine="540"/>
        <w:jc w:val="both"/>
        <w:rPr>
          <w:rFonts w:ascii="Times New Roman" w:hAnsi="Times New Roman" w:cs="Times New Roman"/>
          <w:sz w:val="24"/>
          <w:szCs w:val="24"/>
        </w:rPr>
      </w:pPr>
      <w:hyperlink w:anchor="P54" w:history="1">
        <w:r w:rsidR="007C4252" w:rsidRPr="007C4252">
          <w:rPr>
            <w:rFonts w:ascii="Times New Roman" w:hAnsi="Times New Roman" w:cs="Times New Roman"/>
            <w:sz w:val="24"/>
            <w:szCs w:val="24"/>
          </w:rPr>
          <w:t>Положение</w:t>
        </w:r>
      </w:hyperlink>
      <w:r w:rsidR="007C4252" w:rsidRPr="007C4252">
        <w:rPr>
          <w:rFonts w:ascii="Times New Roman" w:hAnsi="Times New Roman" w:cs="Times New Roman"/>
          <w:sz w:val="24"/>
          <w:szCs w:val="24"/>
        </w:rPr>
        <w:t xml:space="preserve"> о порядке предоставления и условиях расходования из областного бюджета субсидии бюджету Балаковского муниципального района области на обеспечение деятельности муниципального </w:t>
      </w:r>
      <w:proofErr w:type="gramStart"/>
      <w:r w:rsidR="007C4252" w:rsidRPr="007C4252">
        <w:rPr>
          <w:rFonts w:ascii="Times New Roman" w:hAnsi="Times New Roman" w:cs="Times New Roman"/>
          <w:sz w:val="24"/>
          <w:szCs w:val="24"/>
        </w:rPr>
        <w:t>бизнес-инкубатора</w:t>
      </w:r>
      <w:proofErr w:type="gramEnd"/>
      <w:r w:rsidR="007C4252" w:rsidRPr="007C4252">
        <w:rPr>
          <w:rFonts w:ascii="Times New Roman" w:hAnsi="Times New Roman" w:cs="Times New Roman"/>
          <w:sz w:val="24"/>
          <w:szCs w:val="24"/>
        </w:rPr>
        <w:t xml:space="preserve"> согласно приложению N 1;</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форму </w:t>
      </w:r>
      <w:hyperlink w:anchor="P95" w:history="1">
        <w:r w:rsidRPr="007C4252">
          <w:rPr>
            <w:rFonts w:ascii="Times New Roman" w:hAnsi="Times New Roman" w:cs="Times New Roman"/>
            <w:sz w:val="24"/>
            <w:szCs w:val="24"/>
          </w:rPr>
          <w:t>отчета-заявки</w:t>
        </w:r>
      </w:hyperlink>
      <w:r w:rsidRPr="007C4252">
        <w:rPr>
          <w:rFonts w:ascii="Times New Roman" w:hAnsi="Times New Roman" w:cs="Times New Roman"/>
          <w:sz w:val="24"/>
          <w:szCs w:val="24"/>
        </w:rPr>
        <w:t xml:space="preserve"> органа местного самоуправления Балаковского муниципального района области об использовании субсидии, предоставленной из областного бюджета на обеспечение деятельности муниципального </w:t>
      </w:r>
      <w:proofErr w:type="gramStart"/>
      <w:r w:rsidRPr="007C4252">
        <w:rPr>
          <w:rFonts w:ascii="Times New Roman" w:hAnsi="Times New Roman" w:cs="Times New Roman"/>
          <w:sz w:val="24"/>
          <w:szCs w:val="24"/>
        </w:rPr>
        <w:t>бизнес-инкубатора</w:t>
      </w:r>
      <w:proofErr w:type="gramEnd"/>
      <w:r w:rsidRPr="007C4252">
        <w:rPr>
          <w:rFonts w:ascii="Times New Roman" w:hAnsi="Times New Roman" w:cs="Times New Roman"/>
          <w:sz w:val="24"/>
          <w:szCs w:val="24"/>
        </w:rPr>
        <w:t>, согласно приложению N 2;</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форму </w:t>
      </w:r>
      <w:hyperlink w:anchor="P170" w:history="1">
        <w:r w:rsidRPr="007C4252">
          <w:rPr>
            <w:rFonts w:ascii="Times New Roman" w:hAnsi="Times New Roman" w:cs="Times New Roman"/>
            <w:sz w:val="24"/>
            <w:szCs w:val="24"/>
          </w:rPr>
          <w:t>сводного отчета</w:t>
        </w:r>
      </w:hyperlink>
      <w:r w:rsidRPr="007C4252">
        <w:rPr>
          <w:rFonts w:ascii="Times New Roman" w:hAnsi="Times New Roman" w:cs="Times New Roman"/>
          <w:sz w:val="24"/>
          <w:szCs w:val="24"/>
        </w:rPr>
        <w:t xml:space="preserve"> министерства экономического развития области об использовании предоставленной из областного бюджета субсидии бюджету Балаковского муниципального района области на обеспечение деятельности муниципального </w:t>
      </w:r>
      <w:proofErr w:type="gramStart"/>
      <w:r w:rsidRPr="007C4252">
        <w:rPr>
          <w:rFonts w:ascii="Times New Roman" w:hAnsi="Times New Roman" w:cs="Times New Roman"/>
          <w:sz w:val="24"/>
          <w:szCs w:val="24"/>
        </w:rPr>
        <w:t>бизнес-инкубатора</w:t>
      </w:r>
      <w:proofErr w:type="gramEnd"/>
      <w:r w:rsidRPr="007C4252">
        <w:rPr>
          <w:rFonts w:ascii="Times New Roman" w:hAnsi="Times New Roman" w:cs="Times New Roman"/>
          <w:sz w:val="24"/>
          <w:szCs w:val="24"/>
        </w:rPr>
        <w:t xml:space="preserve"> согласно приложению N 3.</w:t>
      </w:r>
    </w:p>
    <w:p w:rsidR="007C4252" w:rsidRPr="007C4252" w:rsidRDefault="007C4252">
      <w:pPr>
        <w:pStyle w:val="ConsPlusNormal"/>
        <w:jc w:val="both"/>
        <w:rPr>
          <w:rFonts w:ascii="Times New Roman" w:hAnsi="Times New Roman" w:cs="Times New Roman"/>
          <w:sz w:val="24"/>
          <w:szCs w:val="24"/>
        </w:rPr>
      </w:pPr>
      <w:r w:rsidRPr="007C4252">
        <w:rPr>
          <w:rFonts w:ascii="Times New Roman" w:hAnsi="Times New Roman" w:cs="Times New Roman"/>
          <w:sz w:val="24"/>
          <w:szCs w:val="24"/>
        </w:rPr>
        <w:t xml:space="preserve">(в ред. постановлений Правительства Саратовской области от 25.11.2013 </w:t>
      </w:r>
      <w:hyperlink r:id="rId16" w:history="1">
        <w:r w:rsidRPr="007C4252">
          <w:rPr>
            <w:rFonts w:ascii="Times New Roman" w:hAnsi="Times New Roman" w:cs="Times New Roman"/>
            <w:sz w:val="24"/>
            <w:szCs w:val="24"/>
          </w:rPr>
          <w:t>N 657-П</w:t>
        </w:r>
      </w:hyperlink>
      <w:r w:rsidRPr="007C4252">
        <w:rPr>
          <w:rFonts w:ascii="Times New Roman" w:hAnsi="Times New Roman" w:cs="Times New Roman"/>
          <w:sz w:val="24"/>
          <w:szCs w:val="24"/>
        </w:rPr>
        <w:t xml:space="preserve">, от 03.10.2016 </w:t>
      </w:r>
      <w:hyperlink r:id="rId17" w:history="1">
        <w:r w:rsidRPr="007C4252">
          <w:rPr>
            <w:rFonts w:ascii="Times New Roman" w:hAnsi="Times New Roman" w:cs="Times New Roman"/>
            <w:sz w:val="24"/>
            <w:szCs w:val="24"/>
          </w:rPr>
          <w:t>N 534-П</w:t>
        </w:r>
      </w:hyperlink>
      <w:r w:rsidRPr="007C4252">
        <w:rPr>
          <w:rFonts w:ascii="Times New Roman" w:hAnsi="Times New Roman" w:cs="Times New Roman"/>
          <w:sz w:val="24"/>
          <w:szCs w:val="24"/>
        </w:rPr>
        <w:t>)</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2. </w:t>
      </w:r>
      <w:proofErr w:type="gramStart"/>
      <w:r w:rsidRPr="007C4252">
        <w:rPr>
          <w:rFonts w:ascii="Times New Roman" w:hAnsi="Times New Roman" w:cs="Times New Roman"/>
          <w:sz w:val="24"/>
          <w:szCs w:val="24"/>
        </w:rPr>
        <w:t>Органу местного самоуправления Балаковского муниципального района, получившему субсидию на обеспечение деятельности муниципального бизнес-инкубатора:</w:t>
      </w:r>
      <w:proofErr w:type="gramEnd"/>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представлять в министерство экономического развития области </w:t>
      </w:r>
      <w:hyperlink w:anchor="P95" w:history="1">
        <w:r w:rsidRPr="007C4252">
          <w:rPr>
            <w:rFonts w:ascii="Times New Roman" w:hAnsi="Times New Roman" w:cs="Times New Roman"/>
            <w:sz w:val="24"/>
            <w:szCs w:val="24"/>
          </w:rPr>
          <w:t>отчет-заявку</w:t>
        </w:r>
      </w:hyperlink>
      <w:r w:rsidRPr="007C4252">
        <w:rPr>
          <w:rFonts w:ascii="Times New Roman" w:hAnsi="Times New Roman" w:cs="Times New Roman"/>
          <w:sz w:val="24"/>
          <w:szCs w:val="24"/>
        </w:rPr>
        <w:t xml:space="preserve"> по форме согласно приложению N 2:</w:t>
      </w:r>
    </w:p>
    <w:p w:rsidR="007C4252" w:rsidRPr="007C4252" w:rsidRDefault="007C4252">
      <w:pPr>
        <w:pStyle w:val="ConsPlusNormal"/>
        <w:jc w:val="both"/>
        <w:rPr>
          <w:rFonts w:ascii="Times New Roman" w:hAnsi="Times New Roman" w:cs="Times New Roman"/>
          <w:sz w:val="24"/>
          <w:szCs w:val="24"/>
        </w:rPr>
      </w:pPr>
      <w:r w:rsidRPr="007C4252">
        <w:rPr>
          <w:rFonts w:ascii="Times New Roman" w:hAnsi="Times New Roman" w:cs="Times New Roman"/>
          <w:sz w:val="24"/>
          <w:szCs w:val="24"/>
        </w:rPr>
        <w:t xml:space="preserve">(в ред. </w:t>
      </w:r>
      <w:hyperlink r:id="rId18" w:history="1">
        <w:r w:rsidRPr="007C4252">
          <w:rPr>
            <w:rFonts w:ascii="Times New Roman" w:hAnsi="Times New Roman" w:cs="Times New Roman"/>
            <w:sz w:val="24"/>
            <w:szCs w:val="24"/>
          </w:rPr>
          <w:t>постановления</w:t>
        </w:r>
      </w:hyperlink>
      <w:r w:rsidRPr="007C4252">
        <w:rPr>
          <w:rFonts w:ascii="Times New Roman" w:hAnsi="Times New Roman" w:cs="Times New Roman"/>
          <w:sz w:val="24"/>
          <w:szCs w:val="24"/>
        </w:rPr>
        <w:t xml:space="preserve"> Правительства Саратовской области от 03.10.2016 N 534-П)</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абзац утратил силу с 19 января 2015 года. - </w:t>
      </w:r>
      <w:hyperlink r:id="rId19" w:history="1">
        <w:r w:rsidRPr="007C4252">
          <w:rPr>
            <w:rFonts w:ascii="Times New Roman" w:hAnsi="Times New Roman" w:cs="Times New Roman"/>
            <w:sz w:val="24"/>
            <w:szCs w:val="24"/>
          </w:rPr>
          <w:t>Постановление</w:t>
        </w:r>
      </w:hyperlink>
      <w:r w:rsidRPr="007C4252">
        <w:rPr>
          <w:rFonts w:ascii="Times New Roman" w:hAnsi="Times New Roman" w:cs="Times New Roman"/>
          <w:sz w:val="24"/>
          <w:szCs w:val="24"/>
        </w:rPr>
        <w:t xml:space="preserve"> Правительства Саратовской области от 19.01.2015 N 4-П;</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ежемесячно - до 5 числа месяца, следующего за </w:t>
      </w:r>
      <w:proofErr w:type="gramStart"/>
      <w:r w:rsidRPr="007C4252">
        <w:rPr>
          <w:rFonts w:ascii="Times New Roman" w:hAnsi="Times New Roman" w:cs="Times New Roman"/>
          <w:sz w:val="24"/>
          <w:szCs w:val="24"/>
        </w:rPr>
        <w:t>отчетным</w:t>
      </w:r>
      <w:proofErr w:type="gramEnd"/>
      <w:r w:rsidRPr="007C4252">
        <w:rPr>
          <w:rFonts w:ascii="Times New Roman" w:hAnsi="Times New Roman" w:cs="Times New Roman"/>
          <w:sz w:val="24"/>
          <w:szCs w:val="24"/>
        </w:rPr>
        <w:t>;</w:t>
      </w:r>
    </w:p>
    <w:p w:rsidR="007C4252" w:rsidRPr="007C4252" w:rsidRDefault="007C4252">
      <w:pPr>
        <w:pStyle w:val="ConsPlusNormal"/>
        <w:jc w:val="both"/>
        <w:rPr>
          <w:rFonts w:ascii="Times New Roman" w:hAnsi="Times New Roman" w:cs="Times New Roman"/>
          <w:sz w:val="24"/>
          <w:szCs w:val="24"/>
        </w:rPr>
      </w:pPr>
      <w:r w:rsidRPr="007C4252">
        <w:rPr>
          <w:rFonts w:ascii="Times New Roman" w:hAnsi="Times New Roman" w:cs="Times New Roman"/>
          <w:sz w:val="24"/>
          <w:szCs w:val="24"/>
        </w:rPr>
        <w:t xml:space="preserve">(в ред. </w:t>
      </w:r>
      <w:hyperlink r:id="rId20" w:history="1">
        <w:r w:rsidRPr="007C4252">
          <w:rPr>
            <w:rFonts w:ascii="Times New Roman" w:hAnsi="Times New Roman" w:cs="Times New Roman"/>
            <w:sz w:val="24"/>
            <w:szCs w:val="24"/>
          </w:rPr>
          <w:t>постановления</w:t>
        </w:r>
      </w:hyperlink>
      <w:r w:rsidRPr="007C4252">
        <w:rPr>
          <w:rFonts w:ascii="Times New Roman" w:hAnsi="Times New Roman" w:cs="Times New Roman"/>
          <w:sz w:val="24"/>
          <w:szCs w:val="24"/>
        </w:rPr>
        <w:t xml:space="preserve"> Правительства Саратовской области от 19.01.2015 N 4-П)</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за год - до 18 января года, следующего за </w:t>
      </w:r>
      <w:proofErr w:type="gramStart"/>
      <w:r w:rsidRPr="007C4252">
        <w:rPr>
          <w:rFonts w:ascii="Times New Roman" w:hAnsi="Times New Roman" w:cs="Times New Roman"/>
          <w:sz w:val="24"/>
          <w:szCs w:val="24"/>
        </w:rPr>
        <w:t>отчетным</w:t>
      </w:r>
      <w:proofErr w:type="gramEnd"/>
      <w:r w:rsidRPr="007C4252">
        <w:rPr>
          <w:rFonts w:ascii="Times New Roman" w:hAnsi="Times New Roman" w:cs="Times New Roman"/>
          <w:sz w:val="24"/>
          <w:szCs w:val="24"/>
        </w:rPr>
        <w:t>;</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осуществлять контроль за целевым использованием субсидии на обеспечение деятельности </w:t>
      </w:r>
      <w:proofErr w:type="gramStart"/>
      <w:r w:rsidRPr="007C4252">
        <w:rPr>
          <w:rFonts w:ascii="Times New Roman" w:hAnsi="Times New Roman" w:cs="Times New Roman"/>
          <w:sz w:val="24"/>
          <w:szCs w:val="24"/>
        </w:rPr>
        <w:t>муниципального</w:t>
      </w:r>
      <w:proofErr w:type="gramEnd"/>
      <w:r w:rsidRPr="007C4252">
        <w:rPr>
          <w:rFonts w:ascii="Times New Roman" w:hAnsi="Times New Roman" w:cs="Times New Roman"/>
          <w:sz w:val="24"/>
          <w:szCs w:val="24"/>
        </w:rPr>
        <w:t xml:space="preserve"> бизнес-инкубатора.</w:t>
      </w:r>
    </w:p>
    <w:p w:rsidR="007C4252" w:rsidRPr="007C4252" w:rsidRDefault="007C4252">
      <w:pPr>
        <w:pStyle w:val="ConsPlusNormal"/>
        <w:jc w:val="both"/>
        <w:rPr>
          <w:rFonts w:ascii="Times New Roman" w:hAnsi="Times New Roman" w:cs="Times New Roman"/>
          <w:sz w:val="24"/>
          <w:szCs w:val="24"/>
        </w:rPr>
      </w:pPr>
      <w:r w:rsidRPr="007C4252">
        <w:rPr>
          <w:rFonts w:ascii="Times New Roman" w:hAnsi="Times New Roman" w:cs="Times New Roman"/>
          <w:sz w:val="24"/>
          <w:szCs w:val="24"/>
        </w:rPr>
        <w:t xml:space="preserve">(п. 2 в ред. </w:t>
      </w:r>
      <w:hyperlink r:id="rId21" w:history="1">
        <w:r w:rsidRPr="007C4252">
          <w:rPr>
            <w:rFonts w:ascii="Times New Roman" w:hAnsi="Times New Roman" w:cs="Times New Roman"/>
            <w:sz w:val="24"/>
            <w:szCs w:val="24"/>
          </w:rPr>
          <w:t>постановления</w:t>
        </w:r>
      </w:hyperlink>
      <w:r w:rsidRPr="007C4252">
        <w:rPr>
          <w:rFonts w:ascii="Times New Roman" w:hAnsi="Times New Roman" w:cs="Times New Roman"/>
          <w:sz w:val="24"/>
          <w:szCs w:val="24"/>
        </w:rPr>
        <w:t xml:space="preserve"> Правительства Саратовской области от 11.04.2014 N 224-П)</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lastRenderedPageBreak/>
        <w:t>3. Министерству экономического развития области представлять:</w:t>
      </w:r>
    </w:p>
    <w:p w:rsidR="007C4252" w:rsidRPr="007C4252" w:rsidRDefault="007C4252">
      <w:pPr>
        <w:pStyle w:val="ConsPlusNormal"/>
        <w:jc w:val="both"/>
        <w:rPr>
          <w:rFonts w:ascii="Times New Roman" w:hAnsi="Times New Roman" w:cs="Times New Roman"/>
          <w:sz w:val="24"/>
          <w:szCs w:val="24"/>
        </w:rPr>
      </w:pPr>
      <w:r w:rsidRPr="007C4252">
        <w:rPr>
          <w:rFonts w:ascii="Times New Roman" w:hAnsi="Times New Roman" w:cs="Times New Roman"/>
          <w:sz w:val="24"/>
          <w:szCs w:val="24"/>
        </w:rPr>
        <w:t xml:space="preserve">(в ред. постановлений Правительства Саратовской области от 25.11.2013 </w:t>
      </w:r>
      <w:hyperlink r:id="rId22" w:history="1">
        <w:r w:rsidRPr="007C4252">
          <w:rPr>
            <w:rFonts w:ascii="Times New Roman" w:hAnsi="Times New Roman" w:cs="Times New Roman"/>
            <w:sz w:val="24"/>
            <w:szCs w:val="24"/>
          </w:rPr>
          <w:t>N 657-П</w:t>
        </w:r>
      </w:hyperlink>
      <w:r w:rsidRPr="007C4252">
        <w:rPr>
          <w:rFonts w:ascii="Times New Roman" w:hAnsi="Times New Roman" w:cs="Times New Roman"/>
          <w:sz w:val="24"/>
          <w:szCs w:val="24"/>
        </w:rPr>
        <w:t xml:space="preserve">, от 03.10.2016 </w:t>
      </w:r>
      <w:hyperlink r:id="rId23" w:history="1">
        <w:r w:rsidRPr="007C4252">
          <w:rPr>
            <w:rFonts w:ascii="Times New Roman" w:hAnsi="Times New Roman" w:cs="Times New Roman"/>
            <w:sz w:val="24"/>
            <w:szCs w:val="24"/>
          </w:rPr>
          <w:t>N 534-П</w:t>
        </w:r>
      </w:hyperlink>
      <w:r w:rsidRPr="007C4252">
        <w:rPr>
          <w:rFonts w:ascii="Times New Roman" w:hAnsi="Times New Roman" w:cs="Times New Roman"/>
          <w:sz w:val="24"/>
          <w:szCs w:val="24"/>
        </w:rPr>
        <w:t>)</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в министерство финансов области </w:t>
      </w:r>
      <w:hyperlink w:anchor="P170" w:history="1">
        <w:r w:rsidRPr="007C4252">
          <w:rPr>
            <w:rFonts w:ascii="Times New Roman" w:hAnsi="Times New Roman" w:cs="Times New Roman"/>
            <w:sz w:val="24"/>
            <w:szCs w:val="24"/>
          </w:rPr>
          <w:t>сводный отчет</w:t>
        </w:r>
      </w:hyperlink>
      <w:r w:rsidRPr="007C4252">
        <w:rPr>
          <w:rFonts w:ascii="Times New Roman" w:hAnsi="Times New Roman" w:cs="Times New Roman"/>
          <w:sz w:val="24"/>
          <w:szCs w:val="24"/>
        </w:rPr>
        <w:t xml:space="preserve"> по форме согласно приложению N 3:</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ежеквартально - до 12 числа месяца, следующего за </w:t>
      </w:r>
      <w:proofErr w:type="gramStart"/>
      <w:r w:rsidRPr="007C4252">
        <w:rPr>
          <w:rFonts w:ascii="Times New Roman" w:hAnsi="Times New Roman" w:cs="Times New Roman"/>
          <w:sz w:val="24"/>
          <w:szCs w:val="24"/>
        </w:rPr>
        <w:t>отчетным</w:t>
      </w:r>
      <w:proofErr w:type="gramEnd"/>
      <w:r w:rsidRPr="007C4252">
        <w:rPr>
          <w:rFonts w:ascii="Times New Roman" w:hAnsi="Times New Roman" w:cs="Times New Roman"/>
          <w:sz w:val="24"/>
          <w:szCs w:val="24"/>
        </w:rPr>
        <w:t>;</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за год - до 20 января года, следующего за </w:t>
      </w:r>
      <w:proofErr w:type="gramStart"/>
      <w:r w:rsidRPr="007C4252">
        <w:rPr>
          <w:rFonts w:ascii="Times New Roman" w:hAnsi="Times New Roman" w:cs="Times New Roman"/>
          <w:sz w:val="24"/>
          <w:szCs w:val="24"/>
        </w:rPr>
        <w:t>отчетным</w:t>
      </w:r>
      <w:proofErr w:type="gramEnd"/>
      <w:r w:rsidRPr="007C4252">
        <w:rPr>
          <w:rFonts w:ascii="Times New Roman" w:hAnsi="Times New Roman" w:cs="Times New Roman"/>
          <w:sz w:val="24"/>
          <w:szCs w:val="24"/>
        </w:rPr>
        <w:t>.</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4. Признать утратившими силу </w:t>
      </w:r>
      <w:hyperlink r:id="rId24" w:history="1">
        <w:r w:rsidRPr="007C4252">
          <w:rPr>
            <w:rFonts w:ascii="Times New Roman" w:hAnsi="Times New Roman" w:cs="Times New Roman"/>
            <w:sz w:val="24"/>
            <w:szCs w:val="24"/>
          </w:rPr>
          <w:t>пункты 1</w:t>
        </w:r>
      </w:hyperlink>
      <w:r w:rsidRPr="007C4252">
        <w:rPr>
          <w:rFonts w:ascii="Times New Roman" w:hAnsi="Times New Roman" w:cs="Times New Roman"/>
          <w:sz w:val="24"/>
          <w:szCs w:val="24"/>
        </w:rPr>
        <w:t xml:space="preserve"> - </w:t>
      </w:r>
      <w:hyperlink r:id="rId25" w:history="1">
        <w:r w:rsidRPr="007C4252">
          <w:rPr>
            <w:rFonts w:ascii="Times New Roman" w:hAnsi="Times New Roman" w:cs="Times New Roman"/>
            <w:sz w:val="24"/>
            <w:szCs w:val="24"/>
          </w:rPr>
          <w:t>3</w:t>
        </w:r>
      </w:hyperlink>
      <w:r w:rsidRPr="007C4252">
        <w:rPr>
          <w:rFonts w:ascii="Times New Roman" w:hAnsi="Times New Roman" w:cs="Times New Roman"/>
          <w:sz w:val="24"/>
          <w:szCs w:val="24"/>
        </w:rPr>
        <w:t xml:space="preserve">, </w:t>
      </w:r>
      <w:hyperlink r:id="rId26" w:history="1">
        <w:r w:rsidRPr="007C4252">
          <w:rPr>
            <w:rFonts w:ascii="Times New Roman" w:hAnsi="Times New Roman" w:cs="Times New Roman"/>
            <w:sz w:val="24"/>
            <w:szCs w:val="24"/>
          </w:rPr>
          <w:t>5</w:t>
        </w:r>
      </w:hyperlink>
      <w:r w:rsidRPr="007C4252">
        <w:rPr>
          <w:rFonts w:ascii="Times New Roman" w:hAnsi="Times New Roman" w:cs="Times New Roman"/>
          <w:sz w:val="24"/>
          <w:szCs w:val="24"/>
        </w:rPr>
        <w:t xml:space="preserve"> - </w:t>
      </w:r>
      <w:hyperlink r:id="rId27" w:history="1">
        <w:r w:rsidRPr="007C4252">
          <w:rPr>
            <w:rFonts w:ascii="Times New Roman" w:hAnsi="Times New Roman" w:cs="Times New Roman"/>
            <w:sz w:val="24"/>
            <w:szCs w:val="24"/>
          </w:rPr>
          <w:t>6</w:t>
        </w:r>
      </w:hyperlink>
      <w:r w:rsidRPr="007C4252">
        <w:rPr>
          <w:rFonts w:ascii="Times New Roman" w:hAnsi="Times New Roman" w:cs="Times New Roman"/>
          <w:sz w:val="24"/>
          <w:szCs w:val="24"/>
        </w:rPr>
        <w:t xml:space="preserve"> постановления Правительства Саратовской области от 26 апреля 2011 г. N 224-П "О порядке предоставления и условиях расходования из областного бюджета субсидии бюджету Балаковского муниципального района на обеспечение деятельности </w:t>
      </w:r>
      <w:proofErr w:type="gramStart"/>
      <w:r w:rsidRPr="007C4252">
        <w:rPr>
          <w:rFonts w:ascii="Times New Roman" w:hAnsi="Times New Roman" w:cs="Times New Roman"/>
          <w:sz w:val="24"/>
          <w:szCs w:val="24"/>
        </w:rPr>
        <w:t>бизнес-инкубатора</w:t>
      </w:r>
      <w:proofErr w:type="gramEnd"/>
      <w:r w:rsidRPr="007C4252">
        <w:rPr>
          <w:rFonts w:ascii="Times New Roman" w:hAnsi="Times New Roman" w:cs="Times New Roman"/>
          <w:sz w:val="24"/>
          <w:szCs w:val="24"/>
        </w:rPr>
        <w:t>".</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5. Настоящее постановление вступает в силу со дня его подписания.</w:t>
      </w: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jc w:val="right"/>
        <w:rPr>
          <w:rFonts w:ascii="Times New Roman" w:hAnsi="Times New Roman" w:cs="Times New Roman"/>
          <w:sz w:val="24"/>
          <w:szCs w:val="24"/>
        </w:rPr>
      </w:pPr>
      <w:r w:rsidRPr="007C4252">
        <w:rPr>
          <w:rFonts w:ascii="Times New Roman" w:hAnsi="Times New Roman" w:cs="Times New Roman"/>
          <w:sz w:val="24"/>
          <w:szCs w:val="24"/>
        </w:rPr>
        <w:t>Губернатор</w:t>
      </w:r>
    </w:p>
    <w:p w:rsidR="007C4252" w:rsidRPr="007C4252" w:rsidRDefault="007C4252">
      <w:pPr>
        <w:pStyle w:val="ConsPlusNormal"/>
        <w:jc w:val="right"/>
        <w:rPr>
          <w:rFonts w:ascii="Times New Roman" w:hAnsi="Times New Roman" w:cs="Times New Roman"/>
          <w:sz w:val="24"/>
          <w:szCs w:val="24"/>
        </w:rPr>
      </w:pPr>
      <w:r w:rsidRPr="007C4252">
        <w:rPr>
          <w:rFonts w:ascii="Times New Roman" w:hAnsi="Times New Roman" w:cs="Times New Roman"/>
          <w:sz w:val="24"/>
          <w:szCs w:val="24"/>
        </w:rPr>
        <w:t>Саратовской области</w:t>
      </w:r>
    </w:p>
    <w:p w:rsidR="007C4252" w:rsidRPr="007C4252" w:rsidRDefault="007C4252">
      <w:pPr>
        <w:pStyle w:val="ConsPlusNormal"/>
        <w:jc w:val="right"/>
        <w:rPr>
          <w:rFonts w:ascii="Times New Roman" w:hAnsi="Times New Roman" w:cs="Times New Roman"/>
          <w:sz w:val="24"/>
          <w:szCs w:val="24"/>
        </w:rPr>
      </w:pPr>
      <w:r w:rsidRPr="007C4252">
        <w:rPr>
          <w:rFonts w:ascii="Times New Roman" w:hAnsi="Times New Roman" w:cs="Times New Roman"/>
          <w:sz w:val="24"/>
          <w:szCs w:val="24"/>
        </w:rPr>
        <w:t>П.Л.ИПАТОВ</w:t>
      </w: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jc w:val="right"/>
        <w:outlineLvl w:val="0"/>
        <w:rPr>
          <w:rFonts w:ascii="Times New Roman" w:hAnsi="Times New Roman" w:cs="Times New Roman"/>
          <w:sz w:val="24"/>
          <w:szCs w:val="24"/>
        </w:rPr>
      </w:pPr>
      <w:r w:rsidRPr="007C4252">
        <w:rPr>
          <w:rFonts w:ascii="Times New Roman" w:hAnsi="Times New Roman" w:cs="Times New Roman"/>
          <w:sz w:val="24"/>
          <w:szCs w:val="24"/>
        </w:rPr>
        <w:lastRenderedPageBreak/>
        <w:t>Приложение N 1</w:t>
      </w:r>
    </w:p>
    <w:p w:rsidR="007C4252" w:rsidRPr="007C4252" w:rsidRDefault="007C4252">
      <w:pPr>
        <w:pStyle w:val="ConsPlusNormal"/>
        <w:jc w:val="right"/>
        <w:rPr>
          <w:rFonts w:ascii="Times New Roman" w:hAnsi="Times New Roman" w:cs="Times New Roman"/>
          <w:sz w:val="24"/>
          <w:szCs w:val="24"/>
        </w:rPr>
      </w:pPr>
      <w:r w:rsidRPr="007C4252">
        <w:rPr>
          <w:rFonts w:ascii="Times New Roman" w:hAnsi="Times New Roman" w:cs="Times New Roman"/>
          <w:sz w:val="24"/>
          <w:szCs w:val="24"/>
        </w:rPr>
        <w:t>к постановлению</w:t>
      </w:r>
    </w:p>
    <w:p w:rsidR="007C4252" w:rsidRPr="007C4252" w:rsidRDefault="007C4252">
      <w:pPr>
        <w:pStyle w:val="ConsPlusNormal"/>
        <w:jc w:val="right"/>
        <w:rPr>
          <w:rFonts w:ascii="Times New Roman" w:hAnsi="Times New Roman" w:cs="Times New Roman"/>
          <w:sz w:val="24"/>
          <w:szCs w:val="24"/>
        </w:rPr>
      </w:pPr>
      <w:r w:rsidRPr="007C4252">
        <w:rPr>
          <w:rFonts w:ascii="Times New Roman" w:hAnsi="Times New Roman" w:cs="Times New Roman"/>
          <w:sz w:val="24"/>
          <w:szCs w:val="24"/>
        </w:rPr>
        <w:t>Правительства Саратовской области</w:t>
      </w:r>
    </w:p>
    <w:p w:rsidR="007C4252" w:rsidRPr="007C4252" w:rsidRDefault="007C4252">
      <w:pPr>
        <w:pStyle w:val="ConsPlusNormal"/>
        <w:jc w:val="right"/>
        <w:rPr>
          <w:rFonts w:ascii="Times New Roman" w:hAnsi="Times New Roman" w:cs="Times New Roman"/>
          <w:sz w:val="24"/>
          <w:szCs w:val="24"/>
        </w:rPr>
      </w:pPr>
      <w:r w:rsidRPr="007C4252">
        <w:rPr>
          <w:rFonts w:ascii="Times New Roman" w:hAnsi="Times New Roman" w:cs="Times New Roman"/>
          <w:sz w:val="24"/>
          <w:szCs w:val="24"/>
        </w:rPr>
        <w:t>от 17 февраля 2012 г. N 80-П</w:t>
      </w: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Title"/>
        <w:jc w:val="center"/>
        <w:rPr>
          <w:rFonts w:ascii="Times New Roman" w:hAnsi="Times New Roman" w:cs="Times New Roman"/>
          <w:sz w:val="24"/>
          <w:szCs w:val="24"/>
        </w:rPr>
      </w:pPr>
      <w:bookmarkStart w:id="1" w:name="P54"/>
      <w:bookmarkEnd w:id="1"/>
      <w:r w:rsidRPr="007C4252">
        <w:rPr>
          <w:rFonts w:ascii="Times New Roman" w:hAnsi="Times New Roman" w:cs="Times New Roman"/>
          <w:sz w:val="24"/>
          <w:szCs w:val="24"/>
        </w:rPr>
        <w:t>ПОЛОЖЕНИЕ</w:t>
      </w:r>
    </w:p>
    <w:p w:rsidR="007C4252" w:rsidRPr="007C4252" w:rsidRDefault="007C4252">
      <w:pPr>
        <w:pStyle w:val="ConsPlusTitle"/>
        <w:jc w:val="center"/>
        <w:rPr>
          <w:rFonts w:ascii="Times New Roman" w:hAnsi="Times New Roman" w:cs="Times New Roman"/>
          <w:sz w:val="24"/>
          <w:szCs w:val="24"/>
        </w:rPr>
      </w:pPr>
      <w:r w:rsidRPr="007C4252">
        <w:rPr>
          <w:rFonts w:ascii="Times New Roman" w:hAnsi="Times New Roman" w:cs="Times New Roman"/>
          <w:sz w:val="24"/>
          <w:szCs w:val="24"/>
        </w:rPr>
        <w:t>О ПОРЯДКЕ ПРЕДОСТАВЛЕНИЯ И УСЛОВИЯХ РАСХОДОВАНИЯ</w:t>
      </w:r>
    </w:p>
    <w:p w:rsidR="007C4252" w:rsidRPr="007C4252" w:rsidRDefault="007C4252">
      <w:pPr>
        <w:pStyle w:val="ConsPlusTitle"/>
        <w:jc w:val="center"/>
        <w:rPr>
          <w:rFonts w:ascii="Times New Roman" w:hAnsi="Times New Roman" w:cs="Times New Roman"/>
          <w:sz w:val="24"/>
          <w:szCs w:val="24"/>
        </w:rPr>
      </w:pPr>
      <w:r w:rsidRPr="007C4252">
        <w:rPr>
          <w:rFonts w:ascii="Times New Roman" w:hAnsi="Times New Roman" w:cs="Times New Roman"/>
          <w:sz w:val="24"/>
          <w:szCs w:val="24"/>
        </w:rPr>
        <w:t>ИЗ ОБЛАСТНОГО БЮДЖЕТА СУБСИДИИ БЮДЖЕТУ БАЛАКОВСКОГО</w:t>
      </w:r>
    </w:p>
    <w:p w:rsidR="007C4252" w:rsidRPr="007C4252" w:rsidRDefault="007C4252">
      <w:pPr>
        <w:pStyle w:val="ConsPlusTitle"/>
        <w:jc w:val="center"/>
        <w:rPr>
          <w:rFonts w:ascii="Times New Roman" w:hAnsi="Times New Roman" w:cs="Times New Roman"/>
          <w:sz w:val="24"/>
          <w:szCs w:val="24"/>
        </w:rPr>
      </w:pPr>
      <w:r w:rsidRPr="007C4252">
        <w:rPr>
          <w:rFonts w:ascii="Times New Roman" w:hAnsi="Times New Roman" w:cs="Times New Roman"/>
          <w:sz w:val="24"/>
          <w:szCs w:val="24"/>
        </w:rPr>
        <w:t>МУНИЦИПАЛЬНОГО РАЙОНА ОБЛАСТИ НА ОБЕСПЕЧЕНИЕ ДЕЯТЕЛЬНОСТИ</w:t>
      </w:r>
    </w:p>
    <w:p w:rsidR="007C4252" w:rsidRPr="007C4252" w:rsidRDefault="007C4252">
      <w:pPr>
        <w:pStyle w:val="ConsPlusTitle"/>
        <w:jc w:val="center"/>
        <w:rPr>
          <w:rFonts w:ascii="Times New Roman" w:hAnsi="Times New Roman" w:cs="Times New Roman"/>
          <w:sz w:val="24"/>
          <w:szCs w:val="24"/>
        </w:rPr>
      </w:pPr>
      <w:r w:rsidRPr="007C4252">
        <w:rPr>
          <w:rFonts w:ascii="Times New Roman" w:hAnsi="Times New Roman" w:cs="Times New Roman"/>
          <w:sz w:val="24"/>
          <w:szCs w:val="24"/>
        </w:rPr>
        <w:t xml:space="preserve">МУНИЦИПАЛЬНОГО </w:t>
      </w:r>
      <w:proofErr w:type="gramStart"/>
      <w:r w:rsidRPr="007C4252">
        <w:rPr>
          <w:rFonts w:ascii="Times New Roman" w:hAnsi="Times New Roman" w:cs="Times New Roman"/>
          <w:sz w:val="24"/>
          <w:szCs w:val="24"/>
        </w:rPr>
        <w:t>БИЗНЕС-ИНКУБАТОРА</w:t>
      </w:r>
      <w:proofErr w:type="gramEnd"/>
    </w:p>
    <w:p w:rsidR="007C4252" w:rsidRPr="007C4252" w:rsidRDefault="007C4252">
      <w:pPr>
        <w:pStyle w:val="ConsPlusNormal"/>
        <w:jc w:val="center"/>
        <w:rPr>
          <w:rFonts w:ascii="Times New Roman" w:hAnsi="Times New Roman" w:cs="Times New Roman"/>
          <w:sz w:val="24"/>
          <w:szCs w:val="24"/>
        </w:rPr>
      </w:pPr>
    </w:p>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Список изменяющих документов</w:t>
      </w:r>
    </w:p>
    <w:p w:rsidR="007C4252" w:rsidRPr="007C4252" w:rsidRDefault="007C4252">
      <w:pPr>
        <w:pStyle w:val="ConsPlusNormal"/>
        <w:jc w:val="center"/>
        <w:rPr>
          <w:rFonts w:ascii="Times New Roman" w:hAnsi="Times New Roman" w:cs="Times New Roman"/>
          <w:sz w:val="24"/>
          <w:szCs w:val="24"/>
        </w:rPr>
      </w:pPr>
      <w:proofErr w:type="gramStart"/>
      <w:r w:rsidRPr="007C4252">
        <w:rPr>
          <w:rFonts w:ascii="Times New Roman" w:hAnsi="Times New Roman" w:cs="Times New Roman"/>
          <w:sz w:val="24"/>
          <w:szCs w:val="24"/>
        </w:rPr>
        <w:t>(в ред. постановлений Правительства Саратовской области</w:t>
      </w:r>
      <w:proofErr w:type="gramEnd"/>
    </w:p>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 xml:space="preserve">от 11.02.2013 </w:t>
      </w:r>
      <w:hyperlink r:id="rId28" w:history="1">
        <w:r w:rsidRPr="007C4252">
          <w:rPr>
            <w:rFonts w:ascii="Times New Roman" w:hAnsi="Times New Roman" w:cs="Times New Roman"/>
            <w:sz w:val="24"/>
            <w:szCs w:val="24"/>
          </w:rPr>
          <w:t>N 54-П</w:t>
        </w:r>
      </w:hyperlink>
      <w:r w:rsidRPr="007C4252">
        <w:rPr>
          <w:rFonts w:ascii="Times New Roman" w:hAnsi="Times New Roman" w:cs="Times New Roman"/>
          <w:sz w:val="24"/>
          <w:szCs w:val="24"/>
        </w:rPr>
        <w:t xml:space="preserve">, от 25.11.2013 </w:t>
      </w:r>
      <w:hyperlink r:id="rId29" w:history="1">
        <w:r w:rsidRPr="007C4252">
          <w:rPr>
            <w:rFonts w:ascii="Times New Roman" w:hAnsi="Times New Roman" w:cs="Times New Roman"/>
            <w:sz w:val="24"/>
            <w:szCs w:val="24"/>
          </w:rPr>
          <w:t>N 657-П</w:t>
        </w:r>
      </w:hyperlink>
      <w:r w:rsidRPr="007C4252">
        <w:rPr>
          <w:rFonts w:ascii="Times New Roman" w:hAnsi="Times New Roman" w:cs="Times New Roman"/>
          <w:sz w:val="24"/>
          <w:szCs w:val="24"/>
        </w:rPr>
        <w:t xml:space="preserve">, от 11.04.2014 </w:t>
      </w:r>
      <w:hyperlink r:id="rId30" w:history="1">
        <w:r w:rsidRPr="007C4252">
          <w:rPr>
            <w:rFonts w:ascii="Times New Roman" w:hAnsi="Times New Roman" w:cs="Times New Roman"/>
            <w:sz w:val="24"/>
            <w:szCs w:val="24"/>
          </w:rPr>
          <w:t>N 224-П</w:t>
        </w:r>
      </w:hyperlink>
      <w:r w:rsidRPr="007C4252">
        <w:rPr>
          <w:rFonts w:ascii="Times New Roman" w:hAnsi="Times New Roman" w:cs="Times New Roman"/>
          <w:sz w:val="24"/>
          <w:szCs w:val="24"/>
        </w:rPr>
        <w:t>,</w:t>
      </w:r>
    </w:p>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 xml:space="preserve">от 19.01.2015 </w:t>
      </w:r>
      <w:hyperlink r:id="rId31" w:history="1">
        <w:r w:rsidRPr="007C4252">
          <w:rPr>
            <w:rFonts w:ascii="Times New Roman" w:hAnsi="Times New Roman" w:cs="Times New Roman"/>
            <w:sz w:val="24"/>
            <w:szCs w:val="24"/>
          </w:rPr>
          <w:t>N 4-П</w:t>
        </w:r>
      </w:hyperlink>
      <w:r w:rsidRPr="007C4252">
        <w:rPr>
          <w:rFonts w:ascii="Times New Roman" w:hAnsi="Times New Roman" w:cs="Times New Roman"/>
          <w:sz w:val="24"/>
          <w:szCs w:val="24"/>
        </w:rPr>
        <w:t xml:space="preserve">, от 30.03.2015 </w:t>
      </w:r>
      <w:hyperlink r:id="rId32" w:history="1">
        <w:r w:rsidRPr="007C4252">
          <w:rPr>
            <w:rFonts w:ascii="Times New Roman" w:hAnsi="Times New Roman" w:cs="Times New Roman"/>
            <w:sz w:val="24"/>
            <w:szCs w:val="24"/>
          </w:rPr>
          <w:t>N 138-П</w:t>
        </w:r>
      </w:hyperlink>
      <w:r w:rsidRPr="007C4252">
        <w:rPr>
          <w:rFonts w:ascii="Times New Roman" w:hAnsi="Times New Roman" w:cs="Times New Roman"/>
          <w:sz w:val="24"/>
          <w:szCs w:val="24"/>
        </w:rPr>
        <w:t xml:space="preserve">, от 03.10.2016 </w:t>
      </w:r>
      <w:hyperlink r:id="rId33" w:history="1">
        <w:r w:rsidRPr="007C4252">
          <w:rPr>
            <w:rFonts w:ascii="Times New Roman" w:hAnsi="Times New Roman" w:cs="Times New Roman"/>
            <w:sz w:val="24"/>
            <w:szCs w:val="24"/>
          </w:rPr>
          <w:t>N 534-П</w:t>
        </w:r>
      </w:hyperlink>
      <w:r w:rsidRPr="007C4252">
        <w:rPr>
          <w:rFonts w:ascii="Times New Roman" w:hAnsi="Times New Roman" w:cs="Times New Roman"/>
          <w:sz w:val="24"/>
          <w:szCs w:val="24"/>
        </w:rPr>
        <w:t>,</w:t>
      </w:r>
    </w:p>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 xml:space="preserve">от 10.03.2017 </w:t>
      </w:r>
      <w:hyperlink r:id="rId34" w:history="1">
        <w:r w:rsidRPr="007C4252">
          <w:rPr>
            <w:rFonts w:ascii="Times New Roman" w:hAnsi="Times New Roman" w:cs="Times New Roman"/>
            <w:sz w:val="24"/>
            <w:szCs w:val="24"/>
          </w:rPr>
          <w:t>N 103-П</w:t>
        </w:r>
      </w:hyperlink>
      <w:r w:rsidRPr="007C4252">
        <w:rPr>
          <w:rFonts w:ascii="Times New Roman" w:hAnsi="Times New Roman" w:cs="Times New Roman"/>
          <w:sz w:val="24"/>
          <w:szCs w:val="24"/>
        </w:rPr>
        <w:t>)</w:t>
      </w: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ind w:firstLine="540"/>
        <w:jc w:val="both"/>
        <w:rPr>
          <w:rFonts w:ascii="Times New Roman" w:hAnsi="Times New Roman" w:cs="Times New Roman"/>
          <w:sz w:val="24"/>
          <w:szCs w:val="24"/>
        </w:rPr>
      </w:pPr>
      <w:bookmarkStart w:id="2" w:name="P66"/>
      <w:bookmarkEnd w:id="2"/>
      <w:r w:rsidRPr="007C4252">
        <w:rPr>
          <w:rFonts w:ascii="Times New Roman" w:hAnsi="Times New Roman" w:cs="Times New Roman"/>
          <w:sz w:val="24"/>
          <w:szCs w:val="24"/>
        </w:rPr>
        <w:t xml:space="preserve">1. Настоящее Положение определяет порядок предоставления и условия расходования субсидии из областного бюджета бюджету Балаковского муниципального района области на обеспечение деятельности муниципального </w:t>
      </w:r>
      <w:proofErr w:type="gramStart"/>
      <w:r w:rsidRPr="007C4252">
        <w:rPr>
          <w:rFonts w:ascii="Times New Roman" w:hAnsi="Times New Roman" w:cs="Times New Roman"/>
          <w:sz w:val="24"/>
          <w:szCs w:val="24"/>
        </w:rPr>
        <w:t>бизнес-инкубатора</w:t>
      </w:r>
      <w:proofErr w:type="gramEnd"/>
      <w:r w:rsidRPr="007C4252">
        <w:rPr>
          <w:rFonts w:ascii="Times New Roman" w:hAnsi="Times New Roman" w:cs="Times New Roman"/>
          <w:sz w:val="24"/>
          <w:szCs w:val="24"/>
        </w:rPr>
        <w:t xml:space="preserve"> (далее - субсидия).</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2. </w:t>
      </w:r>
      <w:proofErr w:type="gramStart"/>
      <w:r w:rsidRPr="007C4252">
        <w:rPr>
          <w:rFonts w:ascii="Times New Roman" w:hAnsi="Times New Roman" w:cs="Times New Roman"/>
          <w:sz w:val="24"/>
          <w:szCs w:val="24"/>
        </w:rPr>
        <w:t xml:space="preserve">Субсидия предоставляется из областного бюджета бюджету Балаковского муниципального района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экономического развития области на цели, указанные в </w:t>
      </w:r>
      <w:hyperlink w:anchor="P66" w:history="1">
        <w:r w:rsidRPr="007C4252">
          <w:rPr>
            <w:rFonts w:ascii="Times New Roman" w:hAnsi="Times New Roman" w:cs="Times New Roman"/>
            <w:sz w:val="24"/>
            <w:szCs w:val="24"/>
          </w:rPr>
          <w:t>пункте 1</w:t>
        </w:r>
      </w:hyperlink>
      <w:r w:rsidRPr="007C4252">
        <w:rPr>
          <w:rFonts w:ascii="Times New Roman" w:hAnsi="Times New Roman" w:cs="Times New Roman"/>
          <w:sz w:val="24"/>
          <w:szCs w:val="24"/>
        </w:rPr>
        <w:t xml:space="preserve"> настоящего Положения, на основании заключенного между Правительством области и органом местного самоуправления Балаковского муниципального района соглашения о предоставлении</w:t>
      </w:r>
      <w:proofErr w:type="gramEnd"/>
      <w:r w:rsidRPr="007C4252">
        <w:rPr>
          <w:rFonts w:ascii="Times New Roman" w:hAnsi="Times New Roman" w:cs="Times New Roman"/>
          <w:sz w:val="24"/>
          <w:szCs w:val="24"/>
        </w:rPr>
        <w:t xml:space="preserve"> субсидии.</w:t>
      </w:r>
    </w:p>
    <w:p w:rsidR="007C4252" w:rsidRPr="007C4252" w:rsidRDefault="007C4252">
      <w:pPr>
        <w:pStyle w:val="ConsPlusNormal"/>
        <w:jc w:val="both"/>
        <w:rPr>
          <w:rFonts w:ascii="Times New Roman" w:hAnsi="Times New Roman" w:cs="Times New Roman"/>
          <w:sz w:val="24"/>
          <w:szCs w:val="24"/>
        </w:rPr>
      </w:pPr>
      <w:r w:rsidRPr="007C4252">
        <w:rPr>
          <w:rFonts w:ascii="Times New Roman" w:hAnsi="Times New Roman" w:cs="Times New Roman"/>
          <w:sz w:val="24"/>
          <w:szCs w:val="24"/>
        </w:rPr>
        <w:t xml:space="preserve">(в ред. постановлений Правительства Саратовской области от 25.11.2013 </w:t>
      </w:r>
      <w:hyperlink r:id="rId35" w:history="1">
        <w:r w:rsidRPr="007C4252">
          <w:rPr>
            <w:rFonts w:ascii="Times New Roman" w:hAnsi="Times New Roman" w:cs="Times New Roman"/>
            <w:sz w:val="24"/>
            <w:szCs w:val="24"/>
          </w:rPr>
          <w:t>N 657-П</w:t>
        </w:r>
      </w:hyperlink>
      <w:r w:rsidRPr="007C4252">
        <w:rPr>
          <w:rFonts w:ascii="Times New Roman" w:hAnsi="Times New Roman" w:cs="Times New Roman"/>
          <w:sz w:val="24"/>
          <w:szCs w:val="24"/>
        </w:rPr>
        <w:t xml:space="preserve">, от 03.10.2016 </w:t>
      </w:r>
      <w:hyperlink r:id="rId36" w:history="1">
        <w:r w:rsidRPr="007C4252">
          <w:rPr>
            <w:rFonts w:ascii="Times New Roman" w:hAnsi="Times New Roman" w:cs="Times New Roman"/>
            <w:sz w:val="24"/>
            <w:szCs w:val="24"/>
          </w:rPr>
          <w:t>N 534-П</w:t>
        </w:r>
      </w:hyperlink>
      <w:r w:rsidRPr="007C4252">
        <w:rPr>
          <w:rFonts w:ascii="Times New Roman" w:hAnsi="Times New Roman" w:cs="Times New Roman"/>
          <w:sz w:val="24"/>
          <w:szCs w:val="24"/>
        </w:rPr>
        <w:t>)</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3. </w:t>
      </w:r>
      <w:proofErr w:type="gramStart"/>
      <w:r w:rsidRPr="007C4252">
        <w:rPr>
          <w:rFonts w:ascii="Times New Roman" w:hAnsi="Times New Roman" w:cs="Times New Roman"/>
          <w:sz w:val="24"/>
          <w:szCs w:val="24"/>
        </w:rPr>
        <w:t>Перечисление субсидии в бюджет Балаковского муниципального района осуществляется министерством экономического развития области (далее - министерство) ежеквартально, начиная со второго квартала, с учетом представленного отчета-заявки не позднее 20 числа второго месяца каждого квартала на счет, открытый управлению Федерального казначейства по Саратовской области на балансовом счете 40101 "Доходы, распределяемые органами Федерального казначейства между уровнями бюджетной системы Российской Федерации", для последующего перечисления в установленном</w:t>
      </w:r>
      <w:proofErr w:type="gramEnd"/>
      <w:r w:rsidRPr="007C4252">
        <w:rPr>
          <w:rFonts w:ascii="Times New Roman" w:hAnsi="Times New Roman" w:cs="Times New Roman"/>
          <w:sz w:val="24"/>
          <w:szCs w:val="24"/>
        </w:rPr>
        <w:t xml:space="preserve"> </w:t>
      </w:r>
      <w:proofErr w:type="gramStart"/>
      <w:r w:rsidRPr="007C4252">
        <w:rPr>
          <w:rFonts w:ascii="Times New Roman" w:hAnsi="Times New Roman" w:cs="Times New Roman"/>
          <w:sz w:val="24"/>
          <w:szCs w:val="24"/>
        </w:rPr>
        <w:t>порядке</w:t>
      </w:r>
      <w:proofErr w:type="gramEnd"/>
      <w:r w:rsidRPr="007C4252">
        <w:rPr>
          <w:rFonts w:ascii="Times New Roman" w:hAnsi="Times New Roman" w:cs="Times New Roman"/>
          <w:sz w:val="24"/>
          <w:szCs w:val="24"/>
        </w:rPr>
        <w:t xml:space="preserve"> на единый счет бюджета Балаковского муниципального района.</w:t>
      </w:r>
    </w:p>
    <w:p w:rsidR="007C4252" w:rsidRPr="007C4252" w:rsidRDefault="007C4252">
      <w:pPr>
        <w:pStyle w:val="ConsPlusNormal"/>
        <w:jc w:val="both"/>
        <w:rPr>
          <w:rFonts w:ascii="Times New Roman" w:hAnsi="Times New Roman" w:cs="Times New Roman"/>
          <w:sz w:val="24"/>
          <w:szCs w:val="24"/>
        </w:rPr>
      </w:pPr>
      <w:r w:rsidRPr="007C4252">
        <w:rPr>
          <w:rFonts w:ascii="Times New Roman" w:hAnsi="Times New Roman" w:cs="Times New Roman"/>
          <w:sz w:val="24"/>
          <w:szCs w:val="24"/>
        </w:rPr>
        <w:t xml:space="preserve">(в ред. постановлений Правительства Саратовской области от 25.11.2013 </w:t>
      </w:r>
      <w:hyperlink r:id="rId37" w:history="1">
        <w:r w:rsidRPr="007C4252">
          <w:rPr>
            <w:rFonts w:ascii="Times New Roman" w:hAnsi="Times New Roman" w:cs="Times New Roman"/>
            <w:sz w:val="24"/>
            <w:szCs w:val="24"/>
          </w:rPr>
          <w:t>N 657-П</w:t>
        </w:r>
      </w:hyperlink>
      <w:r w:rsidRPr="007C4252">
        <w:rPr>
          <w:rFonts w:ascii="Times New Roman" w:hAnsi="Times New Roman" w:cs="Times New Roman"/>
          <w:sz w:val="24"/>
          <w:szCs w:val="24"/>
        </w:rPr>
        <w:t xml:space="preserve">, от 19.01.2015 </w:t>
      </w:r>
      <w:hyperlink r:id="rId38" w:history="1">
        <w:r w:rsidRPr="007C4252">
          <w:rPr>
            <w:rFonts w:ascii="Times New Roman" w:hAnsi="Times New Roman" w:cs="Times New Roman"/>
            <w:sz w:val="24"/>
            <w:szCs w:val="24"/>
          </w:rPr>
          <w:t>N 4-П</w:t>
        </w:r>
      </w:hyperlink>
      <w:r w:rsidRPr="007C4252">
        <w:rPr>
          <w:rFonts w:ascii="Times New Roman" w:hAnsi="Times New Roman" w:cs="Times New Roman"/>
          <w:sz w:val="24"/>
          <w:szCs w:val="24"/>
        </w:rPr>
        <w:t xml:space="preserve">, от 30.03.2015 </w:t>
      </w:r>
      <w:hyperlink r:id="rId39" w:history="1">
        <w:r w:rsidRPr="007C4252">
          <w:rPr>
            <w:rFonts w:ascii="Times New Roman" w:hAnsi="Times New Roman" w:cs="Times New Roman"/>
            <w:sz w:val="24"/>
            <w:szCs w:val="24"/>
          </w:rPr>
          <w:t>N 138-П</w:t>
        </w:r>
      </w:hyperlink>
      <w:r w:rsidRPr="007C4252">
        <w:rPr>
          <w:rFonts w:ascii="Times New Roman" w:hAnsi="Times New Roman" w:cs="Times New Roman"/>
          <w:sz w:val="24"/>
          <w:szCs w:val="24"/>
        </w:rPr>
        <w:t xml:space="preserve">, от 03.10.2016 </w:t>
      </w:r>
      <w:hyperlink r:id="rId40" w:history="1">
        <w:r w:rsidRPr="007C4252">
          <w:rPr>
            <w:rFonts w:ascii="Times New Roman" w:hAnsi="Times New Roman" w:cs="Times New Roman"/>
            <w:sz w:val="24"/>
            <w:szCs w:val="24"/>
          </w:rPr>
          <w:t>N 534-П</w:t>
        </w:r>
      </w:hyperlink>
      <w:r w:rsidRPr="007C4252">
        <w:rPr>
          <w:rFonts w:ascii="Times New Roman" w:hAnsi="Times New Roman" w:cs="Times New Roman"/>
          <w:sz w:val="24"/>
          <w:szCs w:val="24"/>
        </w:rPr>
        <w:t>)</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Часть вторая утратила силу с 19 января 2015 года. - </w:t>
      </w:r>
      <w:hyperlink r:id="rId41" w:history="1">
        <w:r w:rsidRPr="007C4252">
          <w:rPr>
            <w:rFonts w:ascii="Times New Roman" w:hAnsi="Times New Roman" w:cs="Times New Roman"/>
            <w:sz w:val="24"/>
            <w:szCs w:val="24"/>
          </w:rPr>
          <w:t>Постановление</w:t>
        </w:r>
      </w:hyperlink>
      <w:r w:rsidRPr="007C4252">
        <w:rPr>
          <w:rFonts w:ascii="Times New Roman" w:hAnsi="Times New Roman" w:cs="Times New Roman"/>
          <w:sz w:val="24"/>
          <w:szCs w:val="24"/>
        </w:rPr>
        <w:t xml:space="preserve"> Правительства Саратовской области от 19.01.2015 N 4-П.</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За первый квартал текущего финансового года министерство перечисляет субсидию до 30 апреля исходя из одной четвертой годового объема бюджетных ассигнований и в пределах лимитов бюджетных обязательств, утвержденных министерству на цели предоставления субсидии.</w:t>
      </w:r>
    </w:p>
    <w:p w:rsidR="007C4252" w:rsidRPr="007C4252" w:rsidRDefault="007C4252">
      <w:pPr>
        <w:pStyle w:val="ConsPlusNormal"/>
        <w:jc w:val="both"/>
        <w:rPr>
          <w:rFonts w:ascii="Times New Roman" w:hAnsi="Times New Roman" w:cs="Times New Roman"/>
          <w:sz w:val="24"/>
          <w:szCs w:val="24"/>
        </w:rPr>
      </w:pPr>
      <w:r w:rsidRPr="007C4252">
        <w:rPr>
          <w:rFonts w:ascii="Times New Roman" w:hAnsi="Times New Roman" w:cs="Times New Roman"/>
          <w:sz w:val="24"/>
          <w:szCs w:val="24"/>
        </w:rPr>
        <w:t xml:space="preserve">(часть вторая введена </w:t>
      </w:r>
      <w:hyperlink r:id="rId42" w:history="1">
        <w:r w:rsidRPr="007C4252">
          <w:rPr>
            <w:rFonts w:ascii="Times New Roman" w:hAnsi="Times New Roman" w:cs="Times New Roman"/>
            <w:sz w:val="24"/>
            <w:szCs w:val="24"/>
          </w:rPr>
          <w:t>постановлением</w:t>
        </w:r>
      </w:hyperlink>
      <w:r w:rsidRPr="007C4252">
        <w:rPr>
          <w:rFonts w:ascii="Times New Roman" w:hAnsi="Times New Roman" w:cs="Times New Roman"/>
          <w:sz w:val="24"/>
          <w:szCs w:val="24"/>
        </w:rPr>
        <w:t xml:space="preserve"> Правительства Саратовской области от 30.03.2015 N 138-П)</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В случае принятия министерством решения о передаче полномочий получателя средств областного бюджета по перечислению субсидии Управлению Федерального казначейства по Саратовской области предоставление субсидии бюджету Балаковского </w:t>
      </w:r>
      <w:r w:rsidRPr="007C4252">
        <w:rPr>
          <w:rFonts w:ascii="Times New Roman" w:hAnsi="Times New Roman" w:cs="Times New Roman"/>
          <w:sz w:val="24"/>
          <w:szCs w:val="24"/>
        </w:rPr>
        <w:lastRenderedPageBreak/>
        <w:t>муниципального района осуществляется в порядке, установленном Федеральным казначейством.</w:t>
      </w:r>
    </w:p>
    <w:p w:rsidR="007C4252" w:rsidRPr="007C4252" w:rsidRDefault="007C4252">
      <w:pPr>
        <w:pStyle w:val="ConsPlusNormal"/>
        <w:jc w:val="both"/>
        <w:rPr>
          <w:rFonts w:ascii="Times New Roman" w:hAnsi="Times New Roman" w:cs="Times New Roman"/>
          <w:sz w:val="24"/>
          <w:szCs w:val="24"/>
        </w:rPr>
      </w:pPr>
      <w:r w:rsidRPr="007C4252">
        <w:rPr>
          <w:rFonts w:ascii="Times New Roman" w:hAnsi="Times New Roman" w:cs="Times New Roman"/>
          <w:sz w:val="24"/>
          <w:szCs w:val="24"/>
        </w:rPr>
        <w:t xml:space="preserve">(часть введена </w:t>
      </w:r>
      <w:hyperlink r:id="rId43" w:history="1">
        <w:r w:rsidRPr="007C4252">
          <w:rPr>
            <w:rFonts w:ascii="Times New Roman" w:hAnsi="Times New Roman" w:cs="Times New Roman"/>
            <w:sz w:val="24"/>
            <w:szCs w:val="24"/>
          </w:rPr>
          <w:t>постановлением</w:t>
        </w:r>
      </w:hyperlink>
      <w:r w:rsidRPr="007C4252">
        <w:rPr>
          <w:rFonts w:ascii="Times New Roman" w:hAnsi="Times New Roman" w:cs="Times New Roman"/>
          <w:sz w:val="24"/>
          <w:szCs w:val="24"/>
        </w:rPr>
        <w:t xml:space="preserve"> Правительства Саратовской области от 10.03.2017 N 103-П)</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 xml:space="preserve">4. </w:t>
      </w:r>
      <w:proofErr w:type="gramStart"/>
      <w:r w:rsidRPr="007C4252">
        <w:rPr>
          <w:rFonts w:ascii="Times New Roman" w:hAnsi="Times New Roman" w:cs="Times New Roman"/>
          <w:sz w:val="24"/>
          <w:szCs w:val="24"/>
        </w:rPr>
        <w:t xml:space="preserve">Субсидия расходуется </w:t>
      </w:r>
      <w:proofErr w:type="spellStart"/>
      <w:r w:rsidRPr="007C4252">
        <w:rPr>
          <w:rFonts w:ascii="Times New Roman" w:hAnsi="Times New Roman" w:cs="Times New Roman"/>
          <w:sz w:val="24"/>
          <w:szCs w:val="24"/>
        </w:rPr>
        <w:t>Балаковским</w:t>
      </w:r>
      <w:proofErr w:type="spellEnd"/>
      <w:r w:rsidRPr="007C4252">
        <w:rPr>
          <w:rFonts w:ascii="Times New Roman" w:hAnsi="Times New Roman" w:cs="Times New Roman"/>
          <w:sz w:val="24"/>
          <w:szCs w:val="24"/>
        </w:rPr>
        <w:t xml:space="preserve"> муниципальным районом при условии осуществления за счет средств бюджета Балаковского муниципального района кассовых выплат в пределах сумм бюджетных ассигнований, утвержденных решением органа местного самоуправления Балаковского муниципального района о местном бюджете на обеспечение деятельности муниципального бизнес-инкубатора, и в соответствии с правовым актом, устанавливающим расходные обязательства Балаковского муниципального района по обеспечению деятельности муниципального бизнес-инкубатора.</w:t>
      </w:r>
      <w:proofErr w:type="gramEnd"/>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5. Субсидия носит целевой характер и не подлежит направлению на иные цели.</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6. Орган местного самоуправления Балаковского муниципального района несет ответственность за соблюдение установленного порядка предоставления субсидии, своевременность и достоверность сведений, представляемых в министерство экономического развития области.</w:t>
      </w:r>
    </w:p>
    <w:p w:rsidR="007C4252" w:rsidRPr="007C4252" w:rsidRDefault="007C4252">
      <w:pPr>
        <w:pStyle w:val="ConsPlusNormal"/>
        <w:jc w:val="both"/>
        <w:rPr>
          <w:rFonts w:ascii="Times New Roman" w:hAnsi="Times New Roman" w:cs="Times New Roman"/>
          <w:sz w:val="24"/>
          <w:szCs w:val="24"/>
        </w:rPr>
      </w:pPr>
      <w:r w:rsidRPr="007C4252">
        <w:rPr>
          <w:rFonts w:ascii="Times New Roman" w:hAnsi="Times New Roman" w:cs="Times New Roman"/>
          <w:sz w:val="24"/>
          <w:szCs w:val="24"/>
        </w:rPr>
        <w:t xml:space="preserve">(в ред. постановлений Правительства Саратовской области от 25.11.2013 </w:t>
      </w:r>
      <w:hyperlink r:id="rId44" w:history="1">
        <w:r w:rsidRPr="007C4252">
          <w:rPr>
            <w:rFonts w:ascii="Times New Roman" w:hAnsi="Times New Roman" w:cs="Times New Roman"/>
            <w:sz w:val="24"/>
            <w:szCs w:val="24"/>
          </w:rPr>
          <w:t>N 657-П</w:t>
        </w:r>
      </w:hyperlink>
      <w:r w:rsidRPr="007C4252">
        <w:rPr>
          <w:rFonts w:ascii="Times New Roman" w:hAnsi="Times New Roman" w:cs="Times New Roman"/>
          <w:sz w:val="24"/>
          <w:szCs w:val="24"/>
        </w:rPr>
        <w:t xml:space="preserve">, от 03.10.2016 </w:t>
      </w:r>
      <w:hyperlink r:id="rId45" w:history="1">
        <w:r w:rsidRPr="007C4252">
          <w:rPr>
            <w:rFonts w:ascii="Times New Roman" w:hAnsi="Times New Roman" w:cs="Times New Roman"/>
            <w:sz w:val="24"/>
            <w:szCs w:val="24"/>
          </w:rPr>
          <w:t>N 534-П</w:t>
        </w:r>
      </w:hyperlink>
      <w:r w:rsidRPr="007C4252">
        <w:rPr>
          <w:rFonts w:ascii="Times New Roman" w:hAnsi="Times New Roman" w:cs="Times New Roman"/>
          <w:sz w:val="24"/>
          <w:szCs w:val="24"/>
        </w:rPr>
        <w:t>)</w:t>
      </w:r>
    </w:p>
    <w:p w:rsidR="007C4252" w:rsidRPr="007C4252" w:rsidRDefault="007C4252">
      <w:pPr>
        <w:pStyle w:val="ConsPlusNormal"/>
        <w:ind w:firstLine="540"/>
        <w:jc w:val="both"/>
        <w:rPr>
          <w:rFonts w:ascii="Times New Roman" w:hAnsi="Times New Roman" w:cs="Times New Roman"/>
          <w:sz w:val="24"/>
          <w:szCs w:val="24"/>
        </w:rPr>
      </w:pPr>
      <w:r w:rsidRPr="007C4252">
        <w:rPr>
          <w:rFonts w:ascii="Times New Roman" w:hAnsi="Times New Roman" w:cs="Times New Roman"/>
          <w:sz w:val="24"/>
          <w:szCs w:val="24"/>
        </w:rPr>
        <w:t>7.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rPr>
          <w:rFonts w:ascii="Times New Roman" w:hAnsi="Times New Roman" w:cs="Times New Roman"/>
          <w:sz w:val="24"/>
          <w:szCs w:val="24"/>
        </w:rPr>
        <w:sectPr w:rsidR="007C4252" w:rsidRPr="007C4252" w:rsidSect="008E3025">
          <w:pgSz w:w="11906" w:h="16838"/>
          <w:pgMar w:top="1134" w:right="850" w:bottom="1134" w:left="1701" w:header="708" w:footer="708" w:gutter="0"/>
          <w:cols w:space="708"/>
          <w:docGrid w:linePitch="360"/>
        </w:sectPr>
      </w:pPr>
    </w:p>
    <w:p w:rsidR="007C4252" w:rsidRPr="007C4252" w:rsidRDefault="007C4252">
      <w:pPr>
        <w:pStyle w:val="ConsPlusNormal"/>
        <w:jc w:val="right"/>
        <w:outlineLvl w:val="0"/>
        <w:rPr>
          <w:rFonts w:ascii="Times New Roman" w:hAnsi="Times New Roman" w:cs="Times New Roman"/>
          <w:sz w:val="24"/>
          <w:szCs w:val="24"/>
        </w:rPr>
      </w:pPr>
      <w:r w:rsidRPr="007C4252">
        <w:rPr>
          <w:rFonts w:ascii="Times New Roman" w:hAnsi="Times New Roman" w:cs="Times New Roman"/>
          <w:sz w:val="24"/>
          <w:szCs w:val="24"/>
        </w:rPr>
        <w:lastRenderedPageBreak/>
        <w:t>Приложение N 2</w:t>
      </w:r>
    </w:p>
    <w:p w:rsidR="007C4252" w:rsidRPr="007C4252" w:rsidRDefault="007C4252">
      <w:pPr>
        <w:pStyle w:val="ConsPlusNormal"/>
        <w:jc w:val="right"/>
        <w:rPr>
          <w:rFonts w:ascii="Times New Roman" w:hAnsi="Times New Roman" w:cs="Times New Roman"/>
          <w:sz w:val="24"/>
          <w:szCs w:val="24"/>
        </w:rPr>
      </w:pPr>
      <w:r w:rsidRPr="007C4252">
        <w:rPr>
          <w:rFonts w:ascii="Times New Roman" w:hAnsi="Times New Roman" w:cs="Times New Roman"/>
          <w:sz w:val="24"/>
          <w:szCs w:val="24"/>
        </w:rPr>
        <w:t>к постановлению</w:t>
      </w:r>
    </w:p>
    <w:p w:rsidR="007C4252" w:rsidRPr="007C4252" w:rsidRDefault="007C4252">
      <w:pPr>
        <w:pStyle w:val="ConsPlusNormal"/>
        <w:jc w:val="right"/>
        <w:rPr>
          <w:rFonts w:ascii="Times New Roman" w:hAnsi="Times New Roman" w:cs="Times New Roman"/>
          <w:sz w:val="24"/>
          <w:szCs w:val="24"/>
        </w:rPr>
      </w:pPr>
      <w:r w:rsidRPr="007C4252">
        <w:rPr>
          <w:rFonts w:ascii="Times New Roman" w:hAnsi="Times New Roman" w:cs="Times New Roman"/>
          <w:sz w:val="24"/>
          <w:szCs w:val="24"/>
        </w:rPr>
        <w:t>Правительства Саратовской области</w:t>
      </w:r>
    </w:p>
    <w:p w:rsidR="007C4252" w:rsidRPr="007C4252" w:rsidRDefault="007C4252">
      <w:pPr>
        <w:pStyle w:val="ConsPlusNormal"/>
        <w:jc w:val="right"/>
        <w:rPr>
          <w:rFonts w:ascii="Times New Roman" w:hAnsi="Times New Roman" w:cs="Times New Roman"/>
          <w:sz w:val="24"/>
          <w:szCs w:val="24"/>
        </w:rPr>
      </w:pPr>
      <w:r w:rsidRPr="007C4252">
        <w:rPr>
          <w:rFonts w:ascii="Times New Roman" w:hAnsi="Times New Roman" w:cs="Times New Roman"/>
          <w:sz w:val="24"/>
          <w:szCs w:val="24"/>
        </w:rPr>
        <w:t>от 17 февраля 2012 г. N 80-П</w:t>
      </w:r>
    </w:p>
    <w:p w:rsidR="007C4252" w:rsidRPr="007C4252" w:rsidRDefault="007C4252">
      <w:pPr>
        <w:pStyle w:val="ConsPlusNormal"/>
        <w:jc w:val="center"/>
        <w:rPr>
          <w:rFonts w:ascii="Times New Roman" w:hAnsi="Times New Roman" w:cs="Times New Roman"/>
          <w:sz w:val="24"/>
          <w:szCs w:val="24"/>
        </w:rPr>
      </w:pPr>
    </w:p>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Список изменяющих документов</w:t>
      </w:r>
    </w:p>
    <w:p w:rsidR="007C4252" w:rsidRPr="007C4252" w:rsidRDefault="007C4252">
      <w:pPr>
        <w:pStyle w:val="ConsPlusNormal"/>
        <w:jc w:val="center"/>
        <w:rPr>
          <w:rFonts w:ascii="Times New Roman" w:hAnsi="Times New Roman" w:cs="Times New Roman"/>
          <w:sz w:val="24"/>
          <w:szCs w:val="24"/>
        </w:rPr>
      </w:pPr>
      <w:proofErr w:type="gramStart"/>
      <w:r w:rsidRPr="007C4252">
        <w:rPr>
          <w:rFonts w:ascii="Times New Roman" w:hAnsi="Times New Roman" w:cs="Times New Roman"/>
          <w:sz w:val="24"/>
          <w:szCs w:val="24"/>
        </w:rPr>
        <w:t xml:space="preserve">(в ред. </w:t>
      </w:r>
      <w:hyperlink r:id="rId46" w:history="1">
        <w:r w:rsidRPr="007C4252">
          <w:rPr>
            <w:rFonts w:ascii="Times New Roman" w:hAnsi="Times New Roman" w:cs="Times New Roman"/>
            <w:sz w:val="24"/>
            <w:szCs w:val="24"/>
          </w:rPr>
          <w:t>постановления</w:t>
        </w:r>
      </w:hyperlink>
      <w:r w:rsidRPr="007C4252">
        <w:rPr>
          <w:rFonts w:ascii="Times New Roman" w:hAnsi="Times New Roman" w:cs="Times New Roman"/>
          <w:sz w:val="24"/>
          <w:szCs w:val="24"/>
        </w:rPr>
        <w:t xml:space="preserve"> Правительства Саратовской области</w:t>
      </w:r>
      <w:proofErr w:type="gramEnd"/>
    </w:p>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от 10.03.2017 N 103-П)</w:t>
      </w:r>
    </w:p>
    <w:p w:rsidR="007C4252" w:rsidRPr="007C4252" w:rsidRDefault="007C4252">
      <w:pPr>
        <w:pStyle w:val="ConsPlusNormal"/>
        <w:jc w:val="both"/>
        <w:rPr>
          <w:rFonts w:ascii="Times New Roman" w:hAnsi="Times New Roman" w:cs="Times New Roman"/>
          <w:sz w:val="24"/>
          <w:szCs w:val="24"/>
        </w:rPr>
      </w:pPr>
    </w:p>
    <w:p w:rsidR="007C4252" w:rsidRPr="007C4252" w:rsidRDefault="007C4252" w:rsidP="007C4252">
      <w:pPr>
        <w:pStyle w:val="ConsPlusNonformat"/>
        <w:jc w:val="center"/>
        <w:rPr>
          <w:rFonts w:ascii="Times New Roman" w:hAnsi="Times New Roman" w:cs="Times New Roman"/>
          <w:sz w:val="24"/>
          <w:szCs w:val="24"/>
        </w:rPr>
      </w:pPr>
      <w:bookmarkStart w:id="3" w:name="P95"/>
      <w:bookmarkEnd w:id="3"/>
      <w:r w:rsidRPr="007C4252">
        <w:rPr>
          <w:rFonts w:ascii="Times New Roman" w:hAnsi="Times New Roman" w:cs="Times New Roman"/>
          <w:sz w:val="24"/>
          <w:szCs w:val="24"/>
        </w:rPr>
        <w:t>Отчет-заявка</w:t>
      </w:r>
    </w:p>
    <w:p w:rsidR="007C4252" w:rsidRPr="007C4252" w:rsidRDefault="007C4252" w:rsidP="007C4252">
      <w:pPr>
        <w:pStyle w:val="ConsPlusNonformat"/>
        <w:jc w:val="center"/>
        <w:rPr>
          <w:rFonts w:ascii="Times New Roman" w:hAnsi="Times New Roman" w:cs="Times New Roman"/>
          <w:sz w:val="24"/>
          <w:szCs w:val="24"/>
        </w:rPr>
      </w:pPr>
      <w:r w:rsidRPr="007C4252">
        <w:rPr>
          <w:rFonts w:ascii="Times New Roman" w:hAnsi="Times New Roman" w:cs="Times New Roman"/>
          <w:sz w:val="24"/>
          <w:szCs w:val="24"/>
        </w:rPr>
        <w:t>органа местного самоуправления Балаковского муниципального района области</w:t>
      </w:r>
    </w:p>
    <w:p w:rsidR="007C4252" w:rsidRPr="007C4252" w:rsidRDefault="007C4252" w:rsidP="007C4252">
      <w:pPr>
        <w:pStyle w:val="ConsPlusNonformat"/>
        <w:jc w:val="center"/>
        <w:rPr>
          <w:rFonts w:ascii="Times New Roman" w:hAnsi="Times New Roman" w:cs="Times New Roman"/>
          <w:sz w:val="24"/>
          <w:szCs w:val="24"/>
        </w:rPr>
      </w:pPr>
      <w:r w:rsidRPr="007C4252">
        <w:rPr>
          <w:rFonts w:ascii="Times New Roman" w:hAnsi="Times New Roman" w:cs="Times New Roman"/>
          <w:sz w:val="24"/>
          <w:szCs w:val="24"/>
        </w:rPr>
        <w:t>об использовании субсидии, предоставленной из областного бюджета</w:t>
      </w:r>
    </w:p>
    <w:p w:rsidR="007C4252" w:rsidRPr="007C4252" w:rsidRDefault="007C4252" w:rsidP="007C4252">
      <w:pPr>
        <w:pStyle w:val="ConsPlusNonformat"/>
        <w:jc w:val="center"/>
        <w:rPr>
          <w:rFonts w:ascii="Times New Roman" w:hAnsi="Times New Roman" w:cs="Times New Roman"/>
          <w:sz w:val="24"/>
          <w:szCs w:val="24"/>
        </w:rPr>
      </w:pPr>
      <w:r w:rsidRPr="007C4252">
        <w:rPr>
          <w:rFonts w:ascii="Times New Roman" w:hAnsi="Times New Roman" w:cs="Times New Roman"/>
          <w:sz w:val="24"/>
          <w:szCs w:val="24"/>
        </w:rPr>
        <w:t xml:space="preserve">на обеспечение деятельности </w:t>
      </w:r>
      <w:proofErr w:type="gramStart"/>
      <w:r w:rsidRPr="007C4252">
        <w:rPr>
          <w:rFonts w:ascii="Times New Roman" w:hAnsi="Times New Roman" w:cs="Times New Roman"/>
          <w:sz w:val="24"/>
          <w:szCs w:val="24"/>
        </w:rPr>
        <w:t>муниципального</w:t>
      </w:r>
      <w:proofErr w:type="gramEnd"/>
      <w:r w:rsidRPr="007C4252">
        <w:rPr>
          <w:rFonts w:ascii="Times New Roman" w:hAnsi="Times New Roman" w:cs="Times New Roman"/>
          <w:sz w:val="24"/>
          <w:szCs w:val="24"/>
        </w:rPr>
        <w:t xml:space="preserve"> бизнес-инкубатора,</w:t>
      </w:r>
    </w:p>
    <w:p w:rsidR="007C4252" w:rsidRPr="007C4252" w:rsidRDefault="007C4252" w:rsidP="007C4252">
      <w:pPr>
        <w:pStyle w:val="ConsPlusNonformat"/>
        <w:jc w:val="center"/>
        <w:rPr>
          <w:rFonts w:ascii="Times New Roman" w:hAnsi="Times New Roman" w:cs="Times New Roman"/>
          <w:sz w:val="24"/>
          <w:szCs w:val="24"/>
        </w:rPr>
      </w:pPr>
      <w:r w:rsidRPr="007C4252">
        <w:rPr>
          <w:rFonts w:ascii="Times New Roman" w:hAnsi="Times New Roman" w:cs="Times New Roman"/>
          <w:sz w:val="24"/>
          <w:szCs w:val="24"/>
        </w:rPr>
        <w:t>на _________ 20___ года</w:t>
      </w:r>
    </w:p>
    <w:p w:rsidR="007C4252" w:rsidRPr="007C4252" w:rsidRDefault="007C4252" w:rsidP="007C4252">
      <w:pPr>
        <w:pStyle w:val="ConsPlusNonformat"/>
        <w:jc w:val="center"/>
        <w:rPr>
          <w:rFonts w:ascii="Times New Roman" w:hAnsi="Times New Roman" w:cs="Times New Roman"/>
          <w:sz w:val="24"/>
          <w:szCs w:val="24"/>
        </w:rPr>
      </w:pPr>
    </w:p>
    <w:p w:rsidR="007C4252" w:rsidRPr="007C4252" w:rsidRDefault="007C4252" w:rsidP="007C4252">
      <w:pPr>
        <w:pStyle w:val="ConsPlusNonformat"/>
        <w:jc w:val="right"/>
        <w:rPr>
          <w:rFonts w:ascii="Times New Roman" w:hAnsi="Times New Roman" w:cs="Times New Roman"/>
          <w:sz w:val="24"/>
          <w:szCs w:val="24"/>
        </w:rPr>
      </w:pPr>
      <w:r w:rsidRPr="007C4252">
        <w:rPr>
          <w:rFonts w:ascii="Times New Roman" w:hAnsi="Times New Roman" w:cs="Times New Roman"/>
          <w:sz w:val="24"/>
          <w:szCs w:val="24"/>
        </w:rPr>
        <w:t>(рублей)</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907"/>
        <w:gridCol w:w="907"/>
        <w:gridCol w:w="2041"/>
        <w:gridCol w:w="1247"/>
        <w:gridCol w:w="850"/>
        <w:gridCol w:w="907"/>
        <w:gridCol w:w="1077"/>
        <w:gridCol w:w="1020"/>
        <w:gridCol w:w="2154"/>
      </w:tblGrid>
      <w:tr w:rsidR="007C4252" w:rsidRPr="007C4252">
        <w:tc>
          <w:tcPr>
            <w:tcW w:w="1134" w:type="dxa"/>
            <w:vMerge w:val="restart"/>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Наименование направления расходов</w:t>
            </w:r>
          </w:p>
        </w:tc>
        <w:tc>
          <w:tcPr>
            <w:tcW w:w="1361" w:type="dxa"/>
            <w:vMerge w:val="restart"/>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Остаток субсидии на счете Балаковского муниципального района на 1 число отчетного периода</w:t>
            </w:r>
          </w:p>
        </w:tc>
        <w:tc>
          <w:tcPr>
            <w:tcW w:w="1814" w:type="dxa"/>
            <w:gridSpan w:val="2"/>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Предусмотрено сводной бюджетной росписью бюджета Балаковского муниципального района на 20__ год за счет средств</w:t>
            </w:r>
          </w:p>
        </w:tc>
        <w:tc>
          <w:tcPr>
            <w:tcW w:w="2041" w:type="dxa"/>
            <w:vMerge w:val="restart"/>
          </w:tcPr>
          <w:p w:rsidR="007C4252" w:rsidRPr="007C4252" w:rsidRDefault="007C4252">
            <w:pPr>
              <w:pStyle w:val="ConsPlusNormal"/>
              <w:jc w:val="center"/>
              <w:rPr>
                <w:rFonts w:ascii="Times New Roman" w:hAnsi="Times New Roman" w:cs="Times New Roman"/>
                <w:sz w:val="24"/>
                <w:szCs w:val="24"/>
              </w:rPr>
            </w:pPr>
            <w:bookmarkStart w:id="4" w:name="P105"/>
            <w:bookmarkEnd w:id="4"/>
            <w:r w:rsidRPr="007C4252">
              <w:rPr>
                <w:rFonts w:ascii="Times New Roman" w:hAnsi="Times New Roman" w:cs="Times New Roman"/>
                <w:sz w:val="24"/>
                <w:szCs w:val="24"/>
              </w:rPr>
              <w:t>Предельные объемы оплаты денежных обязательств, отраженные в УФК на дату предоставления заявки (далее - объемы финансирования)</w:t>
            </w:r>
          </w:p>
        </w:tc>
        <w:tc>
          <w:tcPr>
            <w:tcW w:w="1247" w:type="dxa"/>
            <w:vMerge w:val="restart"/>
          </w:tcPr>
          <w:p w:rsidR="007C4252" w:rsidRPr="007C4252" w:rsidRDefault="007C4252">
            <w:pPr>
              <w:pStyle w:val="ConsPlusNormal"/>
              <w:jc w:val="center"/>
              <w:rPr>
                <w:rFonts w:ascii="Times New Roman" w:hAnsi="Times New Roman" w:cs="Times New Roman"/>
                <w:sz w:val="24"/>
                <w:szCs w:val="24"/>
              </w:rPr>
            </w:pPr>
            <w:bookmarkStart w:id="5" w:name="P106"/>
            <w:bookmarkEnd w:id="5"/>
            <w:r w:rsidRPr="007C4252">
              <w:rPr>
                <w:rFonts w:ascii="Times New Roman" w:hAnsi="Times New Roman" w:cs="Times New Roman"/>
                <w:sz w:val="24"/>
                <w:szCs w:val="24"/>
              </w:rPr>
              <w:t>Зачислено средств субсидии на счет администратора доходов местного бюджета</w:t>
            </w:r>
          </w:p>
        </w:tc>
        <w:tc>
          <w:tcPr>
            <w:tcW w:w="1757" w:type="dxa"/>
            <w:gridSpan w:val="2"/>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Кассовые выплаты (нарастающим итогом с начала года)</w:t>
            </w:r>
          </w:p>
        </w:tc>
        <w:tc>
          <w:tcPr>
            <w:tcW w:w="1077" w:type="dxa"/>
            <w:vMerge w:val="restart"/>
          </w:tcPr>
          <w:p w:rsidR="007C4252" w:rsidRPr="007C4252" w:rsidRDefault="007C4252">
            <w:pPr>
              <w:pStyle w:val="ConsPlusNormal"/>
              <w:jc w:val="center"/>
              <w:rPr>
                <w:rFonts w:ascii="Times New Roman" w:hAnsi="Times New Roman" w:cs="Times New Roman"/>
                <w:sz w:val="24"/>
                <w:szCs w:val="24"/>
              </w:rPr>
            </w:pPr>
            <w:bookmarkStart w:id="6" w:name="P108"/>
            <w:bookmarkEnd w:id="6"/>
            <w:r w:rsidRPr="007C4252">
              <w:rPr>
                <w:rFonts w:ascii="Times New Roman" w:hAnsi="Times New Roman" w:cs="Times New Roman"/>
                <w:sz w:val="24"/>
                <w:szCs w:val="24"/>
              </w:rPr>
              <w:t>Не использовано объемов финансирования (</w:t>
            </w:r>
            <w:hyperlink w:anchor="P105" w:history="1">
              <w:r w:rsidRPr="007C4252">
                <w:rPr>
                  <w:rFonts w:ascii="Times New Roman" w:hAnsi="Times New Roman" w:cs="Times New Roman"/>
                  <w:sz w:val="24"/>
                  <w:szCs w:val="24"/>
                </w:rPr>
                <w:t>гр. 5</w:t>
              </w:r>
            </w:hyperlink>
            <w:r w:rsidRPr="007C4252">
              <w:rPr>
                <w:rFonts w:ascii="Times New Roman" w:hAnsi="Times New Roman" w:cs="Times New Roman"/>
                <w:sz w:val="24"/>
                <w:szCs w:val="24"/>
              </w:rPr>
              <w:t xml:space="preserve"> - </w:t>
            </w:r>
            <w:hyperlink w:anchor="P106" w:history="1">
              <w:r w:rsidRPr="007C4252">
                <w:rPr>
                  <w:rFonts w:ascii="Times New Roman" w:hAnsi="Times New Roman" w:cs="Times New Roman"/>
                  <w:sz w:val="24"/>
                  <w:szCs w:val="24"/>
                </w:rPr>
                <w:t>гр. 6</w:t>
              </w:r>
            </w:hyperlink>
            <w:r w:rsidRPr="007C4252">
              <w:rPr>
                <w:rFonts w:ascii="Times New Roman" w:hAnsi="Times New Roman" w:cs="Times New Roman"/>
                <w:sz w:val="24"/>
                <w:szCs w:val="24"/>
              </w:rPr>
              <w:t>)</w:t>
            </w:r>
          </w:p>
        </w:tc>
        <w:tc>
          <w:tcPr>
            <w:tcW w:w="1020" w:type="dxa"/>
            <w:vMerge w:val="restart"/>
          </w:tcPr>
          <w:p w:rsidR="007C4252" w:rsidRPr="007C4252" w:rsidRDefault="007C4252">
            <w:pPr>
              <w:pStyle w:val="ConsPlusNormal"/>
              <w:jc w:val="center"/>
              <w:rPr>
                <w:rFonts w:ascii="Times New Roman" w:hAnsi="Times New Roman" w:cs="Times New Roman"/>
                <w:sz w:val="24"/>
                <w:szCs w:val="24"/>
              </w:rPr>
            </w:pPr>
            <w:bookmarkStart w:id="7" w:name="P109"/>
            <w:bookmarkEnd w:id="7"/>
            <w:r w:rsidRPr="007C4252">
              <w:rPr>
                <w:rFonts w:ascii="Times New Roman" w:hAnsi="Times New Roman" w:cs="Times New Roman"/>
                <w:sz w:val="24"/>
                <w:szCs w:val="24"/>
              </w:rPr>
              <w:t>Расчетная потребность в субсидии на следующий месяц</w:t>
            </w:r>
          </w:p>
        </w:tc>
        <w:tc>
          <w:tcPr>
            <w:tcW w:w="2154" w:type="dxa"/>
            <w:vMerge w:val="restart"/>
          </w:tcPr>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Заявка</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потребность </w:t>
            </w:r>
            <w:proofErr w:type="gramStart"/>
            <w:r w:rsidRPr="007C4252">
              <w:rPr>
                <w:rFonts w:ascii="Times New Roman" w:hAnsi="Times New Roman" w:cs="Times New Roman"/>
                <w:sz w:val="24"/>
                <w:szCs w:val="24"/>
              </w:rPr>
              <w:t>в</w:t>
            </w:r>
            <w:proofErr w:type="gramEnd"/>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w:t>
            </w:r>
            <w:proofErr w:type="gramStart"/>
            <w:r w:rsidRPr="007C4252">
              <w:rPr>
                <w:rFonts w:ascii="Times New Roman" w:hAnsi="Times New Roman" w:cs="Times New Roman"/>
                <w:sz w:val="24"/>
                <w:szCs w:val="24"/>
              </w:rPr>
              <w:t>перечислении</w:t>
            </w:r>
            <w:proofErr w:type="gramEnd"/>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субсидии </w:t>
            </w:r>
            <w:proofErr w:type="gramStart"/>
            <w:r w:rsidRPr="007C4252">
              <w:rPr>
                <w:rFonts w:ascii="Times New Roman" w:hAnsi="Times New Roman" w:cs="Times New Roman"/>
                <w:sz w:val="24"/>
                <w:szCs w:val="24"/>
              </w:rPr>
              <w:t>на</w:t>
            </w:r>
            <w:proofErr w:type="gramEnd"/>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___________</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(месяц)</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20___ года</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w:t>
            </w:r>
            <w:proofErr w:type="gramStart"/>
            <w:r w:rsidRPr="007C4252">
              <w:rPr>
                <w:rFonts w:ascii="Times New Roman" w:hAnsi="Times New Roman" w:cs="Times New Roman"/>
                <w:sz w:val="24"/>
                <w:szCs w:val="24"/>
              </w:rPr>
              <w:t>(</w:t>
            </w:r>
            <w:hyperlink w:anchor="P109" w:history="1">
              <w:r w:rsidRPr="007C4252">
                <w:rPr>
                  <w:rFonts w:ascii="Times New Roman" w:hAnsi="Times New Roman" w:cs="Times New Roman"/>
                  <w:sz w:val="24"/>
                  <w:szCs w:val="24"/>
                </w:rPr>
                <w:t>гр. 10</w:t>
              </w:r>
            </w:hyperlink>
            <w:r w:rsidRPr="007C4252">
              <w:rPr>
                <w:rFonts w:ascii="Times New Roman" w:hAnsi="Times New Roman" w:cs="Times New Roman"/>
                <w:sz w:val="24"/>
                <w:szCs w:val="24"/>
              </w:rPr>
              <w:t xml:space="preserve"> -</w:t>
            </w:r>
            <w:proofErr w:type="gramEnd"/>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w:t>
            </w:r>
            <w:hyperlink w:anchor="P108" w:history="1">
              <w:r w:rsidRPr="007C4252">
                <w:rPr>
                  <w:rFonts w:ascii="Times New Roman" w:hAnsi="Times New Roman" w:cs="Times New Roman"/>
                  <w:sz w:val="24"/>
                  <w:szCs w:val="24"/>
                </w:rPr>
                <w:t>гр. 9</w:t>
              </w:r>
            </w:hyperlink>
            <w:r w:rsidRPr="007C4252">
              <w:rPr>
                <w:rFonts w:ascii="Times New Roman" w:hAnsi="Times New Roman" w:cs="Times New Roman"/>
                <w:sz w:val="24"/>
                <w:szCs w:val="24"/>
              </w:rPr>
              <w:t>)</w:t>
            </w:r>
          </w:p>
        </w:tc>
      </w:tr>
      <w:tr w:rsidR="007C4252" w:rsidRPr="007C4252">
        <w:tc>
          <w:tcPr>
            <w:tcW w:w="1134" w:type="dxa"/>
            <w:vMerge/>
          </w:tcPr>
          <w:p w:rsidR="007C4252" w:rsidRPr="007C4252" w:rsidRDefault="007C4252">
            <w:pPr>
              <w:rPr>
                <w:rFonts w:ascii="Times New Roman" w:hAnsi="Times New Roman" w:cs="Times New Roman"/>
                <w:sz w:val="24"/>
                <w:szCs w:val="24"/>
              </w:rPr>
            </w:pPr>
          </w:p>
        </w:tc>
        <w:tc>
          <w:tcPr>
            <w:tcW w:w="1361" w:type="dxa"/>
            <w:vMerge/>
          </w:tcPr>
          <w:p w:rsidR="007C4252" w:rsidRPr="007C4252" w:rsidRDefault="007C4252">
            <w:pPr>
              <w:rPr>
                <w:rFonts w:ascii="Times New Roman" w:hAnsi="Times New Roman" w:cs="Times New Roman"/>
                <w:sz w:val="24"/>
                <w:szCs w:val="24"/>
              </w:rPr>
            </w:pPr>
          </w:p>
        </w:tc>
        <w:tc>
          <w:tcPr>
            <w:tcW w:w="907"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областного бюджета</w:t>
            </w:r>
          </w:p>
        </w:tc>
        <w:tc>
          <w:tcPr>
            <w:tcW w:w="907"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местного бюджета</w:t>
            </w:r>
          </w:p>
        </w:tc>
        <w:tc>
          <w:tcPr>
            <w:tcW w:w="2041" w:type="dxa"/>
            <w:vMerge/>
          </w:tcPr>
          <w:p w:rsidR="007C4252" w:rsidRPr="007C4252" w:rsidRDefault="007C4252">
            <w:pPr>
              <w:rPr>
                <w:rFonts w:ascii="Times New Roman" w:hAnsi="Times New Roman" w:cs="Times New Roman"/>
                <w:sz w:val="24"/>
                <w:szCs w:val="24"/>
              </w:rPr>
            </w:pPr>
          </w:p>
        </w:tc>
        <w:tc>
          <w:tcPr>
            <w:tcW w:w="1247" w:type="dxa"/>
            <w:vMerge/>
          </w:tcPr>
          <w:p w:rsidR="007C4252" w:rsidRPr="007C4252" w:rsidRDefault="007C4252">
            <w:pPr>
              <w:rPr>
                <w:rFonts w:ascii="Times New Roman" w:hAnsi="Times New Roman" w:cs="Times New Roman"/>
                <w:sz w:val="24"/>
                <w:szCs w:val="24"/>
              </w:rPr>
            </w:pPr>
          </w:p>
        </w:tc>
        <w:tc>
          <w:tcPr>
            <w:tcW w:w="850"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областного бюджета</w:t>
            </w:r>
          </w:p>
        </w:tc>
        <w:tc>
          <w:tcPr>
            <w:tcW w:w="907"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местного бюджета</w:t>
            </w:r>
          </w:p>
        </w:tc>
        <w:tc>
          <w:tcPr>
            <w:tcW w:w="1077" w:type="dxa"/>
            <w:vMerge/>
          </w:tcPr>
          <w:p w:rsidR="007C4252" w:rsidRPr="007C4252" w:rsidRDefault="007C4252">
            <w:pPr>
              <w:rPr>
                <w:rFonts w:ascii="Times New Roman" w:hAnsi="Times New Roman" w:cs="Times New Roman"/>
                <w:sz w:val="24"/>
                <w:szCs w:val="24"/>
              </w:rPr>
            </w:pPr>
          </w:p>
        </w:tc>
        <w:tc>
          <w:tcPr>
            <w:tcW w:w="1020" w:type="dxa"/>
            <w:vMerge/>
          </w:tcPr>
          <w:p w:rsidR="007C4252" w:rsidRPr="007C4252" w:rsidRDefault="007C4252">
            <w:pPr>
              <w:rPr>
                <w:rFonts w:ascii="Times New Roman" w:hAnsi="Times New Roman" w:cs="Times New Roman"/>
                <w:sz w:val="24"/>
                <w:szCs w:val="24"/>
              </w:rPr>
            </w:pPr>
          </w:p>
        </w:tc>
        <w:tc>
          <w:tcPr>
            <w:tcW w:w="2154" w:type="dxa"/>
            <w:vMerge/>
          </w:tcPr>
          <w:p w:rsidR="007C4252" w:rsidRPr="007C4252" w:rsidRDefault="007C4252">
            <w:pPr>
              <w:rPr>
                <w:rFonts w:ascii="Times New Roman" w:hAnsi="Times New Roman" w:cs="Times New Roman"/>
                <w:sz w:val="24"/>
                <w:szCs w:val="24"/>
              </w:rPr>
            </w:pPr>
          </w:p>
        </w:tc>
      </w:tr>
      <w:tr w:rsidR="007C4252" w:rsidRPr="007C4252">
        <w:tc>
          <w:tcPr>
            <w:tcW w:w="1134"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1</w:t>
            </w:r>
          </w:p>
        </w:tc>
        <w:tc>
          <w:tcPr>
            <w:tcW w:w="1361"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2</w:t>
            </w:r>
          </w:p>
        </w:tc>
        <w:tc>
          <w:tcPr>
            <w:tcW w:w="907"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3</w:t>
            </w:r>
          </w:p>
        </w:tc>
        <w:tc>
          <w:tcPr>
            <w:tcW w:w="907"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4</w:t>
            </w:r>
          </w:p>
        </w:tc>
        <w:tc>
          <w:tcPr>
            <w:tcW w:w="2041"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5</w:t>
            </w:r>
          </w:p>
        </w:tc>
        <w:tc>
          <w:tcPr>
            <w:tcW w:w="1247"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6</w:t>
            </w:r>
          </w:p>
        </w:tc>
        <w:tc>
          <w:tcPr>
            <w:tcW w:w="850"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7</w:t>
            </w:r>
          </w:p>
        </w:tc>
        <w:tc>
          <w:tcPr>
            <w:tcW w:w="907"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8</w:t>
            </w:r>
          </w:p>
        </w:tc>
        <w:tc>
          <w:tcPr>
            <w:tcW w:w="1077"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9</w:t>
            </w:r>
          </w:p>
        </w:tc>
        <w:tc>
          <w:tcPr>
            <w:tcW w:w="1020"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10</w:t>
            </w:r>
          </w:p>
        </w:tc>
        <w:tc>
          <w:tcPr>
            <w:tcW w:w="2154"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11</w:t>
            </w:r>
          </w:p>
        </w:tc>
      </w:tr>
      <w:tr w:rsidR="007C4252" w:rsidRPr="007C4252">
        <w:tc>
          <w:tcPr>
            <w:tcW w:w="1134" w:type="dxa"/>
          </w:tcPr>
          <w:p w:rsidR="007C4252" w:rsidRPr="007C4252" w:rsidRDefault="007C4252">
            <w:pPr>
              <w:pStyle w:val="ConsPlusNormal"/>
              <w:rPr>
                <w:rFonts w:ascii="Times New Roman" w:hAnsi="Times New Roman" w:cs="Times New Roman"/>
                <w:sz w:val="24"/>
                <w:szCs w:val="24"/>
              </w:rPr>
            </w:pPr>
          </w:p>
        </w:tc>
        <w:tc>
          <w:tcPr>
            <w:tcW w:w="1361" w:type="dxa"/>
          </w:tcPr>
          <w:p w:rsidR="007C4252" w:rsidRPr="007C4252" w:rsidRDefault="007C4252">
            <w:pPr>
              <w:pStyle w:val="ConsPlusNormal"/>
              <w:rPr>
                <w:rFonts w:ascii="Times New Roman" w:hAnsi="Times New Roman" w:cs="Times New Roman"/>
                <w:sz w:val="24"/>
                <w:szCs w:val="24"/>
              </w:rPr>
            </w:pPr>
          </w:p>
        </w:tc>
        <w:tc>
          <w:tcPr>
            <w:tcW w:w="907" w:type="dxa"/>
          </w:tcPr>
          <w:p w:rsidR="007C4252" w:rsidRPr="007C4252" w:rsidRDefault="007C4252">
            <w:pPr>
              <w:pStyle w:val="ConsPlusNormal"/>
              <w:rPr>
                <w:rFonts w:ascii="Times New Roman" w:hAnsi="Times New Roman" w:cs="Times New Roman"/>
                <w:sz w:val="24"/>
                <w:szCs w:val="24"/>
              </w:rPr>
            </w:pPr>
          </w:p>
        </w:tc>
        <w:tc>
          <w:tcPr>
            <w:tcW w:w="907" w:type="dxa"/>
          </w:tcPr>
          <w:p w:rsidR="007C4252" w:rsidRPr="007C4252" w:rsidRDefault="007C4252">
            <w:pPr>
              <w:pStyle w:val="ConsPlusNormal"/>
              <w:rPr>
                <w:rFonts w:ascii="Times New Roman" w:hAnsi="Times New Roman" w:cs="Times New Roman"/>
                <w:sz w:val="24"/>
                <w:szCs w:val="24"/>
              </w:rPr>
            </w:pPr>
          </w:p>
        </w:tc>
        <w:tc>
          <w:tcPr>
            <w:tcW w:w="2041" w:type="dxa"/>
          </w:tcPr>
          <w:p w:rsidR="007C4252" w:rsidRPr="007C4252" w:rsidRDefault="007C4252">
            <w:pPr>
              <w:pStyle w:val="ConsPlusNormal"/>
              <w:rPr>
                <w:rFonts w:ascii="Times New Roman" w:hAnsi="Times New Roman" w:cs="Times New Roman"/>
                <w:sz w:val="24"/>
                <w:szCs w:val="24"/>
              </w:rPr>
            </w:pPr>
          </w:p>
        </w:tc>
        <w:tc>
          <w:tcPr>
            <w:tcW w:w="1247" w:type="dxa"/>
          </w:tcPr>
          <w:p w:rsidR="007C4252" w:rsidRPr="007C4252" w:rsidRDefault="007C4252">
            <w:pPr>
              <w:pStyle w:val="ConsPlusNormal"/>
              <w:rPr>
                <w:rFonts w:ascii="Times New Roman" w:hAnsi="Times New Roman" w:cs="Times New Roman"/>
                <w:sz w:val="24"/>
                <w:szCs w:val="24"/>
              </w:rPr>
            </w:pPr>
          </w:p>
        </w:tc>
        <w:tc>
          <w:tcPr>
            <w:tcW w:w="850" w:type="dxa"/>
          </w:tcPr>
          <w:p w:rsidR="007C4252" w:rsidRPr="007C4252" w:rsidRDefault="007C4252">
            <w:pPr>
              <w:pStyle w:val="ConsPlusNormal"/>
              <w:rPr>
                <w:rFonts w:ascii="Times New Roman" w:hAnsi="Times New Roman" w:cs="Times New Roman"/>
                <w:sz w:val="24"/>
                <w:szCs w:val="24"/>
              </w:rPr>
            </w:pPr>
          </w:p>
        </w:tc>
        <w:tc>
          <w:tcPr>
            <w:tcW w:w="907" w:type="dxa"/>
          </w:tcPr>
          <w:p w:rsidR="007C4252" w:rsidRPr="007C4252" w:rsidRDefault="007C4252">
            <w:pPr>
              <w:pStyle w:val="ConsPlusNormal"/>
              <w:rPr>
                <w:rFonts w:ascii="Times New Roman" w:hAnsi="Times New Roman" w:cs="Times New Roman"/>
                <w:sz w:val="24"/>
                <w:szCs w:val="24"/>
              </w:rPr>
            </w:pPr>
          </w:p>
        </w:tc>
        <w:tc>
          <w:tcPr>
            <w:tcW w:w="1077" w:type="dxa"/>
          </w:tcPr>
          <w:p w:rsidR="007C4252" w:rsidRPr="007C4252" w:rsidRDefault="007C4252">
            <w:pPr>
              <w:pStyle w:val="ConsPlusNormal"/>
              <w:rPr>
                <w:rFonts w:ascii="Times New Roman" w:hAnsi="Times New Roman" w:cs="Times New Roman"/>
                <w:sz w:val="24"/>
                <w:szCs w:val="24"/>
              </w:rPr>
            </w:pPr>
          </w:p>
        </w:tc>
        <w:tc>
          <w:tcPr>
            <w:tcW w:w="1020" w:type="dxa"/>
          </w:tcPr>
          <w:p w:rsidR="007C4252" w:rsidRPr="007C4252" w:rsidRDefault="007C4252">
            <w:pPr>
              <w:pStyle w:val="ConsPlusNormal"/>
              <w:rPr>
                <w:rFonts w:ascii="Times New Roman" w:hAnsi="Times New Roman" w:cs="Times New Roman"/>
                <w:sz w:val="24"/>
                <w:szCs w:val="24"/>
              </w:rPr>
            </w:pPr>
          </w:p>
        </w:tc>
        <w:tc>
          <w:tcPr>
            <w:tcW w:w="2154" w:type="dxa"/>
          </w:tcPr>
          <w:p w:rsidR="007C4252" w:rsidRPr="007C4252" w:rsidRDefault="007C4252">
            <w:pPr>
              <w:pStyle w:val="ConsPlusNormal"/>
              <w:rPr>
                <w:rFonts w:ascii="Times New Roman" w:hAnsi="Times New Roman" w:cs="Times New Roman"/>
                <w:sz w:val="24"/>
                <w:szCs w:val="24"/>
              </w:rPr>
            </w:pPr>
          </w:p>
        </w:tc>
      </w:tr>
    </w:tbl>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Руководитель финансового органа</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муниципального района             ___________   ____________</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(подпись)     (Ф.И.О.)</w:t>
      </w:r>
    </w:p>
    <w:p w:rsidR="007C4252" w:rsidRPr="007C4252" w:rsidRDefault="007C4252">
      <w:pPr>
        <w:pStyle w:val="ConsPlusNonformat"/>
        <w:jc w:val="both"/>
        <w:rPr>
          <w:rFonts w:ascii="Times New Roman" w:hAnsi="Times New Roman" w:cs="Times New Roman"/>
          <w:sz w:val="24"/>
          <w:szCs w:val="24"/>
        </w:rPr>
      </w:pP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Глава администрации Балаковского</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муниципального района области     ___________   ____________</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(подпись)     (Ф.И.О.)</w:t>
      </w:r>
    </w:p>
    <w:p w:rsidR="007C4252" w:rsidRPr="007C4252" w:rsidRDefault="007C4252">
      <w:pPr>
        <w:pStyle w:val="ConsPlusNonformat"/>
        <w:jc w:val="both"/>
        <w:rPr>
          <w:rFonts w:ascii="Times New Roman" w:hAnsi="Times New Roman" w:cs="Times New Roman"/>
          <w:sz w:val="24"/>
          <w:szCs w:val="24"/>
        </w:rPr>
      </w:pP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Исполнитель                       ___________   ____________   ____________</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(подпись)      (Ф.И.О.)     (телефон)</w:t>
      </w: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jc w:val="right"/>
        <w:outlineLvl w:val="0"/>
        <w:rPr>
          <w:rFonts w:ascii="Times New Roman" w:hAnsi="Times New Roman" w:cs="Times New Roman"/>
          <w:sz w:val="24"/>
          <w:szCs w:val="24"/>
        </w:rPr>
      </w:pPr>
      <w:r w:rsidRPr="007C4252">
        <w:rPr>
          <w:rFonts w:ascii="Times New Roman" w:hAnsi="Times New Roman" w:cs="Times New Roman"/>
          <w:sz w:val="24"/>
          <w:szCs w:val="24"/>
        </w:rPr>
        <w:t>Приложение N 3</w:t>
      </w:r>
    </w:p>
    <w:p w:rsidR="007C4252" w:rsidRPr="007C4252" w:rsidRDefault="007C4252">
      <w:pPr>
        <w:pStyle w:val="ConsPlusNormal"/>
        <w:jc w:val="right"/>
        <w:rPr>
          <w:rFonts w:ascii="Times New Roman" w:hAnsi="Times New Roman" w:cs="Times New Roman"/>
          <w:sz w:val="24"/>
          <w:szCs w:val="24"/>
        </w:rPr>
      </w:pPr>
      <w:r w:rsidRPr="007C4252">
        <w:rPr>
          <w:rFonts w:ascii="Times New Roman" w:hAnsi="Times New Roman" w:cs="Times New Roman"/>
          <w:sz w:val="24"/>
          <w:szCs w:val="24"/>
        </w:rPr>
        <w:t>к постановлению</w:t>
      </w:r>
    </w:p>
    <w:p w:rsidR="007C4252" w:rsidRPr="007C4252" w:rsidRDefault="007C4252">
      <w:pPr>
        <w:pStyle w:val="ConsPlusNormal"/>
        <w:jc w:val="right"/>
        <w:rPr>
          <w:rFonts w:ascii="Times New Roman" w:hAnsi="Times New Roman" w:cs="Times New Roman"/>
          <w:sz w:val="24"/>
          <w:szCs w:val="24"/>
        </w:rPr>
      </w:pPr>
      <w:r w:rsidRPr="007C4252">
        <w:rPr>
          <w:rFonts w:ascii="Times New Roman" w:hAnsi="Times New Roman" w:cs="Times New Roman"/>
          <w:sz w:val="24"/>
          <w:szCs w:val="24"/>
        </w:rPr>
        <w:t>Правительства Саратовской области</w:t>
      </w:r>
    </w:p>
    <w:p w:rsidR="007C4252" w:rsidRPr="007C4252" w:rsidRDefault="007C4252">
      <w:pPr>
        <w:pStyle w:val="ConsPlusNormal"/>
        <w:jc w:val="right"/>
        <w:rPr>
          <w:rFonts w:ascii="Times New Roman" w:hAnsi="Times New Roman" w:cs="Times New Roman"/>
          <w:sz w:val="24"/>
          <w:szCs w:val="24"/>
        </w:rPr>
      </w:pPr>
      <w:r w:rsidRPr="007C4252">
        <w:rPr>
          <w:rFonts w:ascii="Times New Roman" w:hAnsi="Times New Roman" w:cs="Times New Roman"/>
          <w:sz w:val="24"/>
          <w:szCs w:val="24"/>
        </w:rPr>
        <w:t>от 17 февраля 2012 г. N 80-П</w:t>
      </w:r>
    </w:p>
    <w:p w:rsidR="007C4252" w:rsidRPr="007C4252" w:rsidRDefault="007C4252">
      <w:pPr>
        <w:pStyle w:val="ConsPlusNormal"/>
        <w:jc w:val="center"/>
        <w:rPr>
          <w:rFonts w:ascii="Times New Roman" w:hAnsi="Times New Roman" w:cs="Times New Roman"/>
          <w:sz w:val="24"/>
          <w:szCs w:val="24"/>
        </w:rPr>
      </w:pPr>
    </w:p>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Список изменяющих документов</w:t>
      </w:r>
    </w:p>
    <w:p w:rsidR="007C4252" w:rsidRPr="007C4252" w:rsidRDefault="007C4252">
      <w:pPr>
        <w:pStyle w:val="ConsPlusNormal"/>
        <w:jc w:val="center"/>
        <w:rPr>
          <w:rFonts w:ascii="Times New Roman" w:hAnsi="Times New Roman" w:cs="Times New Roman"/>
          <w:sz w:val="24"/>
          <w:szCs w:val="24"/>
        </w:rPr>
      </w:pPr>
      <w:proofErr w:type="gramStart"/>
      <w:r w:rsidRPr="007C4252">
        <w:rPr>
          <w:rFonts w:ascii="Times New Roman" w:hAnsi="Times New Roman" w:cs="Times New Roman"/>
          <w:sz w:val="24"/>
          <w:szCs w:val="24"/>
        </w:rPr>
        <w:t xml:space="preserve">(в ред. </w:t>
      </w:r>
      <w:hyperlink r:id="rId47" w:history="1">
        <w:r w:rsidRPr="007C4252">
          <w:rPr>
            <w:rFonts w:ascii="Times New Roman" w:hAnsi="Times New Roman" w:cs="Times New Roman"/>
            <w:sz w:val="24"/>
            <w:szCs w:val="24"/>
          </w:rPr>
          <w:t>постановления</w:t>
        </w:r>
      </w:hyperlink>
      <w:r w:rsidRPr="007C4252">
        <w:rPr>
          <w:rFonts w:ascii="Times New Roman" w:hAnsi="Times New Roman" w:cs="Times New Roman"/>
          <w:sz w:val="24"/>
          <w:szCs w:val="24"/>
        </w:rPr>
        <w:t xml:space="preserve"> Правительства Саратовской области</w:t>
      </w:r>
      <w:proofErr w:type="gramEnd"/>
    </w:p>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от 10.03.2017 N 103-П)</w:t>
      </w: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nformat"/>
        <w:jc w:val="both"/>
        <w:rPr>
          <w:rFonts w:ascii="Times New Roman" w:hAnsi="Times New Roman" w:cs="Times New Roman"/>
          <w:sz w:val="24"/>
          <w:szCs w:val="24"/>
        </w:rPr>
      </w:pPr>
      <w:bookmarkStart w:id="8" w:name="P170"/>
      <w:bookmarkEnd w:id="8"/>
      <w:r w:rsidRPr="007C4252">
        <w:rPr>
          <w:rFonts w:ascii="Times New Roman" w:hAnsi="Times New Roman" w:cs="Times New Roman"/>
          <w:sz w:val="24"/>
          <w:szCs w:val="24"/>
        </w:rPr>
        <w:t xml:space="preserve">                               Сводный отчет</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министерства экономического развития области об использовании</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w:t>
      </w:r>
      <w:proofErr w:type="gramStart"/>
      <w:r w:rsidRPr="007C4252">
        <w:rPr>
          <w:rFonts w:ascii="Times New Roman" w:hAnsi="Times New Roman" w:cs="Times New Roman"/>
          <w:sz w:val="24"/>
          <w:szCs w:val="24"/>
        </w:rPr>
        <w:t>предоставленной</w:t>
      </w:r>
      <w:proofErr w:type="gramEnd"/>
      <w:r w:rsidRPr="007C4252">
        <w:rPr>
          <w:rFonts w:ascii="Times New Roman" w:hAnsi="Times New Roman" w:cs="Times New Roman"/>
          <w:sz w:val="24"/>
          <w:szCs w:val="24"/>
        </w:rPr>
        <w:t xml:space="preserve"> из областного бюджета</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субсидии бюджету Балаковского муниципального района области</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на обеспечение деятельности </w:t>
      </w:r>
      <w:proofErr w:type="gramStart"/>
      <w:r w:rsidRPr="007C4252">
        <w:rPr>
          <w:rFonts w:ascii="Times New Roman" w:hAnsi="Times New Roman" w:cs="Times New Roman"/>
          <w:sz w:val="24"/>
          <w:szCs w:val="24"/>
        </w:rPr>
        <w:t>муниципального</w:t>
      </w:r>
      <w:proofErr w:type="gramEnd"/>
      <w:r w:rsidRPr="007C4252">
        <w:rPr>
          <w:rFonts w:ascii="Times New Roman" w:hAnsi="Times New Roman" w:cs="Times New Roman"/>
          <w:sz w:val="24"/>
          <w:szCs w:val="24"/>
        </w:rPr>
        <w:t xml:space="preserve"> бизнес-инкубатора</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за ________________ 20___ года</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(месяц)</w:t>
      </w:r>
    </w:p>
    <w:p w:rsidR="007C4252" w:rsidRPr="007C4252" w:rsidRDefault="007C4252">
      <w:pPr>
        <w:pStyle w:val="ConsPlusNonformat"/>
        <w:jc w:val="both"/>
        <w:rPr>
          <w:rFonts w:ascii="Times New Roman" w:hAnsi="Times New Roman" w:cs="Times New Roman"/>
          <w:sz w:val="24"/>
          <w:szCs w:val="24"/>
        </w:rPr>
      </w:pP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(в рублях, со вторым десятичным знаком после запятой)</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61"/>
        <w:gridCol w:w="1191"/>
        <w:gridCol w:w="2041"/>
        <w:gridCol w:w="1587"/>
        <w:gridCol w:w="1417"/>
        <w:gridCol w:w="1361"/>
        <w:gridCol w:w="1304"/>
      </w:tblGrid>
      <w:tr w:rsidR="007C4252" w:rsidRPr="007C4252">
        <w:tc>
          <w:tcPr>
            <w:tcW w:w="1644" w:type="dxa"/>
            <w:vMerge w:val="restart"/>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Наименование направления расходов</w:t>
            </w:r>
          </w:p>
        </w:tc>
        <w:tc>
          <w:tcPr>
            <w:tcW w:w="1587" w:type="dxa"/>
            <w:vMerge w:val="restart"/>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Остаток субсидии на счете Балаковского муниципального района на 1 число отчетного периода</w:t>
            </w:r>
          </w:p>
        </w:tc>
        <w:tc>
          <w:tcPr>
            <w:tcW w:w="2552" w:type="dxa"/>
            <w:gridSpan w:val="2"/>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Предусмотрено сводной бюджетной росписью бюджета Балаковского муниципального района на 20__ год за счет средств</w:t>
            </w:r>
          </w:p>
        </w:tc>
        <w:tc>
          <w:tcPr>
            <w:tcW w:w="2041" w:type="dxa"/>
            <w:vMerge w:val="restart"/>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Предельные объемы оплаты денежных обязательств, отраженные в УФК на дату предоставления заявки (далее - объемы финансирования)</w:t>
            </w:r>
          </w:p>
        </w:tc>
        <w:tc>
          <w:tcPr>
            <w:tcW w:w="1587" w:type="dxa"/>
            <w:vMerge w:val="restart"/>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Зачислено средств субсидии на счет администратора доходов местного бюджета</w:t>
            </w:r>
          </w:p>
        </w:tc>
        <w:tc>
          <w:tcPr>
            <w:tcW w:w="2778" w:type="dxa"/>
            <w:gridSpan w:val="2"/>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Кассовые выплаты (нарастающим итогом с начала года)</w:t>
            </w:r>
          </w:p>
        </w:tc>
        <w:tc>
          <w:tcPr>
            <w:tcW w:w="1304" w:type="dxa"/>
            <w:vMerge w:val="restart"/>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Остаток субсидии на счете Балаковского муниципального района на конец отчетного периода</w:t>
            </w:r>
          </w:p>
        </w:tc>
      </w:tr>
      <w:tr w:rsidR="007C4252" w:rsidRPr="007C4252">
        <w:tc>
          <w:tcPr>
            <w:tcW w:w="1644" w:type="dxa"/>
            <w:vMerge/>
          </w:tcPr>
          <w:p w:rsidR="007C4252" w:rsidRPr="007C4252" w:rsidRDefault="007C4252">
            <w:pPr>
              <w:rPr>
                <w:rFonts w:ascii="Times New Roman" w:hAnsi="Times New Roman" w:cs="Times New Roman"/>
                <w:sz w:val="24"/>
                <w:szCs w:val="24"/>
              </w:rPr>
            </w:pPr>
          </w:p>
        </w:tc>
        <w:tc>
          <w:tcPr>
            <w:tcW w:w="1587" w:type="dxa"/>
            <w:vMerge/>
          </w:tcPr>
          <w:p w:rsidR="007C4252" w:rsidRPr="007C4252" w:rsidRDefault="007C4252">
            <w:pPr>
              <w:rPr>
                <w:rFonts w:ascii="Times New Roman" w:hAnsi="Times New Roman" w:cs="Times New Roman"/>
                <w:sz w:val="24"/>
                <w:szCs w:val="24"/>
              </w:rPr>
            </w:pPr>
          </w:p>
        </w:tc>
        <w:tc>
          <w:tcPr>
            <w:tcW w:w="1361"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областного бюджета</w:t>
            </w:r>
          </w:p>
        </w:tc>
        <w:tc>
          <w:tcPr>
            <w:tcW w:w="1191"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местного бюджета</w:t>
            </w:r>
          </w:p>
        </w:tc>
        <w:tc>
          <w:tcPr>
            <w:tcW w:w="2041" w:type="dxa"/>
            <w:vMerge/>
          </w:tcPr>
          <w:p w:rsidR="007C4252" w:rsidRPr="007C4252" w:rsidRDefault="007C4252">
            <w:pPr>
              <w:rPr>
                <w:rFonts w:ascii="Times New Roman" w:hAnsi="Times New Roman" w:cs="Times New Roman"/>
                <w:sz w:val="24"/>
                <w:szCs w:val="24"/>
              </w:rPr>
            </w:pPr>
          </w:p>
        </w:tc>
        <w:tc>
          <w:tcPr>
            <w:tcW w:w="1587" w:type="dxa"/>
            <w:vMerge/>
          </w:tcPr>
          <w:p w:rsidR="007C4252" w:rsidRPr="007C4252" w:rsidRDefault="007C4252">
            <w:pPr>
              <w:rPr>
                <w:rFonts w:ascii="Times New Roman" w:hAnsi="Times New Roman" w:cs="Times New Roman"/>
                <w:sz w:val="24"/>
                <w:szCs w:val="24"/>
              </w:rPr>
            </w:pPr>
          </w:p>
        </w:tc>
        <w:tc>
          <w:tcPr>
            <w:tcW w:w="1417"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областного бюджета</w:t>
            </w:r>
          </w:p>
        </w:tc>
        <w:tc>
          <w:tcPr>
            <w:tcW w:w="1361"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местного бюджета</w:t>
            </w:r>
          </w:p>
        </w:tc>
        <w:tc>
          <w:tcPr>
            <w:tcW w:w="1304" w:type="dxa"/>
            <w:vMerge/>
          </w:tcPr>
          <w:p w:rsidR="007C4252" w:rsidRPr="007C4252" w:rsidRDefault="007C4252">
            <w:pPr>
              <w:rPr>
                <w:rFonts w:ascii="Times New Roman" w:hAnsi="Times New Roman" w:cs="Times New Roman"/>
                <w:sz w:val="24"/>
                <w:szCs w:val="24"/>
              </w:rPr>
            </w:pPr>
          </w:p>
        </w:tc>
      </w:tr>
      <w:tr w:rsidR="007C4252" w:rsidRPr="007C4252">
        <w:tc>
          <w:tcPr>
            <w:tcW w:w="1644"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1</w:t>
            </w:r>
          </w:p>
        </w:tc>
        <w:tc>
          <w:tcPr>
            <w:tcW w:w="1587"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2</w:t>
            </w:r>
          </w:p>
        </w:tc>
        <w:tc>
          <w:tcPr>
            <w:tcW w:w="1361"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3</w:t>
            </w:r>
          </w:p>
        </w:tc>
        <w:tc>
          <w:tcPr>
            <w:tcW w:w="1191"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4</w:t>
            </w:r>
          </w:p>
        </w:tc>
        <w:tc>
          <w:tcPr>
            <w:tcW w:w="2041"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5</w:t>
            </w:r>
          </w:p>
        </w:tc>
        <w:tc>
          <w:tcPr>
            <w:tcW w:w="1587"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6</w:t>
            </w:r>
          </w:p>
        </w:tc>
        <w:tc>
          <w:tcPr>
            <w:tcW w:w="1417"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7</w:t>
            </w:r>
          </w:p>
        </w:tc>
        <w:tc>
          <w:tcPr>
            <w:tcW w:w="1361"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8</w:t>
            </w:r>
          </w:p>
        </w:tc>
        <w:tc>
          <w:tcPr>
            <w:tcW w:w="1304" w:type="dxa"/>
          </w:tcPr>
          <w:p w:rsidR="007C4252" w:rsidRPr="007C4252" w:rsidRDefault="007C4252">
            <w:pPr>
              <w:pStyle w:val="ConsPlusNormal"/>
              <w:jc w:val="center"/>
              <w:rPr>
                <w:rFonts w:ascii="Times New Roman" w:hAnsi="Times New Roman" w:cs="Times New Roman"/>
                <w:sz w:val="24"/>
                <w:szCs w:val="24"/>
              </w:rPr>
            </w:pPr>
            <w:r w:rsidRPr="007C4252">
              <w:rPr>
                <w:rFonts w:ascii="Times New Roman" w:hAnsi="Times New Roman" w:cs="Times New Roman"/>
                <w:sz w:val="24"/>
                <w:szCs w:val="24"/>
              </w:rPr>
              <w:t>9</w:t>
            </w:r>
          </w:p>
        </w:tc>
      </w:tr>
      <w:tr w:rsidR="007C4252" w:rsidRPr="007C4252">
        <w:tc>
          <w:tcPr>
            <w:tcW w:w="1644" w:type="dxa"/>
          </w:tcPr>
          <w:p w:rsidR="007C4252" w:rsidRPr="007C4252" w:rsidRDefault="007C4252">
            <w:pPr>
              <w:pStyle w:val="ConsPlusNormal"/>
              <w:rPr>
                <w:rFonts w:ascii="Times New Roman" w:hAnsi="Times New Roman" w:cs="Times New Roman"/>
                <w:sz w:val="24"/>
                <w:szCs w:val="24"/>
              </w:rPr>
            </w:pPr>
          </w:p>
        </w:tc>
        <w:tc>
          <w:tcPr>
            <w:tcW w:w="1587" w:type="dxa"/>
          </w:tcPr>
          <w:p w:rsidR="007C4252" w:rsidRPr="007C4252" w:rsidRDefault="007C4252">
            <w:pPr>
              <w:pStyle w:val="ConsPlusNormal"/>
              <w:rPr>
                <w:rFonts w:ascii="Times New Roman" w:hAnsi="Times New Roman" w:cs="Times New Roman"/>
                <w:sz w:val="24"/>
                <w:szCs w:val="24"/>
              </w:rPr>
            </w:pPr>
          </w:p>
        </w:tc>
        <w:tc>
          <w:tcPr>
            <w:tcW w:w="1361" w:type="dxa"/>
          </w:tcPr>
          <w:p w:rsidR="007C4252" w:rsidRPr="007C4252" w:rsidRDefault="007C4252">
            <w:pPr>
              <w:pStyle w:val="ConsPlusNormal"/>
              <w:rPr>
                <w:rFonts w:ascii="Times New Roman" w:hAnsi="Times New Roman" w:cs="Times New Roman"/>
                <w:sz w:val="24"/>
                <w:szCs w:val="24"/>
              </w:rPr>
            </w:pPr>
          </w:p>
        </w:tc>
        <w:tc>
          <w:tcPr>
            <w:tcW w:w="1191" w:type="dxa"/>
          </w:tcPr>
          <w:p w:rsidR="007C4252" w:rsidRPr="007C4252" w:rsidRDefault="007C4252">
            <w:pPr>
              <w:pStyle w:val="ConsPlusNormal"/>
              <w:rPr>
                <w:rFonts w:ascii="Times New Roman" w:hAnsi="Times New Roman" w:cs="Times New Roman"/>
                <w:sz w:val="24"/>
                <w:szCs w:val="24"/>
              </w:rPr>
            </w:pPr>
          </w:p>
        </w:tc>
        <w:tc>
          <w:tcPr>
            <w:tcW w:w="2041" w:type="dxa"/>
          </w:tcPr>
          <w:p w:rsidR="007C4252" w:rsidRPr="007C4252" w:rsidRDefault="007C4252">
            <w:pPr>
              <w:pStyle w:val="ConsPlusNormal"/>
              <w:rPr>
                <w:rFonts w:ascii="Times New Roman" w:hAnsi="Times New Roman" w:cs="Times New Roman"/>
                <w:sz w:val="24"/>
                <w:szCs w:val="24"/>
              </w:rPr>
            </w:pPr>
          </w:p>
        </w:tc>
        <w:tc>
          <w:tcPr>
            <w:tcW w:w="1587" w:type="dxa"/>
          </w:tcPr>
          <w:p w:rsidR="007C4252" w:rsidRPr="007C4252" w:rsidRDefault="007C4252">
            <w:pPr>
              <w:pStyle w:val="ConsPlusNormal"/>
              <w:rPr>
                <w:rFonts w:ascii="Times New Roman" w:hAnsi="Times New Roman" w:cs="Times New Roman"/>
                <w:sz w:val="24"/>
                <w:szCs w:val="24"/>
              </w:rPr>
            </w:pPr>
          </w:p>
        </w:tc>
        <w:tc>
          <w:tcPr>
            <w:tcW w:w="1417" w:type="dxa"/>
          </w:tcPr>
          <w:p w:rsidR="007C4252" w:rsidRPr="007C4252" w:rsidRDefault="007C4252">
            <w:pPr>
              <w:pStyle w:val="ConsPlusNormal"/>
              <w:rPr>
                <w:rFonts w:ascii="Times New Roman" w:hAnsi="Times New Roman" w:cs="Times New Roman"/>
                <w:sz w:val="24"/>
                <w:szCs w:val="24"/>
              </w:rPr>
            </w:pPr>
          </w:p>
        </w:tc>
        <w:tc>
          <w:tcPr>
            <w:tcW w:w="1361" w:type="dxa"/>
          </w:tcPr>
          <w:p w:rsidR="007C4252" w:rsidRPr="007C4252" w:rsidRDefault="007C4252">
            <w:pPr>
              <w:pStyle w:val="ConsPlusNormal"/>
              <w:rPr>
                <w:rFonts w:ascii="Times New Roman" w:hAnsi="Times New Roman" w:cs="Times New Roman"/>
                <w:sz w:val="24"/>
                <w:szCs w:val="24"/>
              </w:rPr>
            </w:pPr>
          </w:p>
        </w:tc>
        <w:tc>
          <w:tcPr>
            <w:tcW w:w="1304" w:type="dxa"/>
          </w:tcPr>
          <w:p w:rsidR="007C4252" w:rsidRPr="007C4252" w:rsidRDefault="007C4252">
            <w:pPr>
              <w:pStyle w:val="ConsPlusNormal"/>
              <w:rPr>
                <w:rFonts w:ascii="Times New Roman" w:hAnsi="Times New Roman" w:cs="Times New Roman"/>
                <w:sz w:val="24"/>
                <w:szCs w:val="24"/>
              </w:rPr>
            </w:pPr>
          </w:p>
        </w:tc>
      </w:tr>
    </w:tbl>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Министр экономического развития</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области                           ___________   ____________</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(подпись)     (Ф.И.О.)</w:t>
      </w:r>
    </w:p>
    <w:p w:rsidR="007C4252" w:rsidRPr="007C4252" w:rsidRDefault="007C4252">
      <w:pPr>
        <w:pStyle w:val="ConsPlusNonformat"/>
        <w:jc w:val="both"/>
        <w:rPr>
          <w:rFonts w:ascii="Times New Roman" w:hAnsi="Times New Roman" w:cs="Times New Roman"/>
          <w:sz w:val="24"/>
          <w:szCs w:val="24"/>
        </w:rPr>
      </w:pP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Исполнитель                       ___________   ____________   ____________</w:t>
      </w:r>
    </w:p>
    <w:p w:rsidR="007C4252" w:rsidRPr="007C4252" w:rsidRDefault="007C4252">
      <w:pPr>
        <w:pStyle w:val="ConsPlusNonformat"/>
        <w:jc w:val="both"/>
        <w:rPr>
          <w:rFonts w:ascii="Times New Roman" w:hAnsi="Times New Roman" w:cs="Times New Roman"/>
          <w:sz w:val="24"/>
          <w:szCs w:val="24"/>
        </w:rPr>
      </w:pPr>
      <w:r w:rsidRPr="007C4252">
        <w:rPr>
          <w:rFonts w:ascii="Times New Roman" w:hAnsi="Times New Roman" w:cs="Times New Roman"/>
          <w:sz w:val="24"/>
          <w:szCs w:val="24"/>
        </w:rPr>
        <w:t xml:space="preserve">                                   (подпись)      (Ф.И.О.)      (телефон)</w:t>
      </w: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jc w:val="both"/>
        <w:rPr>
          <w:rFonts w:ascii="Times New Roman" w:hAnsi="Times New Roman" w:cs="Times New Roman"/>
          <w:sz w:val="24"/>
          <w:szCs w:val="24"/>
        </w:rPr>
      </w:pPr>
    </w:p>
    <w:p w:rsidR="007C4252" w:rsidRPr="007C4252" w:rsidRDefault="007C4252">
      <w:pPr>
        <w:pStyle w:val="ConsPlusNormal"/>
        <w:pBdr>
          <w:top w:val="single" w:sz="6" w:space="0" w:color="auto"/>
        </w:pBdr>
        <w:spacing w:before="100" w:after="100"/>
        <w:jc w:val="both"/>
        <w:rPr>
          <w:rFonts w:ascii="Times New Roman" w:hAnsi="Times New Roman" w:cs="Times New Roman"/>
          <w:sz w:val="24"/>
          <w:szCs w:val="24"/>
        </w:rPr>
      </w:pPr>
    </w:p>
    <w:p w:rsidR="00A6206C" w:rsidRPr="007C4252" w:rsidRDefault="00A6206C">
      <w:pPr>
        <w:rPr>
          <w:rFonts w:ascii="Times New Roman" w:hAnsi="Times New Roman" w:cs="Times New Roman"/>
          <w:sz w:val="24"/>
          <w:szCs w:val="24"/>
        </w:rPr>
      </w:pPr>
    </w:p>
    <w:sectPr w:rsidR="00A6206C" w:rsidRPr="007C4252" w:rsidSect="00F5480B">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252"/>
    <w:rsid w:val="00251F58"/>
    <w:rsid w:val="007C4252"/>
    <w:rsid w:val="00A620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42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C42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C42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C4252"/>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semiHidden/>
    <w:unhideWhenUsed/>
    <w:rsid w:val="00251F5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42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C42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C42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C4252"/>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semiHidden/>
    <w:unhideWhenUsed/>
    <w:rsid w:val="00251F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18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7E34323F9EA81A2EE407144BA410ABED271C0DF6AD1B987299629EAC4D927C3B7896B5D28D702CC5C635F2DXEU3L" TargetMode="External"/><Relationship Id="rId18" Type="http://schemas.openxmlformats.org/officeDocument/2006/relationships/hyperlink" Target="consultantplus://offline/ref=27E34323F9EA81A2EE407144BA410ABED271C0DF6AD1BA8D219529EAC4D927C3B7896B5D28D702CC5C635F2DXEU0L" TargetMode="External"/><Relationship Id="rId26" Type="http://schemas.openxmlformats.org/officeDocument/2006/relationships/hyperlink" Target="consultantplus://offline/ref=27E34323F9EA81A2EE407144BA410ABED271C0DF6FD9BE8D299C74E0CC802BC1B086344A2F9E0ECD5C635EX2U5L" TargetMode="External"/><Relationship Id="rId39" Type="http://schemas.openxmlformats.org/officeDocument/2006/relationships/hyperlink" Target="consultantplus://offline/ref=27E34323F9EA81A2EE407144BA410ABED271C0DF63D2BE87229C74E0CC802BC1B086344A2F9E0ECD5C635FX2U5L" TargetMode="External"/><Relationship Id="rId3" Type="http://schemas.openxmlformats.org/officeDocument/2006/relationships/settings" Target="settings.xml"/><Relationship Id="rId21" Type="http://schemas.openxmlformats.org/officeDocument/2006/relationships/hyperlink" Target="consultantplus://offline/ref=27E34323F9EA81A2EE407144BA410ABED271C0DF6CD5BD8E219C74E0CC802BC1B086344A2F9E0ECD5C635FX2U5L" TargetMode="External"/><Relationship Id="rId34" Type="http://schemas.openxmlformats.org/officeDocument/2006/relationships/hyperlink" Target="consultantplus://offline/ref=27E34323F9EA81A2EE407144BA410ABED271C0DF6AD1B987299629EAC4D927C3B7896B5D28D702CC5C635F2DXEU0L" TargetMode="External"/><Relationship Id="rId42" Type="http://schemas.openxmlformats.org/officeDocument/2006/relationships/hyperlink" Target="consultantplus://offline/ref=27E34323F9EA81A2EE407144BA410ABED271C0DF63D2BE87229C74E0CC802BC1B086344A2F9E0ECD5C635FX2U4L" TargetMode="External"/><Relationship Id="rId47" Type="http://schemas.openxmlformats.org/officeDocument/2006/relationships/hyperlink" Target="consultantplus://offline/ref=27E34323F9EA81A2EE407144BA410ABED271C0DF6AD1B987299629EAC4D927C3B7896B5D28D702CC5C635F29XEU2L" TargetMode="External"/><Relationship Id="rId7" Type="http://schemas.openxmlformats.org/officeDocument/2006/relationships/hyperlink" Target="consultantplus://offline/ref=27E34323F9EA81A2EE407144BA410ABED271C0DF6DD5BA89219C74E0CC802BC1B086344A2F9E0ECD5C635FX2U8L" TargetMode="External"/><Relationship Id="rId12" Type="http://schemas.openxmlformats.org/officeDocument/2006/relationships/hyperlink" Target="consultantplus://offline/ref=27E34323F9EA81A2EE407144BA410ABED271C0DF6AD1BA8D219529EAC4D927C3B7896B5D28D702CC5C635F2DXEU3L" TargetMode="External"/><Relationship Id="rId17" Type="http://schemas.openxmlformats.org/officeDocument/2006/relationships/hyperlink" Target="consultantplus://offline/ref=27E34323F9EA81A2EE407144BA410ABED271C0DF6AD1BA8D219529EAC4D927C3B7896B5D28D702CC5C635F2DXEU0L" TargetMode="External"/><Relationship Id="rId25" Type="http://schemas.openxmlformats.org/officeDocument/2006/relationships/hyperlink" Target="consultantplus://offline/ref=27E34323F9EA81A2EE407144BA410ABED271C0DF6FD9BE8D299C74E0CC802BC1B086344A2F9E0ECD5C635EX2U9L" TargetMode="External"/><Relationship Id="rId33" Type="http://schemas.openxmlformats.org/officeDocument/2006/relationships/hyperlink" Target="consultantplus://offline/ref=27E34323F9EA81A2EE407144BA410ABED271C0DF6AD1BA8D219529EAC4D927C3B7896B5D28D702CC5C635F2DXEU0L" TargetMode="External"/><Relationship Id="rId38" Type="http://schemas.openxmlformats.org/officeDocument/2006/relationships/hyperlink" Target="consultantplus://offline/ref=27E34323F9EA81A2EE407144BA410ABED271C0DF63D0BF8E229C74E0CC802BC1B086344A2F9E0ECD5C635EX2UFL" TargetMode="External"/><Relationship Id="rId46" Type="http://schemas.openxmlformats.org/officeDocument/2006/relationships/hyperlink" Target="consultantplus://offline/ref=27E34323F9EA81A2EE407144BA410ABED271C0DF6AD1B987299629EAC4D927C3B7896B5D28D702CC5C635F2DXEUEL" TargetMode="External"/><Relationship Id="rId2" Type="http://schemas.microsoft.com/office/2007/relationships/stylesWithEffects" Target="stylesWithEffects.xml"/><Relationship Id="rId16" Type="http://schemas.openxmlformats.org/officeDocument/2006/relationships/hyperlink" Target="consultantplus://offline/ref=27E34323F9EA81A2EE407144BA410ABED271C0DF6CD1BC8E289C74E0CC802BC1B086344A2F9E0ECD5C635FX2UBL" TargetMode="External"/><Relationship Id="rId20" Type="http://schemas.openxmlformats.org/officeDocument/2006/relationships/hyperlink" Target="consultantplus://offline/ref=27E34323F9EA81A2EE407144BA410ABED271C0DF63D0BF8E229C74E0CC802BC1B086344A2F9E0ECD5C635EX2UDL" TargetMode="External"/><Relationship Id="rId29" Type="http://schemas.openxmlformats.org/officeDocument/2006/relationships/hyperlink" Target="consultantplus://offline/ref=27E34323F9EA81A2EE407144BA410ABED271C0DF6CD1BC8E289C74E0CC802BC1B086344A2F9E0ECD5C635FX2U4L" TargetMode="External"/><Relationship Id="rId41" Type="http://schemas.openxmlformats.org/officeDocument/2006/relationships/hyperlink" Target="consultantplus://offline/ref=27E34323F9EA81A2EE407144BA410ABED271C0DF63D0BF8E229C74E0CC802BC1B086344A2F9E0ECD5C635EX2U8L" TargetMode="External"/><Relationship Id="rId1" Type="http://schemas.openxmlformats.org/officeDocument/2006/relationships/styles" Target="styles.xml"/><Relationship Id="rId6" Type="http://schemas.openxmlformats.org/officeDocument/2006/relationships/hyperlink" Target="consultantplus://offline/ref=840B7A3C855E1FA2E93C3EF853F23B98AED0F7AE7DEBA9707C8FE4B92BA9E2D39525FF80659A2B3657685C48CA1CE1773795F0405A7890B67D7ABFCD4CcBP" TargetMode="External"/><Relationship Id="rId11" Type="http://schemas.openxmlformats.org/officeDocument/2006/relationships/hyperlink" Target="consultantplus://offline/ref=27E34323F9EA81A2EE407144BA410ABED271C0DF63D2BE87229C74E0CC802BC1B086344A2F9E0ECD5C635FX2U8L" TargetMode="External"/><Relationship Id="rId24" Type="http://schemas.openxmlformats.org/officeDocument/2006/relationships/hyperlink" Target="consultantplus://offline/ref=27E34323F9EA81A2EE407144BA410ABED271C0DF6FD9BE8D299C74E0CC802BC1B086344A2F9E0ECD5C635FX2U8L" TargetMode="External"/><Relationship Id="rId32" Type="http://schemas.openxmlformats.org/officeDocument/2006/relationships/hyperlink" Target="consultantplus://offline/ref=27E34323F9EA81A2EE407144BA410ABED271C0DF63D2BE87229C74E0CC802BC1B086344A2F9E0ECD5C635FX2UBL" TargetMode="External"/><Relationship Id="rId37" Type="http://schemas.openxmlformats.org/officeDocument/2006/relationships/hyperlink" Target="consultantplus://offline/ref=27E34323F9EA81A2EE407144BA410ABED271C0DF6CD1BC8E289C74E0CC802BC1B086344A2F9E0ECD5C635EX2UCL" TargetMode="External"/><Relationship Id="rId40" Type="http://schemas.openxmlformats.org/officeDocument/2006/relationships/hyperlink" Target="consultantplus://offline/ref=27E34323F9EA81A2EE407144BA410ABED271C0DF6AD1BA8D219529EAC4D927C3B7896B5D28D702CC5C635F2DXEU0L" TargetMode="External"/><Relationship Id="rId45" Type="http://schemas.openxmlformats.org/officeDocument/2006/relationships/hyperlink" Target="consultantplus://offline/ref=27E34323F9EA81A2EE407144BA410ABED271C0DF6AD1BA8D219529EAC4D927C3B7896B5D28D702CC5C635F2DXEU0L" TargetMode="External"/><Relationship Id="rId5" Type="http://schemas.openxmlformats.org/officeDocument/2006/relationships/hyperlink" Target="consultantplus://offline/ref=840B7A3C855E1FA2E93C3EF853F23B98AED0F7AE7DEBA9707C8FE4B92BA9E2D39525FF80659A2B3657685C49C91CE1773795F0405A7890B67D7ABFCD4CcBP" TargetMode="External"/><Relationship Id="rId15" Type="http://schemas.openxmlformats.org/officeDocument/2006/relationships/hyperlink" Target="consultantplus://offline/ref=27E34323F9EA81A2EE407144BA410ABED271C0DF63D0BF8E229C74E0CC802BC1B086344A2F9E0ECD5C635FX2UBL" TargetMode="External"/><Relationship Id="rId23" Type="http://schemas.openxmlformats.org/officeDocument/2006/relationships/hyperlink" Target="consultantplus://offline/ref=27E34323F9EA81A2EE407144BA410ABED271C0DF6AD1BA8D219529EAC4D927C3B7896B5D28D702CC5C635F2DXEU0L" TargetMode="External"/><Relationship Id="rId28" Type="http://schemas.openxmlformats.org/officeDocument/2006/relationships/hyperlink" Target="consultantplus://offline/ref=27E34323F9EA81A2EE407144BA410ABED271C0DF6DD5BA89219C74E0CC802BC1B086344A2F9E0ECD5C635FX2U5L" TargetMode="External"/><Relationship Id="rId36" Type="http://schemas.openxmlformats.org/officeDocument/2006/relationships/hyperlink" Target="consultantplus://offline/ref=27E34323F9EA81A2EE407144BA410ABED271C0DF6AD1BA8D219529EAC4D927C3B7896B5D28D702CC5C635F2DXEU0L" TargetMode="External"/><Relationship Id="rId49" Type="http://schemas.openxmlformats.org/officeDocument/2006/relationships/theme" Target="theme/theme1.xml"/><Relationship Id="rId10" Type="http://schemas.openxmlformats.org/officeDocument/2006/relationships/hyperlink" Target="consultantplus://offline/ref=27E34323F9EA81A2EE407144BA410ABED271C0DF63D0BF8E229C74E0CC802BC1B086344A2F9E0ECD5C635FX2U8L" TargetMode="External"/><Relationship Id="rId19" Type="http://schemas.openxmlformats.org/officeDocument/2006/relationships/hyperlink" Target="consultantplus://offline/ref=27E34323F9EA81A2EE407144BA410ABED271C0DF63D0BF8E229C74E0CC802BC1B086344A2F9E0ECD5C635FX2U4L" TargetMode="External"/><Relationship Id="rId31" Type="http://schemas.openxmlformats.org/officeDocument/2006/relationships/hyperlink" Target="consultantplus://offline/ref=27E34323F9EA81A2EE407144BA410ABED271C0DF63D0BF8E229C74E0CC802BC1B086344A2F9E0ECD5C635EX2UCL" TargetMode="External"/><Relationship Id="rId44" Type="http://schemas.openxmlformats.org/officeDocument/2006/relationships/hyperlink" Target="consultantplus://offline/ref=27E34323F9EA81A2EE407144BA410ABED271C0DF6CD1BC8E289C74E0CC802BC1B086344A2F9E0ECD5C635EX2UFL" TargetMode="External"/><Relationship Id="rId4" Type="http://schemas.openxmlformats.org/officeDocument/2006/relationships/webSettings" Target="webSettings.xml"/><Relationship Id="rId9" Type="http://schemas.openxmlformats.org/officeDocument/2006/relationships/hyperlink" Target="consultantplus://offline/ref=27E34323F9EA81A2EE407144BA410ABED271C0DF6CD5BD8E219C74E0CC802BC1B086344A2F9E0ECD5C635FX2U8L" TargetMode="External"/><Relationship Id="rId14" Type="http://schemas.openxmlformats.org/officeDocument/2006/relationships/hyperlink" Target="consultantplus://offline/ref=27E34323F9EA81A2EE407144BA410ABED271C0DF6AD1BA8B299129EAC4D927C3B7896B5D28D702CC5C645F2FXEU5L" TargetMode="External"/><Relationship Id="rId22" Type="http://schemas.openxmlformats.org/officeDocument/2006/relationships/hyperlink" Target="consultantplus://offline/ref=27E34323F9EA81A2EE407144BA410ABED271C0DF6CD1BC8E289C74E0CC802BC1B086344A2F9E0ECD5C635FX2U5L" TargetMode="External"/><Relationship Id="rId27" Type="http://schemas.openxmlformats.org/officeDocument/2006/relationships/hyperlink" Target="consultantplus://offline/ref=27E34323F9EA81A2EE407144BA410ABED271C0DF6FD9BE8D299C74E0CC802BC1B086344A2F9E0ECD5C635EX2U4L" TargetMode="External"/><Relationship Id="rId30" Type="http://schemas.openxmlformats.org/officeDocument/2006/relationships/hyperlink" Target="consultantplus://offline/ref=27E34323F9EA81A2EE407144BA410ABED271C0DF6CD5BD8E219C74E0CC802BC1B086344A2F9E0ECD5C635EX2U8L" TargetMode="External"/><Relationship Id="rId35" Type="http://schemas.openxmlformats.org/officeDocument/2006/relationships/hyperlink" Target="consultantplus://offline/ref=27E34323F9EA81A2EE407144BA410ABED271C0DF6CD1BC8E289C74E0CC802BC1B086344A2F9E0ECD5C635EX2UDL" TargetMode="External"/><Relationship Id="rId43" Type="http://schemas.openxmlformats.org/officeDocument/2006/relationships/hyperlink" Target="consultantplus://offline/ref=27E34323F9EA81A2EE407144BA410ABED271C0DF6AD1B987299629EAC4D927C3B7896B5D28D702CC5C635F2DXEU0L" TargetMode="External"/><Relationship Id="rId48" Type="http://schemas.openxmlformats.org/officeDocument/2006/relationships/fontTable" Target="fontTable.xml"/><Relationship Id="rId8" Type="http://schemas.openxmlformats.org/officeDocument/2006/relationships/hyperlink" Target="consultantplus://offline/ref=27E34323F9EA81A2EE407144BA410ABED271C0DF6CD1BC8E289C74E0CC802BC1B086344A2F9E0ECD5C635FX2U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2578</Words>
  <Characters>14699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cp:revision>
  <dcterms:created xsi:type="dcterms:W3CDTF">2021-04-08T15:31:00Z</dcterms:created>
  <dcterms:modified xsi:type="dcterms:W3CDTF">2021-04-08T15:31:00Z</dcterms:modified>
</cp:coreProperties>
</file>