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0CE" w:rsidRPr="006220CE" w:rsidRDefault="006220CE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ПОСТАНОВЛЕНИЕ</w:t>
      </w:r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от 28 января 2008 г. N 12-П</w:t>
      </w:r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О </w:t>
      </w:r>
      <w:proofErr w:type="gramStart"/>
      <w:r w:rsidRPr="006220CE">
        <w:rPr>
          <w:rFonts w:ascii="PT Astra Serif" w:hAnsi="PT Astra Serif"/>
          <w:sz w:val="28"/>
          <w:szCs w:val="28"/>
        </w:rPr>
        <w:t>ПОРЯДКЕ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ПРЕДОСТАВЛЕНИЯ ИЗ ОБЛАСТНОГО БЮДЖЕТА</w:t>
      </w:r>
    </w:p>
    <w:p w:rsidR="006220CE" w:rsidRPr="006220CE" w:rsidRDefault="006220CE" w:rsidP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СУБВЕНЦИИ БЮДЖЕТАМ МУНИЦИПАЛЬНЫХ РАЙОНОВ И ГОРОДСКИХ ОКРУГОВ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6220CE">
        <w:rPr>
          <w:rFonts w:ascii="PT Astra Serif" w:hAnsi="PT Astra Serif"/>
          <w:sz w:val="28"/>
          <w:szCs w:val="28"/>
        </w:rPr>
        <w:t>ОБЛАСТИ НА ОСУЩЕСТВЛЕНИЕ ОРГАНАМИ МЕСТНОГО САМОУПРАВЛЕНИЯ</w:t>
      </w:r>
    </w:p>
    <w:p w:rsidR="006220CE" w:rsidRPr="006220CE" w:rsidRDefault="006220CE" w:rsidP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ГОСУДАРСТВЕННЫХ ПОЛНОМОЧИЙ ПО ОРГАНИЗАЦИИ ПРЕДОСТАВЛЕНИЯ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6220CE">
        <w:rPr>
          <w:rFonts w:ascii="PT Astra Serif" w:hAnsi="PT Astra Serif"/>
          <w:sz w:val="28"/>
          <w:szCs w:val="28"/>
        </w:rPr>
        <w:t>И ПРЕДОСТАВЛЕНИЮ ГРАЖДАНАМ СУБСИДИЙ НА ОПЛАТУ ЖИЛОГО</w:t>
      </w:r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ПОМЕЩЕНИЯ И КОММУНАЛЬНЫХ УСЛУГ</w:t>
      </w:r>
    </w:p>
    <w:p w:rsidR="006220CE" w:rsidRPr="006220CE" w:rsidRDefault="006220C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220CE" w:rsidRPr="006220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220C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 xml:space="preserve">от 29.01.2009 </w:t>
            </w:r>
            <w:hyperlink r:id="rId5">
              <w:r w:rsidRPr="006220CE">
                <w:rPr>
                  <w:rFonts w:ascii="PT Astra Serif" w:hAnsi="PT Astra Serif"/>
                  <w:sz w:val="28"/>
                  <w:szCs w:val="28"/>
                </w:rPr>
                <w:t>N 35-П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, от 21.07.2009 </w:t>
            </w:r>
            <w:hyperlink r:id="rId6">
              <w:r w:rsidRPr="006220CE">
                <w:rPr>
                  <w:rFonts w:ascii="PT Astra Serif" w:hAnsi="PT Astra Serif"/>
                  <w:sz w:val="28"/>
                  <w:szCs w:val="28"/>
                </w:rPr>
                <w:t>N 297-П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, от 25.01.2010 </w:t>
            </w:r>
            <w:hyperlink r:id="rId7">
              <w:r w:rsidRPr="006220CE">
                <w:rPr>
                  <w:rFonts w:ascii="PT Astra Serif" w:hAnsi="PT Astra Serif"/>
                  <w:sz w:val="28"/>
                  <w:szCs w:val="28"/>
                </w:rPr>
                <w:t>N 15-П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 xml:space="preserve">от 07.02.2014 </w:t>
            </w:r>
            <w:hyperlink r:id="rId8">
              <w:r w:rsidRPr="006220CE">
                <w:rPr>
                  <w:rFonts w:ascii="PT Astra Serif" w:hAnsi="PT Astra Serif"/>
                  <w:sz w:val="28"/>
                  <w:szCs w:val="28"/>
                </w:rPr>
                <w:t>N 58-П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, от 13.05.2014 </w:t>
            </w:r>
            <w:hyperlink r:id="rId9">
              <w:r w:rsidRPr="006220CE">
                <w:rPr>
                  <w:rFonts w:ascii="PT Astra Serif" w:hAnsi="PT Astra Serif"/>
                  <w:sz w:val="28"/>
                  <w:szCs w:val="28"/>
                </w:rPr>
                <w:t>N 273-П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, от 03.02.2015 </w:t>
            </w:r>
            <w:hyperlink r:id="rId10">
              <w:r w:rsidRPr="006220CE">
                <w:rPr>
                  <w:rFonts w:ascii="PT Astra Serif" w:hAnsi="PT Astra Serif"/>
                  <w:sz w:val="28"/>
                  <w:szCs w:val="28"/>
                </w:rPr>
                <w:t>N 27-П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 xml:space="preserve">от 03.02.2016 </w:t>
            </w:r>
            <w:hyperlink r:id="rId11">
              <w:r w:rsidRPr="006220CE">
                <w:rPr>
                  <w:rFonts w:ascii="PT Astra Serif" w:hAnsi="PT Astra Serif"/>
                  <w:sz w:val="28"/>
                  <w:szCs w:val="28"/>
                </w:rPr>
                <w:t>N 31-П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, от 19.10.2016 </w:t>
            </w:r>
            <w:hyperlink r:id="rId12">
              <w:r w:rsidRPr="006220CE">
                <w:rPr>
                  <w:rFonts w:ascii="PT Astra Serif" w:hAnsi="PT Astra Serif"/>
                  <w:sz w:val="28"/>
                  <w:szCs w:val="28"/>
                </w:rPr>
                <w:t>N 566-П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, от 28.01.2019 </w:t>
            </w:r>
            <w:hyperlink r:id="rId13">
              <w:r w:rsidRPr="006220CE">
                <w:rPr>
                  <w:rFonts w:ascii="PT Astra Serif" w:hAnsi="PT Astra Serif"/>
                  <w:sz w:val="28"/>
                  <w:szCs w:val="28"/>
                </w:rPr>
                <w:t>N 34-П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 xml:space="preserve">от 06.05.2019 </w:t>
            </w:r>
            <w:hyperlink r:id="rId14">
              <w:r w:rsidRPr="006220CE">
                <w:rPr>
                  <w:rFonts w:ascii="PT Astra Serif" w:hAnsi="PT Astra Serif"/>
                  <w:sz w:val="28"/>
                  <w:szCs w:val="28"/>
                </w:rPr>
                <w:t>N 316-П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, от 28.04.2021 </w:t>
            </w:r>
            <w:hyperlink r:id="rId15">
              <w:r w:rsidRPr="006220CE">
                <w:rPr>
                  <w:rFonts w:ascii="PT Astra Serif" w:hAnsi="PT Astra Serif"/>
                  <w:sz w:val="28"/>
                  <w:szCs w:val="28"/>
                </w:rPr>
                <w:t>N 302-П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, от 05.12.2022 </w:t>
            </w:r>
            <w:hyperlink r:id="rId16">
              <w:r w:rsidRPr="006220CE">
                <w:rPr>
                  <w:rFonts w:ascii="PT Astra Serif" w:hAnsi="PT Astra Serif"/>
                  <w:sz w:val="28"/>
                  <w:szCs w:val="28"/>
                </w:rPr>
                <w:t>N 1179-П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220CE">
        <w:rPr>
          <w:rFonts w:ascii="PT Astra Serif" w:hAnsi="PT Astra Serif"/>
          <w:sz w:val="28"/>
          <w:szCs w:val="28"/>
        </w:rPr>
        <w:t xml:space="preserve">В соответствии с </w:t>
      </w:r>
      <w:hyperlink r:id="rId17">
        <w:r w:rsidRPr="006220CE">
          <w:rPr>
            <w:rFonts w:ascii="PT Astra Serif" w:hAnsi="PT Astra Serif"/>
            <w:sz w:val="28"/>
            <w:szCs w:val="28"/>
          </w:rPr>
          <w:t>Законом</w:t>
        </w:r>
      </w:hyperlink>
      <w:r w:rsidRPr="006220CE">
        <w:rPr>
          <w:rFonts w:ascii="PT Astra Serif" w:hAnsi="PT Astra Serif"/>
          <w:sz w:val="28"/>
          <w:szCs w:val="28"/>
        </w:rPr>
        <w:t xml:space="preserve"> Саратовской области "О наделении органов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коммунальных услуг" и в рамках реализации </w:t>
      </w:r>
      <w:hyperlink r:id="rId18">
        <w:r w:rsidRPr="006220CE">
          <w:rPr>
            <w:rFonts w:ascii="PT Astra Serif" w:hAnsi="PT Astra Serif"/>
            <w:sz w:val="28"/>
            <w:szCs w:val="28"/>
          </w:rPr>
          <w:t>подпрограммы</w:t>
        </w:r>
      </w:hyperlink>
      <w:r w:rsidRPr="006220CE">
        <w:rPr>
          <w:rFonts w:ascii="PT Astra Serif" w:hAnsi="PT Astra Serif"/>
          <w:sz w:val="28"/>
          <w:szCs w:val="28"/>
        </w:rPr>
        <w:t xml:space="preserve"> "Социальная поддержка граждан" государственной программы Саратовской области "Социальная поддержка и социальное обслуживание населения Саратовской области" Правительство области постановляет:</w:t>
      </w:r>
      <w:proofErr w:type="gramEnd"/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03.02.2015 </w:t>
      </w:r>
      <w:hyperlink r:id="rId19">
        <w:r w:rsidRPr="006220CE">
          <w:rPr>
            <w:rFonts w:ascii="PT Astra Serif" w:hAnsi="PT Astra Serif"/>
            <w:sz w:val="28"/>
            <w:szCs w:val="28"/>
          </w:rPr>
          <w:t>N 27-П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06.05.2019 </w:t>
      </w:r>
      <w:hyperlink r:id="rId20">
        <w:r w:rsidRPr="006220CE">
          <w:rPr>
            <w:rFonts w:ascii="PT Astra Serif" w:hAnsi="PT Astra Serif"/>
            <w:sz w:val="28"/>
            <w:szCs w:val="28"/>
          </w:rPr>
          <w:t>N 316-П</w:t>
        </w:r>
      </w:hyperlink>
      <w:r w:rsidRPr="006220CE">
        <w:rPr>
          <w:rFonts w:ascii="PT Astra Serif" w:hAnsi="PT Astra Serif"/>
          <w:sz w:val="28"/>
          <w:szCs w:val="28"/>
        </w:rPr>
        <w:t>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1. Утвердить: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w:anchor="P63">
        <w:proofErr w:type="gramStart"/>
        <w:r w:rsidRPr="006220CE">
          <w:rPr>
            <w:rFonts w:ascii="PT Astra Serif" w:hAnsi="PT Astra Serif"/>
            <w:sz w:val="28"/>
            <w:szCs w:val="28"/>
          </w:rPr>
          <w:t>Положение</w:t>
        </w:r>
      </w:hyperlink>
      <w:r w:rsidRPr="006220CE">
        <w:rPr>
          <w:rFonts w:ascii="PT Astra Serif" w:hAnsi="PT Astra Serif"/>
          <w:sz w:val="28"/>
          <w:szCs w:val="28"/>
        </w:rPr>
        <w:t xml:space="preserve"> о порядке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помещения и коммунальных услуг согласно приложению N 1;</w:t>
      </w:r>
      <w:proofErr w:type="gramEnd"/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29.01.2009 </w:t>
      </w:r>
      <w:hyperlink r:id="rId21">
        <w:r w:rsidRPr="006220CE">
          <w:rPr>
            <w:rFonts w:ascii="PT Astra Serif" w:hAnsi="PT Astra Serif"/>
            <w:sz w:val="28"/>
            <w:szCs w:val="28"/>
          </w:rPr>
          <w:t>N 35-П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19.10.2016 </w:t>
      </w:r>
      <w:hyperlink r:id="rId22">
        <w:r w:rsidRPr="006220CE">
          <w:rPr>
            <w:rFonts w:ascii="PT Astra Serif" w:hAnsi="PT Astra Serif"/>
            <w:sz w:val="28"/>
            <w:szCs w:val="28"/>
          </w:rPr>
          <w:t>N 566-П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28.04.2021 </w:t>
      </w:r>
      <w:hyperlink r:id="rId23">
        <w:r w:rsidRPr="006220CE">
          <w:rPr>
            <w:rFonts w:ascii="PT Astra Serif" w:hAnsi="PT Astra Serif"/>
            <w:sz w:val="28"/>
            <w:szCs w:val="28"/>
          </w:rPr>
          <w:t>N 302-П</w:t>
        </w:r>
      </w:hyperlink>
      <w:r w:rsidRPr="006220CE">
        <w:rPr>
          <w:rFonts w:ascii="PT Astra Serif" w:hAnsi="PT Astra Serif"/>
          <w:sz w:val="28"/>
          <w:szCs w:val="28"/>
        </w:rPr>
        <w:t>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форму </w:t>
      </w:r>
      <w:hyperlink w:anchor="P130">
        <w:r w:rsidRPr="006220CE">
          <w:rPr>
            <w:rFonts w:ascii="PT Astra Serif" w:hAnsi="PT Astra Serif"/>
            <w:sz w:val="28"/>
            <w:szCs w:val="28"/>
          </w:rPr>
          <w:t>отчета-заявки</w:t>
        </w:r>
      </w:hyperlink>
      <w:r w:rsidRPr="006220CE">
        <w:rPr>
          <w:rFonts w:ascii="PT Astra Serif" w:hAnsi="PT Astra Serif"/>
          <w:sz w:val="28"/>
          <w:szCs w:val="28"/>
        </w:rPr>
        <w:t xml:space="preserve"> органа местного самоуправления муниципального района (городского округа) области о субвенции из областного бюджета на </w:t>
      </w:r>
      <w:r w:rsidRPr="006220CE">
        <w:rPr>
          <w:rFonts w:ascii="PT Astra Serif" w:hAnsi="PT Astra Serif"/>
          <w:sz w:val="28"/>
          <w:szCs w:val="28"/>
        </w:rPr>
        <w:lastRenderedPageBreak/>
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согласно приложению N 2;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29.01.2009 </w:t>
      </w:r>
      <w:hyperlink r:id="rId24">
        <w:r w:rsidRPr="006220CE">
          <w:rPr>
            <w:rFonts w:ascii="PT Astra Serif" w:hAnsi="PT Astra Serif"/>
            <w:sz w:val="28"/>
            <w:szCs w:val="28"/>
          </w:rPr>
          <w:t>N 35-П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19.10.2016 </w:t>
      </w:r>
      <w:hyperlink r:id="rId25">
        <w:r w:rsidRPr="006220CE">
          <w:rPr>
            <w:rFonts w:ascii="PT Astra Serif" w:hAnsi="PT Astra Serif"/>
            <w:sz w:val="28"/>
            <w:szCs w:val="28"/>
          </w:rPr>
          <w:t>N 566-П</w:t>
        </w:r>
      </w:hyperlink>
      <w:r w:rsidRPr="006220CE">
        <w:rPr>
          <w:rFonts w:ascii="PT Astra Serif" w:hAnsi="PT Astra Serif"/>
          <w:sz w:val="28"/>
          <w:szCs w:val="28"/>
        </w:rPr>
        <w:t>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форму </w:t>
      </w:r>
      <w:hyperlink w:anchor="P233">
        <w:r w:rsidRPr="006220CE">
          <w:rPr>
            <w:rFonts w:ascii="PT Astra Serif" w:hAnsi="PT Astra Serif"/>
            <w:sz w:val="28"/>
            <w:szCs w:val="28"/>
          </w:rPr>
          <w:t>отчета-заявки</w:t>
        </w:r>
      </w:hyperlink>
      <w:r w:rsidRPr="006220CE">
        <w:rPr>
          <w:rFonts w:ascii="PT Astra Serif" w:hAnsi="PT Astra Serif"/>
          <w:sz w:val="28"/>
          <w:szCs w:val="28"/>
        </w:rPr>
        <w:t xml:space="preserve"> органа местного самоуправления муниципального района (городского округа) области о субвенции из областного бюджета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 согласно приложению N 3;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</w:t>
      </w:r>
      <w:hyperlink r:id="rId26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19.10.2016 N 566-П)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формы сводных отчетов министерства труда и социальной защиты области об использовании субвенции, предоставленной из областного бюджета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помещения и коммунальных услуг, согласно </w:t>
      </w:r>
      <w:hyperlink w:anchor="P308">
        <w:r w:rsidRPr="006220CE">
          <w:rPr>
            <w:rFonts w:ascii="PT Astra Serif" w:hAnsi="PT Astra Serif"/>
            <w:sz w:val="28"/>
            <w:szCs w:val="28"/>
          </w:rPr>
          <w:t>приложениям N 4</w:t>
        </w:r>
      </w:hyperlink>
      <w:r w:rsidRPr="006220CE">
        <w:rPr>
          <w:rFonts w:ascii="PT Astra Serif" w:hAnsi="PT Astra Serif"/>
          <w:sz w:val="28"/>
          <w:szCs w:val="28"/>
        </w:rPr>
        <w:t xml:space="preserve">, </w:t>
      </w:r>
      <w:hyperlink w:anchor="P391">
        <w:r w:rsidRPr="006220CE">
          <w:rPr>
            <w:rFonts w:ascii="PT Astra Serif" w:hAnsi="PT Astra Serif"/>
            <w:sz w:val="28"/>
            <w:szCs w:val="28"/>
          </w:rPr>
          <w:t>5</w:t>
        </w:r>
      </w:hyperlink>
      <w:r w:rsidRPr="006220CE">
        <w:rPr>
          <w:rFonts w:ascii="PT Astra Serif" w:hAnsi="PT Astra Serif"/>
          <w:sz w:val="28"/>
          <w:szCs w:val="28"/>
        </w:rPr>
        <w:t>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29.01.2009 </w:t>
      </w:r>
      <w:hyperlink r:id="rId27">
        <w:r w:rsidRPr="006220CE">
          <w:rPr>
            <w:rFonts w:ascii="PT Astra Serif" w:hAnsi="PT Astra Serif"/>
            <w:sz w:val="28"/>
            <w:szCs w:val="28"/>
          </w:rPr>
          <w:t>N 35-П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19.10.2016 </w:t>
      </w:r>
      <w:hyperlink r:id="rId28">
        <w:r w:rsidRPr="006220CE">
          <w:rPr>
            <w:rFonts w:ascii="PT Astra Serif" w:hAnsi="PT Astra Serif"/>
            <w:sz w:val="28"/>
            <w:szCs w:val="28"/>
          </w:rPr>
          <w:t>N 566-П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05.12.2022 </w:t>
      </w:r>
      <w:hyperlink r:id="rId29">
        <w:r w:rsidRPr="006220CE">
          <w:rPr>
            <w:rFonts w:ascii="PT Astra Serif" w:hAnsi="PT Astra Serif"/>
            <w:sz w:val="28"/>
            <w:szCs w:val="28"/>
          </w:rPr>
          <w:t>N 1179-П</w:t>
        </w:r>
      </w:hyperlink>
      <w:r w:rsidRPr="006220CE">
        <w:rPr>
          <w:rFonts w:ascii="PT Astra Serif" w:hAnsi="PT Astra Serif"/>
          <w:sz w:val="28"/>
          <w:szCs w:val="28"/>
        </w:rPr>
        <w:t>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2. Исключен. - </w:t>
      </w:r>
      <w:hyperlink r:id="rId30">
        <w:r w:rsidRPr="006220C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29.01.2009 N 35-П.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3. Предложить органам местного самоуправления муниципальных районов (городских округов) области, получившим субвенцию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помещения и коммунальных услуг, представлять в министерство труда и социальной защиты области: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</w:t>
      </w:r>
      <w:hyperlink r:id="rId31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05.12.2022 N 1179-П)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30">
        <w:r w:rsidRPr="006220CE">
          <w:rPr>
            <w:rFonts w:ascii="PT Astra Serif" w:hAnsi="PT Astra Serif"/>
            <w:sz w:val="28"/>
            <w:szCs w:val="28"/>
          </w:rPr>
          <w:t>отчет-заявку</w:t>
        </w:r>
      </w:hyperlink>
      <w:r w:rsidRPr="006220CE">
        <w:rPr>
          <w:rFonts w:ascii="PT Astra Serif" w:hAnsi="PT Astra Serif"/>
          <w:sz w:val="28"/>
          <w:szCs w:val="28"/>
        </w:rPr>
        <w:t xml:space="preserve"> по форме согласно приложению N 2: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абзац исключен с 25 января 2010 года. - </w:t>
      </w:r>
      <w:hyperlink r:id="rId32">
        <w:r w:rsidRPr="006220C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25.01.2010 N 15-П;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ежемесячно до 20 числа месяца, следующего за отчетным месяцем;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</w:t>
      </w:r>
      <w:hyperlink r:id="rId33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25.01.2010 N 15-П)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w:anchor="P233">
        <w:r w:rsidRPr="006220CE">
          <w:rPr>
            <w:rFonts w:ascii="PT Astra Serif" w:hAnsi="PT Astra Serif"/>
            <w:sz w:val="28"/>
            <w:szCs w:val="28"/>
          </w:rPr>
          <w:t>отчет-заявку</w:t>
        </w:r>
      </w:hyperlink>
      <w:r w:rsidRPr="006220CE">
        <w:rPr>
          <w:rFonts w:ascii="PT Astra Serif" w:hAnsi="PT Astra Serif"/>
          <w:sz w:val="28"/>
          <w:szCs w:val="28"/>
        </w:rPr>
        <w:t xml:space="preserve"> по форме согласно приложению N 3 ежеквартально до 1 числа месяца, следующего за отчетным кварталом;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(абзац введен </w:t>
      </w:r>
      <w:hyperlink r:id="rId34">
        <w:r w:rsidRPr="006220C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19.10.2016 N 566-П)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lastRenderedPageBreak/>
        <w:t xml:space="preserve">сведения о фактически предоставленных гражданам субсидиях на оплату жилого помещения и коммунальных услуг по </w:t>
      </w:r>
      <w:hyperlink r:id="rId35">
        <w:r w:rsidRPr="006220CE">
          <w:rPr>
            <w:rFonts w:ascii="PT Astra Serif" w:hAnsi="PT Astra Serif"/>
            <w:sz w:val="28"/>
            <w:szCs w:val="28"/>
          </w:rPr>
          <w:t>форме N 22-ЖКХ</w:t>
        </w:r>
      </w:hyperlink>
      <w:r w:rsidRPr="006220CE">
        <w:rPr>
          <w:rFonts w:ascii="PT Astra Serif" w:hAnsi="PT Astra Serif"/>
          <w:sz w:val="28"/>
          <w:szCs w:val="28"/>
        </w:rPr>
        <w:t xml:space="preserve"> (субсидии), утвержденной постановлением Федеральной службы государственной статистики от 30 июля 2021 года N 464, ежеквартально до 15 числа месяца, следующего за отчетным кварталом.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29.01.2009 </w:t>
      </w:r>
      <w:hyperlink r:id="rId36">
        <w:r w:rsidRPr="006220CE">
          <w:rPr>
            <w:rFonts w:ascii="PT Astra Serif" w:hAnsi="PT Astra Serif"/>
            <w:sz w:val="28"/>
            <w:szCs w:val="28"/>
          </w:rPr>
          <w:t>N 35-П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07.02.2014 </w:t>
      </w:r>
      <w:hyperlink r:id="rId37">
        <w:r w:rsidRPr="006220CE">
          <w:rPr>
            <w:rFonts w:ascii="PT Astra Serif" w:hAnsi="PT Astra Serif"/>
            <w:sz w:val="28"/>
            <w:szCs w:val="28"/>
          </w:rPr>
          <w:t>N 58-П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19.10.2016 </w:t>
      </w:r>
      <w:hyperlink r:id="rId38">
        <w:r w:rsidRPr="006220CE">
          <w:rPr>
            <w:rFonts w:ascii="PT Astra Serif" w:hAnsi="PT Astra Serif"/>
            <w:sz w:val="28"/>
            <w:szCs w:val="28"/>
          </w:rPr>
          <w:t>N 566-П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05.12.2022 </w:t>
      </w:r>
      <w:hyperlink r:id="rId39">
        <w:r w:rsidRPr="006220CE">
          <w:rPr>
            <w:rFonts w:ascii="PT Astra Serif" w:hAnsi="PT Astra Serif"/>
            <w:sz w:val="28"/>
            <w:szCs w:val="28"/>
          </w:rPr>
          <w:t>N 1179-П</w:t>
        </w:r>
      </w:hyperlink>
      <w:r w:rsidRPr="006220CE">
        <w:rPr>
          <w:rFonts w:ascii="PT Astra Serif" w:hAnsi="PT Astra Serif"/>
          <w:sz w:val="28"/>
          <w:szCs w:val="28"/>
        </w:rPr>
        <w:t>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4. Министерству труда и социальной защиты области представлять в министерство финансов области сводные отчеты по формам согласно </w:t>
      </w:r>
      <w:hyperlink w:anchor="P308">
        <w:r w:rsidRPr="006220CE">
          <w:rPr>
            <w:rFonts w:ascii="PT Astra Serif" w:hAnsi="PT Astra Serif"/>
            <w:sz w:val="28"/>
            <w:szCs w:val="28"/>
          </w:rPr>
          <w:t>приложению N 4</w:t>
        </w:r>
      </w:hyperlink>
      <w:r w:rsidRPr="006220CE">
        <w:rPr>
          <w:rFonts w:ascii="PT Astra Serif" w:hAnsi="PT Astra Serif"/>
          <w:sz w:val="28"/>
          <w:szCs w:val="28"/>
        </w:rPr>
        <w:t xml:space="preserve"> ежемесячно до 25 числа месяца, следующего за отчетным месяцем, </w:t>
      </w:r>
      <w:hyperlink w:anchor="P391">
        <w:r w:rsidRPr="006220CE">
          <w:rPr>
            <w:rFonts w:ascii="PT Astra Serif" w:hAnsi="PT Astra Serif"/>
            <w:sz w:val="28"/>
            <w:szCs w:val="28"/>
          </w:rPr>
          <w:t>приложению N 5</w:t>
        </w:r>
      </w:hyperlink>
      <w:r w:rsidRPr="006220CE">
        <w:rPr>
          <w:rFonts w:ascii="PT Astra Serif" w:hAnsi="PT Astra Serif"/>
          <w:sz w:val="28"/>
          <w:szCs w:val="28"/>
        </w:rPr>
        <w:t xml:space="preserve"> - до 1 числа месяца, следующего за отчетным кварталом.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(</w:t>
      </w:r>
      <w:proofErr w:type="gramStart"/>
      <w:r w:rsidRPr="006220CE">
        <w:rPr>
          <w:rFonts w:ascii="PT Astra Serif" w:hAnsi="PT Astra Serif"/>
          <w:sz w:val="28"/>
          <w:szCs w:val="28"/>
        </w:rPr>
        <w:t>в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25.01.2010 </w:t>
      </w:r>
      <w:hyperlink r:id="rId40">
        <w:r w:rsidRPr="006220CE">
          <w:rPr>
            <w:rFonts w:ascii="PT Astra Serif" w:hAnsi="PT Astra Serif"/>
            <w:sz w:val="28"/>
            <w:szCs w:val="28"/>
          </w:rPr>
          <w:t>N 15-П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19.10.2016 </w:t>
      </w:r>
      <w:hyperlink r:id="rId41">
        <w:r w:rsidRPr="006220CE">
          <w:rPr>
            <w:rFonts w:ascii="PT Astra Serif" w:hAnsi="PT Astra Serif"/>
            <w:sz w:val="28"/>
            <w:szCs w:val="28"/>
          </w:rPr>
          <w:t>N 566-П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05.12.2022 </w:t>
      </w:r>
      <w:hyperlink r:id="rId42">
        <w:r w:rsidRPr="006220CE">
          <w:rPr>
            <w:rFonts w:ascii="PT Astra Serif" w:hAnsi="PT Astra Serif"/>
            <w:sz w:val="28"/>
            <w:szCs w:val="28"/>
          </w:rPr>
          <w:t>N 1179-П</w:t>
        </w:r>
      </w:hyperlink>
      <w:r w:rsidRPr="006220CE">
        <w:rPr>
          <w:rFonts w:ascii="PT Astra Serif" w:hAnsi="PT Astra Serif"/>
          <w:sz w:val="28"/>
          <w:szCs w:val="28"/>
        </w:rPr>
        <w:t>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5. Признать утратившими силу: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43">
        <w:r w:rsidRPr="006220CE">
          <w:rPr>
            <w:rFonts w:ascii="PT Astra Serif" w:hAnsi="PT Astra Serif"/>
            <w:sz w:val="28"/>
            <w:szCs w:val="28"/>
          </w:rPr>
          <w:t>пункты 1</w:t>
        </w:r>
      </w:hyperlink>
      <w:r w:rsidRPr="006220CE">
        <w:rPr>
          <w:rFonts w:ascii="PT Astra Serif" w:hAnsi="PT Astra Serif"/>
          <w:sz w:val="28"/>
          <w:szCs w:val="28"/>
        </w:rPr>
        <w:t xml:space="preserve">, </w:t>
      </w:r>
      <w:hyperlink r:id="rId44">
        <w:r w:rsidRPr="006220CE">
          <w:rPr>
            <w:rFonts w:ascii="PT Astra Serif" w:hAnsi="PT Astra Serif"/>
            <w:sz w:val="28"/>
            <w:szCs w:val="28"/>
          </w:rPr>
          <w:t>2</w:t>
        </w:r>
      </w:hyperlink>
      <w:r w:rsidRPr="006220CE">
        <w:rPr>
          <w:rFonts w:ascii="PT Astra Serif" w:hAnsi="PT Astra Serif"/>
          <w:sz w:val="28"/>
          <w:szCs w:val="28"/>
        </w:rPr>
        <w:t xml:space="preserve">, </w:t>
      </w:r>
      <w:hyperlink r:id="rId45">
        <w:r w:rsidRPr="006220CE">
          <w:rPr>
            <w:rFonts w:ascii="PT Astra Serif" w:hAnsi="PT Astra Serif"/>
            <w:sz w:val="28"/>
            <w:szCs w:val="28"/>
          </w:rPr>
          <w:t>4</w:t>
        </w:r>
      </w:hyperlink>
      <w:r w:rsidRPr="006220CE">
        <w:rPr>
          <w:rFonts w:ascii="PT Astra Serif" w:hAnsi="PT Astra Serif"/>
          <w:sz w:val="28"/>
          <w:szCs w:val="28"/>
        </w:rPr>
        <w:t xml:space="preserve">, </w:t>
      </w:r>
      <w:hyperlink r:id="rId46">
        <w:r w:rsidRPr="006220CE">
          <w:rPr>
            <w:rFonts w:ascii="PT Astra Serif" w:hAnsi="PT Astra Serif"/>
            <w:sz w:val="28"/>
            <w:szCs w:val="28"/>
          </w:rPr>
          <w:t>5</w:t>
        </w:r>
      </w:hyperlink>
      <w:r w:rsidRPr="006220CE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31 января 2007 г. N 19-П "О порядке расходования из областного фонда компенсаций субвенции бюджетам муниципальных районов, городских округов и поселений области на финансирование расходов по предоставлению гражданам субсидий на оплату жилого помещения и коммунальных услуг";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47">
        <w:r w:rsidRPr="006220C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28 мая 2007 г. N 216-П "О внесении изменений в постановление Правительства Саратовской области от 31 января 2007 г. N 19-П".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6. </w:t>
      </w:r>
      <w:proofErr w:type="gramStart"/>
      <w:r w:rsidRPr="006220CE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исполнением настоящего постановления возложить на заместителя Председателя Правительства области, координирующего деятельность министерства труда и социальной защиты области.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(п. 6 в ред. </w:t>
      </w:r>
      <w:hyperlink r:id="rId48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05.12.2022 N 1179-П)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7. Настоящее постановление вступает в силу со дня его подписания.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Губернатор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Саратовской области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П.Л.ИПАТОВ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к постановлению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от 28 января 2008 г. N 12-П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63"/>
      <w:bookmarkEnd w:id="1"/>
      <w:r w:rsidRPr="006220CE">
        <w:rPr>
          <w:rFonts w:ascii="PT Astra Serif" w:hAnsi="PT Astra Serif"/>
          <w:sz w:val="28"/>
          <w:szCs w:val="28"/>
        </w:rPr>
        <w:t>ПОЛОЖЕНИЕ</w:t>
      </w:r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О </w:t>
      </w:r>
      <w:proofErr w:type="gramStart"/>
      <w:r w:rsidRPr="006220CE">
        <w:rPr>
          <w:rFonts w:ascii="PT Astra Serif" w:hAnsi="PT Astra Serif"/>
          <w:sz w:val="28"/>
          <w:szCs w:val="28"/>
        </w:rPr>
        <w:t>ПОРЯДКЕ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ПРЕДОСТАВЛЕНИЯ ИЗ ОБЛАСТНОГО БЮДЖЕТА</w:t>
      </w:r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СУБВЕНЦИИ БЮДЖЕТАМ МУНИЦИПАЛЬНЫХ РАЙОНОВ И ГОРОДСКИХ ОКРУГОВ</w:t>
      </w:r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ОБЛАСТИ НА ОСУЩЕСТВЛЕНИЕ ОРГАНАМИ МЕСТНОГО САМОУПРАВЛЕНИЯ</w:t>
      </w:r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ГОСУДАРСТВЕННЫХ ПОЛНОМОЧИЙ ПО ОРГАНИЗАЦИИ ПРЕДОСТАВЛЕНИЯ</w:t>
      </w:r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И ПРЕДОСТАВЛЕНИЮ ГРАЖДАНАМ СУБСИДИЙ НА ОПЛАТУ </w:t>
      </w:r>
      <w:proofErr w:type="gramStart"/>
      <w:r w:rsidRPr="006220CE">
        <w:rPr>
          <w:rFonts w:ascii="PT Astra Serif" w:hAnsi="PT Astra Serif"/>
          <w:sz w:val="28"/>
          <w:szCs w:val="28"/>
        </w:rPr>
        <w:t>ЖИЛОГО</w:t>
      </w:r>
      <w:proofErr w:type="gramEnd"/>
    </w:p>
    <w:p w:rsidR="006220CE" w:rsidRPr="006220CE" w:rsidRDefault="006220C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ПОМЕЩЕНИЯ И КОММУНАЛЬНЫХ УСЛУГ</w:t>
      </w:r>
    </w:p>
    <w:p w:rsidR="006220CE" w:rsidRPr="006220CE" w:rsidRDefault="006220C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220CE" w:rsidRPr="006220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220C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 xml:space="preserve">от 29.01.2009 </w:t>
            </w:r>
            <w:hyperlink r:id="rId49">
              <w:r w:rsidRPr="006220CE">
                <w:rPr>
                  <w:rFonts w:ascii="PT Astra Serif" w:hAnsi="PT Astra Serif"/>
                  <w:sz w:val="28"/>
                  <w:szCs w:val="28"/>
                </w:rPr>
                <w:t>N 35-П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, от 21.07.2009 </w:t>
            </w:r>
            <w:hyperlink r:id="rId50">
              <w:r w:rsidRPr="006220CE">
                <w:rPr>
                  <w:rFonts w:ascii="PT Astra Serif" w:hAnsi="PT Astra Serif"/>
                  <w:sz w:val="28"/>
                  <w:szCs w:val="28"/>
                </w:rPr>
                <w:t>N 297-П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, от 25.01.2010 </w:t>
            </w:r>
            <w:hyperlink r:id="rId51">
              <w:r w:rsidRPr="006220CE">
                <w:rPr>
                  <w:rFonts w:ascii="PT Astra Serif" w:hAnsi="PT Astra Serif"/>
                  <w:sz w:val="28"/>
                  <w:szCs w:val="28"/>
                </w:rPr>
                <w:t>N 15-П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 xml:space="preserve">от 07.02.2014 </w:t>
            </w:r>
            <w:hyperlink r:id="rId52">
              <w:r w:rsidRPr="006220CE">
                <w:rPr>
                  <w:rFonts w:ascii="PT Astra Serif" w:hAnsi="PT Astra Serif"/>
                  <w:sz w:val="28"/>
                  <w:szCs w:val="28"/>
                </w:rPr>
                <w:t>N 58-П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, от 19.10.2016 </w:t>
            </w:r>
            <w:hyperlink r:id="rId53">
              <w:r w:rsidRPr="006220CE">
                <w:rPr>
                  <w:rFonts w:ascii="PT Astra Serif" w:hAnsi="PT Astra Serif"/>
                  <w:sz w:val="28"/>
                  <w:szCs w:val="28"/>
                </w:rPr>
                <w:t>N 566-П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, от 28.04.2021 </w:t>
            </w:r>
            <w:hyperlink r:id="rId54">
              <w:r w:rsidRPr="006220CE">
                <w:rPr>
                  <w:rFonts w:ascii="PT Astra Serif" w:hAnsi="PT Astra Serif"/>
                  <w:sz w:val="28"/>
                  <w:szCs w:val="28"/>
                </w:rPr>
                <w:t>N 302-П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 xml:space="preserve">от 05.12.2022 </w:t>
            </w:r>
            <w:hyperlink r:id="rId55">
              <w:r w:rsidRPr="006220CE">
                <w:rPr>
                  <w:rFonts w:ascii="PT Astra Serif" w:hAnsi="PT Astra Serif"/>
                  <w:sz w:val="28"/>
                  <w:szCs w:val="28"/>
                </w:rPr>
                <w:t>N 1179-П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76"/>
      <w:bookmarkEnd w:id="2"/>
      <w:r w:rsidRPr="006220CE">
        <w:rPr>
          <w:rFonts w:ascii="PT Astra Serif" w:hAnsi="PT Astra Serif"/>
          <w:sz w:val="28"/>
          <w:szCs w:val="28"/>
        </w:rPr>
        <w:t>1. Настоящее Положение определяет порядок предоставления из областного бюджета бюджетам муниципальных районов и городских округов области субвенций на осуществление органами местного самоуправления государственных полномочий по: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</w:t>
      </w:r>
      <w:hyperlink r:id="rId56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28.04.2021 N 302-П)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предоставлению гражданам субсидий на оплату жилого помещения и коммунальных услуг (далее - субвенция по предоставлению гражданам субсидий);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организации предоставления гражданам субсидий на оплату жилого помещения и коммунальных услуг (далее - субвенция по организации предоставления субсидий).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(п. 1 в ред. </w:t>
      </w:r>
      <w:hyperlink r:id="rId57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19.10.2016 N 566-П)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6220CE">
        <w:rPr>
          <w:rFonts w:ascii="PT Astra Serif" w:hAnsi="PT Astra Serif"/>
          <w:sz w:val="28"/>
          <w:szCs w:val="28"/>
        </w:rPr>
        <w:t xml:space="preserve">Субвенция по предоставлению гражданам субсидий, субвенция по организации предоставления субсидий предоставляются бюджетам муниципальных районов и городских округов области в соответствии со сводной бюджетной росписью расходов областного бюджета в пределах бюджетных ассигнований и лимитов бюджетных обязательств, </w:t>
      </w:r>
      <w:r w:rsidRPr="006220CE">
        <w:rPr>
          <w:rFonts w:ascii="PT Astra Serif" w:hAnsi="PT Astra Serif"/>
          <w:sz w:val="28"/>
          <w:szCs w:val="28"/>
        </w:rPr>
        <w:lastRenderedPageBreak/>
        <w:t xml:space="preserve">утвержденных в установленном порядке министерству труда и социальной защиты области на цели, указанные в </w:t>
      </w:r>
      <w:hyperlink w:anchor="P76">
        <w:r w:rsidRPr="006220CE">
          <w:rPr>
            <w:rFonts w:ascii="PT Astra Serif" w:hAnsi="PT Astra Serif"/>
            <w:sz w:val="28"/>
            <w:szCs w:val="28"/>
          </w:rPr>
          <w:t>пункте 1</w:t>
        </w:r>
      </w:hyperlink>
      <w:r w:rsidRPr="006220CE">
        <w:rPr>
          <w:rFonts w:ascii="PT Astra Serif" w:hAnsi="PT Astra Serif"/>
          <w:sz w:val="28"/>
          <w:szCs w:val="28"/>
        </w:rPr>
        <w:t xml:space="preserve"> настоящего Положения, с учетом </w:t>
      </w:r>
      <w:hyperlink w:anchor="P130">
        <w:r w:rsidRPr="006220CE">
          <w:rPr>
            <w:rFonts w:ascii="PT Astra Serif" w:hAnsi="PT Astra Serif"/>
            <w:sz w:val="28"/>
            <w:szCs w:val="28"/>
          </w:rPr>
          <w:t>отчетов-заявок</w:t>
        </w:r>
      </w:hyperlink>
      <w:r w:rsidRPr="006220CE">
        <w:rPr>
          <w:rFonts w:ascii="PT Astra Serif" w:hAnsi="PT Astra Serif"/>
          <w:sz w:val="28"/>
          <w:szCs w:val="28"/>
        </w:rPr>
        <w:t xml:space="preserve"> органов местного самоуправления муниципальных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районов (городских округов) области.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29.01.2009 </w:t>
      </w:r>
      <w:hyperlink r:id="rId58">
        <w:r w:rsidRPr="006220CE">
          <w:rPr>
            <w:rFonts w:ascii="PT Astra Serif" w:hAnsi="PT Astra Serif"/>
            <w:sz w:val="28"/>
            <w:szCs w:val="28"/>
          </w:rPr>
          <w:t>N 35-П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19.10.2016 </w:t>
      </w:r>
      <w:hyperlink r:id="rId59">
        <w:r w:rsidRPr="006220CE">
          <w:rPr>
            <w:rFonts w:ascii="PT Astra Serif" w:hAnsi="PT Astra Serif"/>
            <w:sz w:val="28"/>
            <w:szCs w:val="28"/>
          </w:rPr>
          <w:t>N 566-П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05.12.2022 </w:t>
      </w:r>
      <w:hyperlink r:id="rId60">
        <w:r w:rsidRPr="006220CE">
          <w:rPr>
            <w:rFonts w:ascii="PT Astra Serif" w:hAnsi="PT Astra Serif"/>
            <w:sz w:val="28"/>
            <w:szCs w:val="28"/>
          </w:rPr>
          <w:t>N 1179-П</w:t>
        </w:r>
      </w:hyperlink>
      <w:r w:rsidRPr="006220CE">
        <w:rPr>
          <w:rFonts w:ascii="PT Astra Serif" w:hAnsi="PT Astra Serif"/>
          <w:sz w:val="28"/>
          <w:szCs w:val="28"/>
        </w:rPr>
        <w:t>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3. Перечисление субвенции из областного бюджета в бюджет муниципального района (городского округа) области осуществляется: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а) на казначейский счет для осуществления и отражения операций по учету и распределению поступлений, открытый Управлению Федерального казначейства по Саратовской области, в случае, если в соответствии с законодательством Российской Федерации полномочия по перечислению субвенции не осуществляются Управлением Федерального казначейства по Саратовской области;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85"/>
      <w:bookmarkEnd w:id="3"/>
      <w:r w:rsidRPr="006220CE">
        <w:rPr>
          <w:rFonts w:ascii="PT Astra Serif" w:hAnsi="PT Astra Serif"/>
          <w:sz w:val="28"/>
          <w:szCs w:val="28"/>
        </w:rPr>
        <w:t>б) на единый счет бюджета, открытый финансовому органу муниципального района (городского округа) области в Управлении Федерального казначейства по Саратовской области, в случае, если в соответствии с законодательством Российской Федерации полномочия по перечислению субвенции осуществляются Управлением Федерального казначейства по Саратовской области.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В случае, указанном в </w:t>
      </w:r>
      <w:hyperlink w:anchor="P85">
        <w:r w:rsidRPr="006220CE">
          <w:rPr>
            <w:rFonts w:ascii="PT Astra Serif" w:hAnsi="PT Astra Serif"/>
            <w:sz w:val="28"/>
            <w:szCs w:val="28"/>
          </w:rPr>
          <w:t>подпункте "б"</w:t>
        </w:r>
      </w:hyperlink>
      <w:r w:rsidRPr="006220CE">
        <w:rPr>
          <w:rFonts w:ascii="PT Astra Serif" w:hAnsi="PT Astra Serif"/>
          <w:sz w:val="28"/>
          <w:szCs w:val="28"/>
        </w:rPr>
        <w:t xml:space="preserve"> настоящего пункта, министерство труда и социальной защиты области принимает решение о передаче полномочий получателя средств областного бюджета по перечислению субвенции Управлению Федерального казначейства по Саратовской области и предоставление субвенции из областного бюджета бюджету муниципального района (городского округа) области осуществляется в порядке, установленном Федеральным казначейством.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28.04.2021 </w:t>
      </w:r>
      <w:hyperlink r:id="rId61">
        <w:r w:rsidRPr="006220CE">
          <w:rPr>
            <w:rFonts w:ascii="PT Astra Serif" w:hAnsi="PT Astra Serif"/>
            <w:sz w:val="28"/>
            <w:szCs w:val="28"/>
          </w:rPr>
          <w:t>N 302-П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05.12.2022 </w:t>
      </w:r>
      <w:hyperlink r:id="rId62">
        <w:r w:rsidRPr="006220CE">
          <w:rPr>
            <w:rFonts w:ascii="PT Astra Serif" w:hAnsi="PT Astra Serif"/>
            <w:sz w:val="28"/>
            <w:szCs w:val="28"/>
          </w:rPr>
          <w:t>N 1179-П</w:t>
        </w:r>
      </w:hyperlink>
      <w:r w:rsidRPr="006220CE">
        <w:rPr>
          <w:rFonts w:ascii="PT Astra Serif" w:hAnsi="PT Astra Serif"/>
          <w:sz w:val="28"/>
          <w:szCs w:val="28"/>
        </w:rPr>
        <w:t>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4. Получатель средств бюджета муниципального района или городского округа области (орган местного самоуправления или уполномоченное им муниципальное учреждение) перечисляют средства на банковские счета граждан, открытые в банках или иных кредитных организациях, или организациям почтовой связи для их доставки гражданам.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(</w:t>
      </w:r>
      <w:proofErr w:type="gramStart"/>
      <w:r w:rsidRPr="006220CE">
        <w:rPr>
          <w:rFonts w:ascii="PT Astra Serif" w:hAnsi="PT Astra Serif"/>
          <w:sz w:val="28"/>
          <w:szCs w:val="28"/>
        </w:rPr>
        <w:t>в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ред. </w:t>
      </w:r>
      <w:hyperlink r:id="rId63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21.07.2009 N 297-П)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5. Субвенция по предоставлению гражданам субсидий предоставляется: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</w:t>
      </w:r>
      <w:hyperlink r:id="rId64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19.10.2016 N 566-П)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за январь - до 5 февраля текущего финансового года в соответствии с </w:t>
      </w:r>
      <w:r w:rsidRPr="006220CE">
        <w:rPr>
          <w:rFonts w:ascii="PT Astra Serif" w:hAnsi="PT Astra Serif"/>
          <w:sz w:val="28"/>
          <w:szCs w:val="28"/>
        </w:rPr>
        <w:lastRenderedPageBreak/>
        <w:t>представленными отчетами-заявками органов местного самоуправления муниципальных районов (городских округов) области;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</w:t>
      </w:r>
      <w:hyperlink r:id="rId65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19.10.2016 N 566-П)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начиная с февраля - ежемесячно до первого числа месяца, следующего за </w:t>
      </w:r>
      <w:proofErr w:type="gramStart"/>
      <w:r w:rsidRPr="006220CE">
        <w:rPr>
          <w:rFonts w:ascii="PT Astra Serif" w:hAnsi="PT Astra Serif"/>
          <w:sz w:val="28"/>
          <w:szCs w:val="28"/>
        </w:rPr>
        <w:t>отчетным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в соответствии с </w:t>
      </w:r>
      <w:hyperlink w:anchor="P130">
        <w:r w:rsidRPr="006220CE">
          <w:rPr>
            <w:rFonts w:ascii="PT Astra Serif" w:hAnsi="PT Astra Serif"/>
            <w:sz w:val="28"/>
            <w:szCs w:val="28"/>
          </w:rPr>
          <w:t>отчетами-заявками</w:t>
        </w:r>
      </w:hyperlink>
      <w:r w:rsidRPr="006220CE">
        <w:rPr>
          <w:rFonts w:ascii="PT Astra Serif" w:hAnsi="PT Astra Serif"/>
          <w:sz w:val="28"/>
          <w:szCs w:val="28"/>
        </w:rPr>
        <w:t xml:space="preserve"> органов местного самоуправления муниципальных районов (городских округов) области;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</w:t>
      </w:r>
      <w:hyperlink r:id="rId66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29.01.2009 N 35-П)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абзац исключен. - </w:t>
      </w:r>
      <w:hyperlink r:id="rId67">
        <w:r w:rsidRPr="006220C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29.01.2009 N 35-П.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220CE">
        <w:rPr>
          <w:rFonts w:ascii="PT Astra Serif" w:hAnsi="PT Astra Serif"/>
          <w:sz w:val="28"/>
          <w:szCs w:val="28"/>
        </w:rPr>
        <w:t xml:space="preserve">При наличии дополнительной потребности в субвенции по предоставлению гражданам субсидий в текущем месяце орган местного самоуправления муниципального района (городского округа) области представляет министерству труда и социальной защиты области дополнительный </w:t>
      </w:r>
      <w:hyperlink w:anchor="P130">
        <w:r w:rsidRPr="006220CE">
          <w:rPr>
            <w:rFonts w:ascii="PT Astra Serif" w:hAnsi="PT Astra Serif"/>
            <w:sz w:val="28"/>
            <w:szCs w:val="28"/>
          </w:rPr>
          <w:t>отчет-заявку</w:t>
        </w:r>
      </w:hyperlink>
      <w:r w:rsidRPr="006220CE">
        <w:rPr>
          <w:rFonts w:ascii="PT Astra Serif" w:hAnsi="PT Astra Serif"/>
          <w:sz w:val="28"/>
          <w:szCs w:val="28"/>
        </w:rPr>
        <w:t xml:space="preserve"> на текущий месяц (месяц) по утвержденной форме в пределах бюджетных ассигнований и лимитов бюджетных обязательств на указанные цели, доведенных министерством труда и социальной защиты области до органов, организующих исполнение местных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бюджетов. Министерство труда и социальной защиты области рассматривает обоснованность дополнительного </w:t>
      </w:r>
      <w:hyperlink w:anchor="P130">
        <w:r w:rsidRPr="006220CE">
          <w:rPr>
            <w:rFonts w:ascii="PT Astra Serif" w:hAnsi="PT Astra Serif"/>
            <w:sz w:val="28"/>
            <w:szCs w:val="28"/>
          </w:rPr>
          <w:t>отчета-заявки</w:t>
        </w:r>
      </w:hyperlink>
      <w:r w:rsidRPr="006220CE">
        <w:rPr>
          <w:rFonts w:ascii="PT Astra Serif" w:hAnsi="PT Astra Serif"/>
          <w:sz w:val="28"/>
          <w:szCs w:val="28"/>
        </w:rPr>
        <w:t xml:space="preserve"> и не позднее 3 рабочих дней </w:t>
      </w:r>
      <w:proofErr w:type="gramStart"/>
      <w:r w:rsidRPr="006220CE">
        <w:rPr>
          <w:rFonts w:ascii="PT Astra Serif" w:hAnsi="PT Astra Serif"/>
          <w:sz w:val="28"/>
          <w:szCs w:val="28"/>
        </w:rPr>
        <w:t>с даты обращения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перечисляет субвенцию в бюджеты муниципальных районов и городских округов области или направляет мотивированный отказ.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(</w:t>
      </w:r>
      <w:proofErr w:type="gramStart"/>
      <w:r w:rsidRPr="006220CE">
        <w:rPr>
          <w:rFonts w:ascii="PT Astra Serif" w:hAnsi="PT Astra Serif"/>
          <w:sz w:val="28"/>
          <w:szCs w:val="28"/>
        </w:rPr>
        <w:t>в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29.01.2009 </w:t>
      </w:r>
      <w:hyperlink r:id="rId68">
        <w:r w:rsidRPr="006220CE">
          <w:rPr>
            <w:rFonts w:ascii="PT Astra Serif" w:hAnsi="PT Astra Serif"/>
            <w:sz w:val="28"/>
            <w:szCs w:val="28"/>
          </w:rPr>
          <w:t>N 35-П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19.10.2016 </w:t>
      </w:r>
      <w:hyperlink r:id="rId69">
        <w:r w:rsidRPr="006220CE">
          <w:rPr>
            <w:rFonts w:ascii="PT Astra Serif" w:hAnsi="PT Astra Serif"/>
            <w:sz w:val="28"/>
            <w:szCs w:val="28"/>
          </w:rPr>
          <w:t>N 566-П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05.12.2022 </w:t>
      </w:r>
      <w:hyperlink r:id="rId70">
        <w:r w:rsidRPr="006220CE">
          <w:rPr>
            <w:rFonts w:ascii="PT Astra Serif" w:hAnsi="PT Astra Serif"/>
            <w:sz w:val="28"/>
            <w:szCs w:val="28"/>
          </w:rPr>
          <w:t>N 1179-П</w:t>
        </w:r>
      </w:hyperlink>
      <w:r w:rsidRPr="006220CE">
        <w:rPr>
          <w:rFonts w:ascii="PT Astra Serif" w:hAnsi="PT Astra Serif"/>
          <w:sz w:val="28"/>
          <w:szCs w:val="28"/>
        </w:rPr>
        <w:t>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220CE">
        <w:rPr>
          <w:rFonts w:ascii="PT Astra Serif" w:hAnsi="PT Astra Serif"/>
          <w:sz w:val="28"/>
          <w:szCs w:val="28"/>
        </w:rPr>
        <w:t xml:space="preserve">При наличии дополнительной потребности в субвенции по предоставлению гражданам субсидий сверх бюджетных ассигнований и лимитов бюджетных обязательств на указанные цели, доведенных министерством труда и социальной защиты области до органов, организующих исполнение местных бюджетов, орган местного самоуправления муниципального района (городского округа) представляет в министерство труда и социальной защиты области уточненный </w:t>
      </w:r>
      <w:hyperlink w:anchor="P130">
        <w:r w:rsidRPr="006220CE">
          <w:rPr>
            <w:rFonts w:ascii="PT Astra Serif" w:hAnsi="PT Astra Serif"/>
            <w:sz w:val="28"/>
            <w:szCs w:val="28"/>
          </w:rPr>
          <w:t>отчет-заявку</w:t>
        </w:r>
      </w:hyperlink>
      <w:r w:rsidRPr="006220CE">
        <w:rPr>
          <w:rFonts w:ascii="PT Astra Serif" w:hAnsi="PT Astra Serif"/>
          <w:sz w:val="28"/>
          <w:szCs w:val="28"/>
        </w:rPr>
        <w:t xml:space="preserve"> по утвержденной форме с расчетами и обоснованиями в срок не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позднее 1 декабря текущего финансового года для подготовки соответствующих изменений в закон области об областном бюджете на текущий финансовый год.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29.01.2009 </w:t>
      </w:r>
      <w:hyperlink r:id="rId71">
        <w:r w:rsidRPr="006220CE">
          <w:rPr>
            <w:rFonts w:ascii="PT Astra Serif" w:hAnsi="PT Astra Serif"/>
            <w:sz w:val="28"/>
            <w:szCs w:val="28"/>
          </w:rPr>
          <w:t>N 35-П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19.10.2016 </w:t>
      </w:r>
      <w:hyperlink r:id="rId72">
        <w:r w:rsidRPr="006220CE">
          <w:rPr>
            <w:rFonts w:ascii="PT Astra Serif" w:hAnsi="PT Astra Serif"/>
            <w:sz w:val="28"/>
            <w:szCs w:val="28"/>
          </w:rPr>
          <w:t>N 566-П</w:t>
        </w:r>
      </w:hyperlink>
      <w:r w:rsidRPr="006220CE">
        <w:rPr>
          <w:rFonts w:ascii="PT Astra Serif" w:hAnsi="PT Astra Serif"/>
          <w:sz w:val="28"/>
          <w:szCs w:val="28"/>
        </w:rPr>
        <w:t xml:space="preserve">, от 05.12.2022 </w:t>
      </w:r>
      <w:hyperlink r:id="rId73">
        <w:r w:rsidRPr="006220CE">
          <w:rPr>
            <w:rFonts w:ascii="PT Astra Serif" w:hAnsi="PT Astra Serif"/>
            <w:sz w:val="28"/>
            <w:szCs w:val="28"/>
          </w:rPr>
          <w:t>N 1179-П</w:t>
        </w:r>
      </w:hyperlink>
      <w:r w:rsidRPr="006220CE">
        <w:rPr>
          <w:rFonts w:ascii="PT Astra Serif" w:hAnsi="PT Astra Serif"/>
          <w:sz w:val="28"/>
          <w:szCs w:val="28"/>
        </w:rPr>
        <w:t>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Часть четвертая утратила силу с 7 февраля 2014 года. - </w:t>
      </w:r>
      <w:hyperlink r:id="rId74">
        <w:r w:rsidRPr="006220C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07.02.2014 N 58-П.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Субвенция по организации предоставления субсидий предоставляется: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220CE">
        <w:rPr>
          <w:rFonts w:ascii="PT Astra Serif" w:hAnsi="PT Astra Serif"/>
          <w:sz w:val="28"/>
          <w:szCs w:val="28"/>
        </w:rPr>
        <w:lastRenderedPageBreak/>
        <w:t>за I квартал - до 5 февраля текущего финансового года в объеме 1/4 лимитов бюджетных обязательств на указанные цели, предусмотренных министерству труда и социальной защиты области в законе об областном бюджете на соответствующий финансовый год и на плановый период, доведенных министерством труда и социальной защиты области до органов, организующих исполнение бюджетов муниципальных районов (городских округов) области;</w:t>
      </w:r>
      <w:proofErr w:type="gramEnd"/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(в ред. </w:t>
      </w:r>
      <w:hyperlink r:id="rId75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05.12.2022 N 1179-П)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начиная со II квартала - ежеквартально до 10 числа месяца, следующего за отчетным кварталом, в соответствии с отчетами-заявками органов местного самоуправления муниципальных районов (городских округов).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(часть введена </w:t>
      </w:r>
      <w:hyperlink r:id="rId76">
        <w:r w:rsidRPr="006220C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19.10.2016 N 566-П)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5.1. Утратил силу. - </w:t>
      </w:r>
      <w:hyperlink r:id="rId77">
        <w:r w:rsidRPr="006220C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28.04.2021 N 302-П.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6. Субвенция по предоставлению гражданам субсидий и субвенция по организации предоставления субсидий носят целевой характер и не подлежат направлению на иные цели.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(п. 6 в ред. </w:t>
      </w:r>
      <w:hyperlink r:id="rId78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19.10.2016 N 566-П)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7. В случае использования субвенции по предоставлению гражданам субсидий и субвенции по организации предоставления субсидий не по целевому назначению соответствующие средства взыскиваются в областной бюджет в установленном порядке.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(</w:t>
      </w:r>
      <w:proofErr w:type="gramStart"/>
      <w:r w:rsidRPr="006220CE">
        <w:rPr>
          <w:rFonts w:ascii="PT Astra Serif" w:hAnsi="PT Astra Serif"/>
          <w:sz w:val="28"/>
          <w:szCs w:val="28"/>
        </w:rPr>
        <w:t>в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ред. </w:t>
      </w:r>
      <w:hyperlink r:id="rId79">
        <w:r w:rsidRPr="006220C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19.10.2016 N 566-П)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8. Суммы возврата дебиторской задолженности прошлых лет в течение 3 рабочих дней со дня поступления подлежат отражению в установленном порядке на лицевом счете администратора доходов местного бюджета с последующим перечислением администратору доходов областного бюджета от возврата неиспользованных остатков прошлых лет.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(п. 8 </w:t>
      </w:r>
      <w:proofErr w:type="gramStart"/>
      <w:r w:rsidRPr="006220CE">
        <w:rPr>
          <w:rFonts w:ascii="PT Astra Serif" w:hAnsi="PT Astra Serif"/>
          <w:sz w:val="28"/>
          <w:szCs w:val="28"/>
        </w:rPr>
        <w:t>введен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</w:t>
      </w:r>
      <w:hyperlink r:id="rId80">
        <w:r w:rsidRPr="006220C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19.10.2016 N 566-П)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9. Неиспользованные по состоянию на 1 января текущего финансового года остатки субвенции на счете местного бюджета подлежат возврату в доход областного бюджета в течение первых 15 рабочих дней текущего финансового года.</w:t>
      </w:r>
    </w:p>
    <w:p w:rsidR="006220CE" w:rsidRPr="006220CE" w:rsidRDefault="006220CE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В случае</w:t>
      </w:r>
      <w:proofErr w:type="gramStart"/>
      <w:r w:rsidRPr="006220CE">
        <w:rPr>
          <w:rFonts w:ascii="PT Astra Serif" w:hAnsi="PT Astra Serif"/>
          <w:sz w:val="28"/>
          <w:szCs w:val="28"/>
        </w:rPr>
        <w:t>,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если неиспользованный остаток субвенции не перечислен в доход областного бюджета, указанные средства подлежат взысканию в доход </w:t>
      </w:r>
      <w:r w:rsidRPr="006220CE">
        <w:rPr>
          <w:rFonts w:ascii="PT Astra Serif" w:hAnsi="PT Astra Serif"/>
          <w:sz w:val="28"/>
          <w:szCs w:val="28"/>
        </w:rPr>
        <w:lastRenderedPageBreak/>
        <w:t>областного бюджета в установленном порядке.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(п. 9 </w:t>
      </w:r>
      <w:proofErr w:type="gramStart"/>
      <w:r w:rsidRPr="006220CE">
        <w:rPr>
          <w:rFonts w:ascii="PT Astra Serif" w:hAnsi="PT Astra Serif"/>
          <w:sz w:val="28"/>
          <w:szCs w:val="28"/>
        </w:rPr>
        <w:t>введен</w:t>
      </w:r>
      <w:proofErr w:type="gramEnd"/>
      <w:r w:rsidRPr="006220CE">
        <w:rPr>
          <w:rFonts w:ascii="PT Astra Serif" w:hAnsi="PT Astra Serif"/>
          <w:sz w:val="28"/>
          <w:szCs w:val="28"/>
        </w:rPr>
        <w:t xml:space="preserve"> </w:t>
      </w:r>
      <w:hyperlink r:id="rId81">
        <w:r w:rsidRPr="006220C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19.10.2016 N 566-П)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Приложение N 2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к постановлению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от 28 января 2008 г. N 12-П</w:t>
      </w:r>
    </w:p>
    <w:p w:rsidR="006220CE" w:rsidRPr="006220CE" w:rsidRDefault="006220C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220CE" w:rsidRPr="006220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220C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2">
              <w:r w:rsidRPr="006220C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от 28.01.2019 N 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4" w:name="P130"/>
      <w:bookmarkEnd w:id="4"/>
      <w:r w:rsidRPr="006220CE">
        <w:rPr>
          <w:rFonts w:ascii="PT Astra Serif" w:hAnsi="PT Astra Serif"/>
          <w:sz w:val="28"/>
          <w:szCs w:val="28"/>
        </w:rPr>
        <w:t xml:space="preserve">                                Отчет-заявка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(наименование муниципального района (городского округа) области)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о субвенциях из областного бюджета на осуществление органами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местного самоуправления государственных полномочий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по предоставлению гражданам субсидий на оплату </w:t>
      </w:r>
      <w:proofErr w:type="gramStart"/>
      <w:r w:rsidRPr="006220CE">
        <w:rPr>
          <w:rFonts w:ascii="PT Astra Serif" w:hAnsi="PT Astra Serif"/>
          <w:sz w:val="28"/>
          <w:szCs w:val="28"/>
        </w:rPr>
        <w:t>жилого</w:t>
      </w:r>
      <w:proofErr w:type="gramEnd"/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помещения и коммунальных услуг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за ________________ 20___ года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(отчетный месяц)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6220CE" w:rsidRPr="006220CE" w:rsidRDefault="006220CE">
      <w:pPr>
        <w:pStyle w:val="ConsPlusNormal"/>
        <w:rPr>
          <w:rFonts w:ascii="PT Astra Serif" w:hAnsi="PT Astra Serif"/>
          <w:sz w:val="28"/>
          <w:szCs w:val="28"/>
        </w:rPr>
        <w:sectPr w:rsidR="006220CE" w:rsidRPr="006220CE" w:rsidSect="00F73E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1304"/>
        <w:gridCol w:w="907"/>
        <w:gridCol w:w="1587"/>
        <w:gridCol w:w="1587"/>
        <w:gridCol w:w="680"/>
        <w:gridCol w:w="737"/>
        <w:gridCol w:w="1247"/>
        <w:gridCol w:w="1247"/>
        <w:gridCol w:w="794"/>
        <w:gridCol w:w="737"/>
        <w:gridCol w:w="1417"/>
        <w:gridCol w:w="1474"/>
        <w:gridCol w:w="1247"/>
        <w:gridCol w:w="964"/>
        <w:gridCol w:w="1134"/>
      </w:tblGrid>
      <w:tr w:rsidR="006220CE" w:rsidRPr="006220CE">
        <w:tc>
          <w:tcPr>
            <w:tcW w:w="130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Остаток субвенции на счете муниципального района (городского округа) на начало года</w:t>
            </w:r>
          </w:p>
        </w:tc>
        <w:tc>
          <w:tcPr>
            <w:tcW w:w="130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Возвращено остатков субвенции в доход областного бюджета</w:t>
            </w:r>
          </w:p>
        </w:tc>
        <w:tc>
          <w:tcPr>
            <w:tcW w:w="90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Кредиторская задолженность на начало года</w:t>
            </w:r>
          </w:p>
        </w:tc>
        <w:tc>
          <w:tcPr>
            <w:tcW w:w="158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Предусмотрено сводной бюджетной росписью бюджета муниципального района (городского округа) области за счет субвенции из областного бюджета</w:t>
            </w:r>
          </w:p>
        </w:tc>
        <w:tc>
          <w:tcPr>
            <w:tcW w:w="158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5" w:name="P145"/>
            <w:bookmarkEnd w:id="5"/>
            <w:r w:rsidRPr="006220CE">
              <w:rPr>
                <w:rFonts w:ascii="PT Astra Serif" w:hAnsi="PT Astra Serif"/>
                <w:sz w:val="28"/>
                <w:szCs w:val="28"/>
              </w:rPr>
              <w:t>Предельные объемы оплаты денежных обязательств, отраженные в УФК на дату представления заявки (далее - объемы финансирования)</w:t>
            </w:r>
          </w:p>
        </w:tc>
        <w:tc>
          <w:tcPr>
            <w:tcW w:w="1417" w:type="dxa"/>
            <w:gridSpan w:val="2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Фактически начислено гражданам субсидий за отчетный период</w:t>
            </w:r>
          </w:p>
        </w:tc>
        <w:tc>
          <w:tcPr>
            <w:tcW w:w="124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Зачислено средств субвенции на счет администратора доходов местного бюджета</w:t>
            </w:r>
          </w:p>
        </w:tc>
        <w:tc>
          <w:tcPr>
            <w:tcW w:w="124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Кассовые выплаты на лицевые счета (нарастающим итогом с начала года)</w:t>
            </w:r>
          </w:p>
        </w:tc>
        <w:tc>
          <w:tcPr>
            <w:tcW w:w="1531" w:type="dxa"/>
            <w:gridSpan w:val="2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Восстановлено в местный бюджет субвенции в течение текущего года</w:t>
            </w:r>
          </w:p>
        </w:tc>
        <w:tc>
          <w:tcPr>
            <w:tcW w:w="141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6" w:name="P150"/>
            <w:bookmarkEnd w:id="6"/>
            <w:r w:rsidRPr="006220CE">
              <w:rPr>
                <w:rFonts w:ascii="PT Astra Serif" w:hAnsi="PT Astra Serif"/>
                <w:sz w:val="28"/>
                <w:szCs w:val="28"/>
              </w:rPr>
              <w:t>Возвращено в областной бюджет остатков прошлых лет в течение текущего года</w:t>
            </w:r>
          </w:p>
        </w:tc>
        <w:tc>
          <w:tcPr>
            <w:tcW w:w="147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7" w:name="P151"/>
            <w:bookmarkEnd w:id="7"/>
            <w:r w:rsidRPr="006220CE">
              <w:rPr>
                <w:rFonts w:ascii="PT Astra Serif" w:hAnsi="PT Astra Serif"/>
                <w:sz w:val="28"/>
                <w:szCs w:val="28"/>
              </w:rPr>
              <w:t>Отклонение предельных объемов финансирования от фактических начислений (</w:t>
            </w:r>
            <w:hyperlink w:anchor="P145">
              <w:r w:rsidRPr="006220CE">
                <w:rPr>
                  <w:rFonts w:ascii="PT Astra Serif" w:hAnsi="PT Astra Serif"/>
                  <w:sz w:val="28"/>
                  <w:szCs w:val="28"/>
                </w:rPr>
                <w:t>гр. 5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156">
              <w:r w:rsidRPr="006220CE">
                <w:rPr>
                  <w:rFonts w:ascii="PT Astra Serif" w:hAnsi="PT Astra Serif"/>
                  <w:sz w:val="28"/>
                  <w:szCs w:val="28"/>
                </w:rPr>
                <w:t>гр. 6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+ </w:t>
            </w:r>
            <w:hyperlink w:anchor="P159">
              <w:r w:rsidRPr="006220CE">
                <w:rPr>
                  <w:rFonts w:ascii="PT Astra Serif" w:hAnsi="PT Astra Serif"/>
                  <w:sz w:val="28"/>
                  <w:szCs w:val="28"/>
                </w:rPr>
                <w:t>гр. 11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24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Остаток невозвращенных в областной бюджет восстановленных остатков прошлых лет (</w:t>
            </w:r>
            <w:hyperlink w:anchor="P158">
              <w:r w:rsidRPr="006220CE">
                <w:rPr>
                  <w:rFonts w:ascii="PT Astra Serif" w:hAnsi="PT Astra Serif"/>
                  <w:sz w:val="28"/>
                  <w:szCs w:val="28"/>
                </w:rPr>
                <w:t>гр. 10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150">
              <w:r w:rsidRPr="006220CE">
                <w:rPr>
                  <w:rFonts w:ascii="PT Astra Serif" w:hAnsi="PT Astra Serif"/>
                  <w:sz w:val="28"/>
                  <w:szCs w:val="28"/>
                </w:rPr>
                <w:t>гр. 12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96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8" w:name="P153"/>
            <w:bookmarkEnd w:id="8"/>
            <w:r w:rsidRPr="006220CE">
              <w:rPr>
                <w:rFonts w:ascii="PT Astra Serif" w:hAnsi="PT Astra Serif"/>
                <w:sz w:val="28"/>
                <w:szCs w:val="28"/>
              </w:rPr>
              <w:t>Расчетная потребность в субвенции на следующий месяц</w:t>
            </w:r>
          </w:p>
        </w:tc>
        <w:tc>
          <w:tcPr>
            <w:tcW w:w="113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Заявка-потребность в перечислении субвенции на ________ (месяц)</w:t>
            </w:r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(</w:t>
            </w:r>
            <w:hyperlink w:anchor="P153">
              <w:r w:rsidRPr="006220CE">
                <w:rPr>
                  <w:rFonts w:ascii="PT Astra Serif" w:hAnsi="PT Astra Serif"/>
                  <w:sz w:val="28"/>
                  <w:szCs w:val="28"/>
                </w:rPr>
                <w:t>гр. 15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151">
              <w:r w:rsidRPr="006220CE">
                <w:rPr>
                  <w:rFonts w:ascii="PT Astra Serif" w:hAnsi="PT Astra Serif"/>
                  <w:sz w:val="28"/>
                  <w:szCs w:val="28"/>
                </w:rPr>
                <w:t>гр. 13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6220CE" w:rsidRPr="006220CE">
        <w:tc>
          <w:tcPr>
            <w:tcW w:w="130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9" w:name="P156"/>
            <w:bookmarkEnd w:id="9"/>
            <w:r w:rsidRPr="006220CE">
              <w:rPr>
                <w:rFonts w:ascii="PT Astra Serif" w:hAnsi="PT Astra Serif"/>
                <w:sz w:val="28"/>
                <w:szCs w:val="28"/>
              </w:rPr>
              <w:t>с начала года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за отчетный месяц</w:t>
            </w:r>
          </w:p>
        </w:tc>
        <w:tc>
          <w:tcPr>
            <w:tcW w:w="124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0" w:name="P158"/>
            <w:bookmarkEnd w:id="10"/>
            <w:r w:rsidRPr="006220CE">
              <w:rPr>
                <w:rFonts w:ascii="PT Astra Serif" w:hAnsi="PT Astra Serif"/>
                <w:sz w:val="28"/>
                <w:szCs w:val="28"/>
              </w:rPr>
              <w:t>остатков прошлых лет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1" w:name="P159"/>
            <w:bookmarkEnd w:id="11"/>
            <w:r w:rsidRPr="006220CE">
              <w:rPr>
                <w:rFonts w:ascii="PT Astra Serif" w:hAnsi="PT Astra Serif"/>
                <w:sz w:val="28"/>
                <w:szCs w:val="28"/>
              </w:rPr>
              <w:t>текущего года</w:t>
            </w:r>
          </w:p>
        </w:tc>
        <w:tc>
          <w:tcPr>
            <w:tcW w:w="141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220CE" w:rsidRPr="006220CE">
        <w:tc>
          <w:tcPr>
            <w:tcW w:w="130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90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58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58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8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24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24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79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  <w:tc>
          <w:tcPr>
            <w:tcW w:w="141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  <w:tc>
          <w:tcPr>
            <w:tcW w:w="147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24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  <w:tc>
          <w:tcPr>
            <w:tcW w:w="96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16</w:t>
            </w:r>
          </w:p>
        </w:tc>
      </w:tr>
      <w:tr w:rsidR="006220CE" w:rsidRPr="006220CE">
        <w:tc>
          <w:tcPr>
            <w:tcW w:w="130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Руководитель финансового органа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муниципального района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(городского округа)             ___________ _______________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(подпись)      (Ф.И.О.)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Руководитель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уполномоченного органа          ___________ _______________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(подпись)      (Ф.И.О.)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Исполнитель                     ___________ _______________ 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(подпись)      (Ф.И.О.)    (телефон)</w:t>
      </w:r>
    </w:p>
    <w:p w:rsidR="006220CE" w:rsidRPr="006220CE" w:rsidRDefault="006220CE">
      <w:pPr>
        <w:pStyle w:val="ConsPlusNormal"/>
        <w:rPr>
          <w:rFonts w:ascii="PT Astra Serif" w:hAnsi="PT Astra Serif"/>
          <w:sz w:val="28"/>
          <w:szCs w:val="28"/>
        </w:rPr>
        <w:sectPr w:rsidR="006220CE" w:rsidRPr="006220C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Приложение N 3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к постановлению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от 28 января 2008 г. N 12-П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Отчет</w:t>
      </w:r>
    </w:p>
    <w:p w:rsidR="006220CE" w:rsidRPr="006220CE" w:rsidRDefault="006220C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об использовании субвенции, предоставленной</w:t>
      </w:r>
    </w:p>
    <w:p w:rsidR="006220CE" w:rsidRPr="006220CE" w:rsidRDefault="006220C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из областного бюджета на осуществление органами местного</w:t>
      </w:r>
    </w:p>
    <w:p w:rsidR="006220CE" w:rsidRPr="006220CE" w:rsidRDefault="006220C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самоуправления государственных полномочий по организации</w:t>
      </w:r>
    </w:p>
    <w:p w:rsidR="006220CE" w:rsidRPr="006220CE" w:rsidRDefault="006220C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предоставления и предоставлению гражданам субсидии</w:t>
      </w:r>
    </w:p>
    <w:p w:rsidR="006220CE" w:rsidRPr="006220CE" w:rsidRDefault="006220C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на оплату жилого помещения и коммунальных услуг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Исключен. - </w:t>
      </w:r>
      <w:hyperlink r:id="rId83">
        <w:r w:rsidRPr="006220C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220CE">
        <w:rPr>
          <w:rFonts w:ascii="PT Astra Serif" w:hAnsi="PT Astra Serif"/>
          <w:sz w:val="28"/>
          <w:szCs w:val="28"/>
        </w:rPr>
        <w:t xml:space="preserve"> Правительства Саратовской области от 29.01.2009 N 35-П.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Приложение N 3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к постановлению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от 28 января 2008 г. N 12-П</w:t>
      </w:r>
    </w:p>
    <w:p w:rsidR="006220CE" w:rsidRPr="006220CE" w:rsidRDefault="006220C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6220CE" w:rsidRPr="006220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220C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4">
              <w:r w:rsidRPr="006220C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от 28.01.2019 N 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12" w:name="P233"/>
      <w:bookmarkEnd w:id="12"/>
      <w:r w:rsidRPr="006220CE">
        <w:rPr>
          <w:rFonts w:ascii="PT Astra Serif" w:hAnsi="PT Astra Serif"/>
          <w:sz w:val="28"/>
          <w:szCs w:val="28"/>
        </w:rPr>
        <w:t xml:space="preserve">                                Отчет-заявка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(наименование муниципального района (городского округа) области)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о субвенциях из областного бюджета на осуществление органами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местного самоуправления государственных полномочий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по организации предоставления гражданам субсидий на оплату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жилого помещения и коммунальных услуг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за ________________ 20___ года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(отчетный квартал)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lastRenderedPageBreak/>
        <w:t xml:space="preserve">                                                                   (рублей)</w:t>
      </w:r>
    </w:p>
    <w:p w:rsidR="006220CE" w:rsidRPr="006220CE" w:rsidRDefault="006220CE">
      <w:pPr>
        <w:pStyle w:val="ConsPlusNormal"/>
        <w:rPr>
          <w:rFonts w:ascii="PT Astra Serif" w:hAnsi="PT Astra Serif"/>
          <w:sz w:val="28"/>
          <w:szCs w:val="28"/>
        </w:rPr>
        <w:sectPr w:rsidR="006220CE" w:rsidRPr="006220CE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1474"/>
        <w:gridCol w:w="1927"/>
        <w:gridCol w:w="1984"/>
        <w:gridCol w:w="680"/>
        <w:gridCol w:w="737"/>
        <w:gridCol w:w="1303"/>
        <w:gridCol w:w="1134"/>
        <w:gridCol w:w="793"/>
        <w:gridCol w:w="737"/>
        <w:gridCol w:w="1530"/>
        <w:gridCol w:w="1247"/>
        <w:gridCol w:w="1247"/>
      </w:tblGrid>
      <w:tr w:rsidR="006220CE" w:rsidRPr="006220CE">
        <w:tc>
          <w:tcPr>
            <w:tcW w:w="124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Остаток субвенции на счете на начало года</w:t>
            </w:r>
          </w:p>
        </w:tc>
        <w:tc>
          <w:tcPr>
            <w:tcW w:w="147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Возвращено остатков субвенции в доход областного бюджета</w:t>
            </w:r>
          </w:p>
        </w:tc>
        <w:tc>
          <w:tcPr>
            <w:tcW w:w="192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Предусмотрено сводной бюджетной росписью бюджета муниципального района (городского округа) области за счет субвенции из областного бюджета</w:t>
            </w:r>
          </w:p>
        </w:tc>
        <w:tc>
          <w:tcPr>
            <w:tcW w:w="198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Предельные объемы оплаты денежных обязательств, отраженные в УФК на дату представления заявки (далее - объемы финансирования)</w:t>
            </w:r>
          </w:p>
        </w:tc>
        <w:tc>
          <w:tcPr>
            <w:tcW w:w="1417" w:type="dxa"/>
            <w:gridSpan w:val="2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Фактически начислено</w:t>
            </w:r>
          </w:p>
        </w:tc>
        <w:tc>
          <w:tcPr>
            <w:tcW w:w="1303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Зачислено средств субвенции на счет администратора доходов местного бюджета</w:t>
            </w:r>
          </w:p>
        </w:tc>
        <w:tc>
          <w:tcPr>
            <w:tcW w:w="113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Кассовые выплаты (нарастающим итогом с начала года)</w:t>
            </w:r>
          </w:p>
        </w:tc>
        <w:tc>
          <w:tcPr>
            <w:tcW w:w="1530" w:type="dxa"/>
            <w:gridSpan w:val="2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Восстановлено в местный бюджет субвенции в течение текущего года</w:t>
            </w:r>
          </w:p>
        </w:tc>
        <w:tc>
          <w:tcPr>
            <w:tcW w:w="1530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3" w:name="P252"/>
            <w:bookmarkEnd w:id="13"/>
            <w:r w:rsidRPr="006220CE">
              <w:rPr>
                <w:rFonts w:ascii="PT Astra Serif" w:hAnsi="PT Astra Serif"/>
                <w:sz w:val="28"/>
                <w:szCs w:val="28"/>
              </w:rPr>
              <w:t>Возвращено в областной бюджет остатков прошлых лет в течение текущего года</w:t>
            </w:r>
          </w:p>
        </w:tc>
        <w:tc>
          <w:tcPr>
            <w:tcW w:w="124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Остаток невозвращенных в областной бюджет восстановленных остатков прошлых лет (</w:t>
            </w:r>
            <w:hyperlink w:anchor="P257">
              <w:r w:rsidRPr="006220CE">
                <w:rPr>
                  <w:rFonts w:ascii="PT Astra Serif" w:hAnsi="PT Astra Serif"/>
                  <w:sz w:val="28"/>
                  <w:szCs w:val="28"/>
                </w:rPr>
                <w:t>гр. 9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252">
              <w:r w:rsidRPr="006220CE">
                <w:rPr>
                  <w:rFonts w:ascii="PT Astra Serif" w:hAnsi="PT Astra Serif"/>
                  <w:sz w:val="28"/>
                  <w:szCs w:val="28"/>
                </w:rPr>
                <w:t>гр. 11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24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Заявка-потребность в перечислении субвенции на ______ квартал</w:t>
            </w:r>
          </w:p>
        </w:tc>
      </w:tr>
      <w:tr w:rsidR="006220CE" w:rsidRPr="006220CE">
        <w:tc>
          <w:tcPr>
            <w:tcW w:w="124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с начала года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за отчетный квартал</w:t>
            </w:r>
          </w:p>
        </w:tc>
        <w:tc>
          <w:tcPr>
            <w:tcW w:w="1303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3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4" w:name="P257"/>
            <w:bookmarkEnd w:id="14"/>
            <w:r w:rsidRPr="006220CE">
              <w:rPr>
                <w:rFonts w:ascii="PT Astra Serif" w:hAnsi="PT Astra Serif"/>
                <w:sz w:val="28"/>
                <w:szCs w:val="28"/>
              </w:rPr>
              <w:t>остатков прошлых лет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текущего года</w:t>
            </w:r>
          </w:p>
        </w:tc>
        <w:tc>
          <w:tcPr>
            <w:tcW w:w="1530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220CE" w:rsidRPr="006220CE">
        <w:tc>
          <w:tcPr>
            <w:tcW w:w="124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47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92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68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303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793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53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  <w:tc>
          <w:tcPr>
            <w:tcW w:w="124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  <w:tc>
          <w:tcPr>
            <w:tcW w:w="124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</w:tr>
      <w:tr w:rsidR="006220CE" w:rsidRPr="006220CE">
        <w:tc>
          <w:tcPr>
            <w:tcW w:w="124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3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3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0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Руководитель финансового органа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муниципального района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(городского округа)             ___________ _______________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(подпись)      (Ф.И.О.)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Руководитель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уполномоченного органа          ___________ _______________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(подпись)      (Ф.И.О.)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Исполнитель                     ___________ _______________ 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(подпись)      (Ф.И.О.)    (телефон)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Приложение N 4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к постановлению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от 28 января 2008 г. N 12-П</w:t>
      </w:r>
    </w:p>
    <w:p w:rsidR="006220CE" w:rsidRPr="006220CE" w:rsidRDefault="006220C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4284"/>
        <w:gridCol w:w="113"/>
      </w:tblGrid>
      <w:tr w:rsidR="006220CE" w:rsidRPr="006220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220C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5">
              <w:r w:rsidRPr="006220C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от 28.01.2019 N 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15" w:name="P308"/>
      <w:bookmarkEnd w:id="15"/>
      <w:r w:rsidRPr="006220CE">
        <w:rPr>
          <w:rFonts w:ascii="PT Astra Serif" w:hAnsi="PT Astra Serif"/>
          <w:sz w:val="28"/>
          <w:szCs w:val="28"/>
        </w:rPr>
        <w:t xml:space="preserve">                               Сводный отчет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(наименование главного распорядителя средств областного бюджета)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об использовании субвенции, предоставленной из </w:t>
      </w:r>
      <w:proofErr w:type="gramStart"/>
      <w:r w:rsidRPr="006220CE">
        <w:rPr>
          <w:rFonts w:ascii="PT Astra Serif" w:hAnsi="PT Astra Serif"/>
          <w:sz w:val="28"/>
          <w:szCs w:val="28"/>
        </w:rPr>
        <w:t>областного</w:t>
      </w:r>
      <w:proofErr w:type="gramEnd"/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бюджета бюджетам муниципальных районов и городских округов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области на осуществление органами местного самоуправления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государственных полномочий по предоставлению гражданам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субсидии на оплату жилого помещения и коммунальных услуг,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с 1 января по _______________ 20___ года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(отчетный месяц)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6220CE" w:rsidRPr="006220CE" w:rsidRDefault="006220C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1417"/>
        <w:gridCol w:w="1360"/>
        <w:gridCol w:w="964"/>
        <w:gridCol w:w="1984"/>
        <w:gridCol w:w="1928"/>
        <w:gridCol w:w="680"/>
        <w:gridCol w:w="737"/>
        <w:gridCol w:w="1303"/>
        <w:gridCol w:w="1190"/>
        <w:gridCol w:w="737"/>
        <w:gridCol w:w="737"/>
        <w:gridCol w:w="1474"/>
        <w:gridCol w:w="1531"/>
        <w:gridCol w:w="1304"/>
      </w:tblGrid>
      <w:tr w:rsidR="006220CE" w:rsidRPr="006220CE">
        <w:tc>
          <w:tcPr>
            <w:tcW w:w="124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Наимено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вание муниципальных районов и городских округов области</w:t>
            </w:r>
          </w:p>
        </w:tc>
        <w:tc>
          <w:tcPr>
            <w:tcW w:w="1417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Остаток 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субвенции на счете муниципальных районов (городских округов) на начало года</w:t>
            </w:r>
          </w:p>
        </w:tc>
        <w:tc>
          <w:tcPr>
            <w:tcW w:w="1360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Возвраще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но остатков субвенции в доход областного бюджета</w:t>
            </w:r>
          </w:p>
        </w:tc>
        <w:tc>
          <w:tcPr>
            <w:tcW w:w="96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Креди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торская задолженность на начало года</w:t>
            </w:r>
          </w:p>
        </w:tc>
        <w:tc>
          <w:tcPr>
            <w:tcW w:w="198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Предусмотрен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о сводной бюджетной росписью бюджета муниципального района (городского округа) области за счет субвенции из областного бюджета</w:t>
            </w:r>
          </w:p>
        </w:tc>
        <w:tc>
          <w:tcPr>
            <w:tcW w:w="1928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6" w:name="P325"/>
            <w:bookmarkEnd w:id="16"/>
            <w:proofErr w:type="gramStart"/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Предельные 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объемы оплаты денежных обязательств, отраженные в УФК на дату представления заявки (далее - объемы финансирования</w:t>
            </w:r>
            <w:proofErr w:type="gramEnd"/>
          </w:p>
        </w:tc>
        <w:tc>
          <w:tcPr>
            <w:tcW w:w="1417" w:type="dxa"/>
            <w:gridSpan w:val="2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Фактическ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и начислено гражданам субсидий за отчетный период (нарастающим итогом с начала года)</w:t>
            </w:r>
          </w:p>
        </w:tc>
        <w:tc>
          <w:tcPr>
            <w:tcW w:w="1303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Зачислен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о средств субвенции на счет администратора доходов местного бюджета</w:t>
            </w:r>
          </w:p>
        </w:tc>
        <w:tc>
          <w:tcPr>
            <w:tcW w:w="1190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Кассовы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е выплаты на лицевые счета (нарастающим итогом с начала года) остатков прошлых лет</w:t>
            </w:r>
          </w:p>
        </w:tc>
        <w:tc>
          <w:tcPr>
            <w:tcW w:w="1474" w:type="dxa"/>
            <w:gridSpan w:val="2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Восстанов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лено в местный бюджет субвенции в течение текущего года</w:t>
            </w:r>
          </w:p>
        </w:tc>
        <w:tc>
          <w:tcPr>
            <w:tcW w:w="147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7" w:name="P330"/>
            <w:bookmarkEnd w:id="17"/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Возвращен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о в областной бюджет остатков прошлых лет в течение текущего года</w:t>
            </w:r>
          </w:p>
        </w:tc>
        <w:tc>
          <w:tcPr>
            <w:tcW w:w="2835" w:type="dxa"/>
            <w:gridSpan w:val="2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Остаток субвенции на 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счетах муниципальных районов (городских округов) области на конец отчетного периода</w:t>
            </w:r>
          </w:p>
        </w:tc>
      </w:tr>
      <w:tr w:rsidR="006220CE" w:rsidRPr="006220CE">
        <w:tc>
          <w:tcPr>
            <w:tcW w:w="124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0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8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8" w:name="P332"/>
            <w:bookmarkEnd w:id="18"/>
            <w:r w:rsidRPr="006220CE">
              <w:rPr>
                <w:rFonts w:ascii="PT Astra Serif" w:hAnsi="PT Astra Serif"/>
                <w:sz w:val="28"/>
                <w:szCs w:val="28"/>
              </w:rPr>
              <w:t>с начала года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за отчетный месяц</w:t>
            </w:r>
          </w:p>
        </w:tc>
        <w:tc>
          <w:tcPr>
            <w:tcW w:w="1303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0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9" w:name="P334"/>
            <w:bookmarkEnd w:id="19"/>
            <w:r w:rsidRPr="006220CE">
              <w:rPr>
                <w:rFonts w:ascii="PT Astra Serif" w:hAnsi="PT Astra Serif"/>
                <w:sz w:val="28"/>
                <w:szCs w:val="28"/>
              </w:rPr>
              <w:t>остатков прошлых лет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20" w:name="P335"/>
            <w:bookmarkEnd w:id="20"/>
            <w:r w:rsidRPr="006220CE">
              <w:rPr>
                <w:rFonts w:ascii="PT Astra Serif" w:hAnsi="PT Astra Serif"/>
                <w:sz w:val="28"/>
                <w:szCs w:val="28"/>
              </w:rPr>
              <w:t>текущего года</w:t>
            </w:r>
          </w:p>
        </w:tc>
        <w:tc>
          <w:tcPr>
            <w:tcW w:w="147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отклонение предельных объемов финансирования от фактических начислений (</w:t>
            </w:r>
            <w:hyperlink w:anchor="P325">
              <w:r w:rsidRPr="006220CE">
                <w:rPr>
                  <w:rFonts w:ascii="PT Astra Serif" w:hAnsi="PT Astra Serif"/>
                  <w:sz w:val="28"/>
                  <w:szCs w:val="28"/>
                </w:rPr>
                <w:t>гр. 6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332">
              <w:r w:rsidRPr="006220CE">
                <w:rPr>
                  <w:rFonts w:ascii="PT Astra Serif" w:hAnsi="PT Astra Serif"/>
                  <w:sz w:val="28"/>
                  <w:szCs w:val="28"/>
                </w:rPr>
                <w:t>гр. 7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+ </w:t>
            </w:r>
            <w:hyperlink w:anchor="P335">
              <w:r w:rsidRPr="006220CE">
                <w:rPr>
                  <w:rFonts w:ascii="PT Astra Serif" w:hAnsi="PT Astra Serif"/>
                  <w:sz w:val="28"/>
                  <w:szCs w:val="28"/>
                </w:rPr>
                <w:t>гр. 12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30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остаток невозвращенных в областной бюджет восстановленных остатков прошлых лет (</w:t>
            </w:r>
            <w:hyperlink w:anchor="P334">
              <w:r w:rsidRPr="006220CE">
                <w:rPr>
                  <w:rFonts w:ascii="PT Astra Serif" w:hAnsi="PT Astra Serif"/>
                  <w:sz w:val="28"/>
                  <w:szCs w:val="28"/>
                </w:rPr>
                <w:t>гр. 11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330">
              <w:r w:rsidRPr="006220CE">
                <w:rPr>
                  <w:rFonts w:ascii="PT Astra Serif" w:hAnsi="PT Astra Serif"/>
                  <w:sz w:val="28"/>
                  <w:szCs w:val="28"/>
                </w:rPr>
                <w:t>гр. 13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6220CE" w:rsidRPr="006220CE">
        <w:tc>
          <w:tcPr>
            <w:tcW w:w="124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36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96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928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68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303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19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  <w:tc>
          <w:tcPr>
            <w:tcW w:w="147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531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  <w:tc>
          <w:tcPr>
            <w:tcW w:w="130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</w:tr>
      <w:tr w:rsidR="006220CE" w:rsidRPr="006220CE">
        <w:tc>
          <w:tcPr>
            <w:tcW w:w="124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0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8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3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0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Руководитель главного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распорядителя средств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областного бюджета              ___________ _______________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(подпись)      (Ф.И.О.)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Руководитель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планово-финансовой службы       ___________ _______________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(подпись)      (Ф.И.О.)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Исполнитель                     ___________ _______________ 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(подпись)      (Ф.И.О.)    (телефон)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Приложение N 5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к постановлению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220CE" w:rsidRPr="006220CE" w:rsidRDefault="006220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от 28 января 2008 г. N 12-П</w:t>
      </w:r>
    </w:p>
    <w:p w:rsidR="006220CE" w:rsidRPr="006220CE" w:rsidRDefault="006220C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4284"/>
        <w:gridCol w:w="113"/>
      </w:tblGrid>
      <w:tr w:rsidR="006220CE" w:rsidRPr="006220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220CE">
              <w:rPr>
                <w:rFonts w:ascii="PT Astra Serif" w:hAnsi="PT Astra Serif"/>
                <w:sz w:val="28"/>
                <w:szCs w:val="28"/>
              </w:rPr>
              <w:t xml:space="preserve">(введено </w:t>
            </w:r>
            <w:hyperlink r:id="rId86">
              <w:r w:rsidRPr="006220CE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от 19.10.2016 N 566-П)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21" w:name="P391"/>
      <w:bookmarkEnd w:id="21"/>
      <w:r w:rsidRPr="006220CE">
        <w:rPr>
          <w:rFonts w:ascii="PT Astra Serif" w:hAnsi="PT Astra Serif"/>
          <w:sz w:val="28"/>
          <w:szCs w:val="28"/>
        </w:rPr>
        <w:t xml:space="preserve">                               Сводный отчет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(наименование главного распорядителя средств областного бюджета)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об использовании субвенции, предоставленной из областного бюджета бюджетам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lastRenderedPageBreak/>
        <w:t>муниципальных районов и городских округов области на осуществление органами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местного самоуправления государственных полномочий по организации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предоставления гражданам субсидии на оплату жилого помещения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и коммунальных услуг, с 1 января по 1 _________________ 20__ года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     (отчетный квартал)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6220CE" w:rsidRPr="006220CE" w:rsidRDefault="006220C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191"/>
        <w:gridCol w:w="1324"/>
        <w:gridCol w:w="1564"/>
        <w:gridCol w:w="1684"/>
        <w:gridCol w:w="850"/>
        <w:gridCol w:w="737"/>
        <w:gridCol w:w="1324"/>
        <w:gridCol w:w="1324"/>
        <w:gridCol w:w="850"/>
        <w:gridCol w:w="794"/>
        <w:gridCol w:w="1474"/>
        <w:gridCol w:w="1474"/>
        <w:gridCol w:w="1361"/>
      </w:tblGrid>
      <w:tr w:rsidR="006220CE" w:rsidRPr="006220CE">
        <w:tc>
          <w:tcPr>
            <w:tcW w:w="181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Наименование муниципальных районов и городских округов области</w:t>
            </w:r>
          </w:p>
        </w:tc>
        <w:tc>
          <w:tcPr>
            <w:tcW w:w="1191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22" w:name="P403"/>
            <w:bookmarkEnd w:id="22"/>
            <w:r w:rsidRPr="006220CE">
              <w:rPr>
                <w:rFonts w:ascii="PT Astra Serif" w:hAnsi="PT Astra Serif"/>
                <w:sz w:val="28"/>
                <w:szCs w:val="28"/>
              </w:rPr>
              <w:t>Остаток субвенции на счете муниципальных районов (городских округов) на начало года</w:t>
            </w:r>
          </w:p>
        </w:tc>
        <w:tc>
          <w:tcPr>
            <w:tcW w:w="132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23" w:name="P404"/>
            <w:bookmarkEnd w:id="23"/>
            <w:r w:rsidRPr="006220CE">
              <w:rPr>
                <w:rFonts w:ascii="PT Astra Serif" w:hAnsi="PT Astra Serif"/>
                <w:sz w:val="28"/>
                <w:szCs w:val="28"/>
              </w:rPr>
              <w:t>Возвращено остатков субвенции в доход областного бюджета</w:t>
            </w:r>
          </w:p>
        </w:tc>
        <w:tc>
          <w:tcPr>
            <w:tcW w:w="156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Предусмотрено сводной бюджетной росписью бюджета муниципального района (городского округа) области за счет субвенции из областного бюджета</w:t>
            </w:r>
          </w:p>
        </w:tc>
        <w:tc>
          <w:tcPr>
            <w:tcW w:w="168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220CE">
              <w:rPr>
                <w:rFonts w:ascii="PT Astra Serif" w:hAnsi="PT Astra Serif"/>
                <w:sz w:val="28"/>
                <w:szCs w:val="28"/>
              </w:rPr>
              <w:t>Предельные объемы оплаты денежных обязательств, отраженные в УФК на дату представления заявки (далее - объемы финансирования</w:t>
            </w:r>
            <w:proofErr w:type="gramEnd"/>
          </w:p>
        </w:tc>
        <w:tc>
          <w:tcPr>
            <w:tcW w:w="1587" w:type="dxa"/>
            <w:gridSpan w:val="2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Фактически начислено за отчетный период (нарастающим итогом с начала года)</w:t>
            </w:r>
          </w:p>
        </w:tc>
        <w:tc>
          <w:tcPr>
            <w:tcW w:w="132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24" w:name="P408"/>
            <w:bookmarkEnd w:id="24"/>
            <w:r w:rsidRPr="006220CE">
              <w:rPr>
                <w:rFonts w:ascii="PT Astra Serif" w:hAnsi="PT Astra Serif"/>
                <w:sz w:val="28"/>
                <w:szCs w:val="28"/>
              </w:rPr>
              <w:t>Зачислено средств субвенции на счет администратора доходов местного бюджета</w:t>
            </w:r>
          </w:p>
        </w:tc>
        <w:tc>
          <w:tcPr>
            <w:tcW w:w="132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Кассовые выплаты (нарастающим итогом с начала года)</w:t>
            </w:r>
          </w:p>
        </w:tc>
        <w:tc>
          <w:tcPr>
            <w:tcW w:w="1644" w:type="dxa"/>
            <w:gridSpan w:val="2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Восстановлено в местный бюджет субвенции в течение текущего года</w:t>
            </w:r>
          </w:p>
        </w:tc>
        <w:tc>
          <w:tcPr>
            <w:tcW w:w="1474" w:type="dxa"/>
            <w:vMerge w:val="restart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25" w:name="P411"/>
            <w:bookmarkEnd w:id="25"/>
            <w:r w:rsidRPr="006220CE">
              <w:rPr>
                <w:rFonts w:ascii="PT Astra Serif" w:hAnsi="PT Astra Serif"/>
                <w:sz w:val="28"/>
                <w:szCs w:val="28"/>
              </w:rPr>
              <w:t>Возвращено в областной бюджет остатков прошлых лет в течение текущего года</w:t>
            </w:r>
          </w:p>
        </w:tc>
        <w:tc>
          <w:tcPr>
            <w:tcW w:w="2835" w:type="dxa"/>
            <w:gridSpan w:val="2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Остаток субвенции на счетах муниципальных районов (городских округов) области на конец отчетного периода</w:t>
            </w:r>
          </w:p>
        </w:tc>
      </w:tr>
      <w:tr w:rsidR="006220CE" w:rsidRPr="006220CE">
        <w:tc>
          <w:tcPr>
            <w:tcW w:w="181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2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26" w:name="P413"/>
            <w:bookmarkEnd w:id="26"/>
            <w:r w:rsidRPr="006220CE">
              <w:rPr>
                <w:rFonts w:ascii="PT Astra Serif" w:hAnsi="PT Astra Serif"/>
                <w:sz w:val="28"/>
                <w:szCs w:val="28"/>
              </w:rPr>
              <w:t>с начала года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за отчетный квартал</w:t>
            </w:r>
          </w:p>
        </w:tc>
        <w:tc>
          <w:tcPr>
            <w:tcW w:w="132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2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27" w:name="P415"/>
            <w:bookmarkEnd w:id="27"/>
            <w:r w:rsidRPr="006220CE">
              <w:rPr>
                <w:rFonts w:ascii="PT Astra Serif" w:hAnsi="PT Astra Serif"/>
                <w:sz w:val="28"/>
                <w:szCs w:val="28"/>
              </w:rPr>
              <w:t>остатков прошлых лет</w:t>
            </w:r>
          </w:p>
        </w:tc>
        <w:tc>
          <w:tcPr>
            <w:tcW w:w="79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28" w:name="P416"/>
            <w:bookmarkEnd w:id="28"/>
            <w:r w:rsidRPr="006220CE">
              <w:rPr>
                <w:rFonts w:ascii="PT Astra Serif" w:hAnsi="PT Astra Serif"/>
                <w:sz w:val="28"/>
                <w:szCs w:val="28"/>
              </w:rPr>
              <w:t>текущего года</w:t>
            </w:r>
          </w:p>
        </w:tc>
        <w:tc>
          <w:tcPr>
            <w:tcW w:w="1474" w:type="dxa"/>
            <w:vMerge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на счете бюджета муниципального района (городского округа) области (</w:t>
            </w:r>
            <w:hyperlink w:anchor="P403">
              <w:r w:rsidRPr="006220CE">
                <w:rPr>
                  <w:rFonts w:ascii="PT Astra Serif" w:hAnsi="PT Astra Serif"/>
                  <w:sz w:val="28"/>
                  <w:szCs w:val="28"/>
                </w:rPr>
                <w:t>гр. 2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404">
              <w:r w:rsidRPr="006220CE">
                <w:rPr>
                  <w:rFonts w:ascii="PT Astra Serif" w:hAnsi="PT Astra Serif"/>
                  <w:sz w:val="28"/>
                  <w:szCs w:val="28"/>
                </w:rPr>
                <w:t>гр. 3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+ </w:t>
            </w:r>
            <w:hyperlink w:anchor="P413">
              <w:r w:rsidRPr="006220CE">
                <w:rPr>
                  <w:rFonts w:ascii="PT Astra Serif" w:hAnsi="PT Astra Serif"/>
                  <w:sz w:val="28"/>
                  <w:szCs w:val="28"/>
                </w:rPr>
                <w:t>гр. 6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408">
              <w:r w:rsidRPr="006220CE">
                <w:rPr>
                  <w:rFonts w:ascii="PT Astra Serif" w:hAnsi="PT Astra Serif"/>
                  <w:sz w:val="28"/>
                  <w:szCs w:val="28"/>
                </w:rPr>
                <w:t>гр. 8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+ </w:t>
            </w:r>
            <w:hyperlink w:anchor="P415">
              <w:r w:rsidRPr="006220CE">
                <w:rPr>
                  <w:rFonts w:ascii="PT Astra Serif" w:hAnsi="PT Astra Serif"/>
                  <w:sz w:val="28"/>
                  <w:szCs w:val="28"/>
                </w:rPr>
                <w:t xml:space="preserve">гр. </w:t>
              </w:r>
              <w:r w:rsidRPr="006220CE">
                <w:rPr>
                  <w:rFonts w:ascii="PT Astra Serif" w:hAnsi="PT Astra Serif"/>
                  <w:sz w:val="28"/>
                  <w:szCs w:val="28"/>
                </w:rPr>
                <w:lastRenderedPageBreak/>
                <w:t>10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+ </w:t>
            </w:r>
            <w:hyperlink w:anchor="P416">
              <w:r w:rsidRPr="006220CE">
                <w:rPr>
                  <w:rFonts w:ascii="PT Astra Serif" w:hAnsi="PT Astra Serif"/>
                  <w:sz w:val="28"/>
                  <w:szCs w:val="28"/>
                </w:rPr>
                <w:t>гр. 11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411">
              <w:r w:rsidRPr="006220CE">
                <w:rPr>
                  <w:rFonts w:ascii="PT Astra Serif" w:hAnsi="PT Astra Serif"/>
                  <w:sz w:val="28"/>
                  <w:szCs w:val="28"/>
                </w:rPr>
                <w:t>гр. 12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361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остаток не возвращенных в областной бюджет восстановленных остатков прошлых лет (</w:t>
            </w:r>
            <w:hyperlink w:anchor="P415">
              <w:r w:rsidRPr="006220CE">
                <w:rPr>
                  <w:rFonts w:ascii="PT Astra Serif" w:hAnsi="PT Astra Serif"/>
                  <w:sz w:val="28"/>
                  <w:szCs w:val="28"/>
                </w:rPr>
                <w:t>гр. 10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- </w:t>
            </w:r>
            <w:hyperlink w:anchor="P411">
              <w:r w:rsidRPr="006220CE">
                <w:rPr>
                  <w:rFonts w:ascii="PT Astra Serif" w:hAnsi="PT Astra Serif"/>
                  <w:sz w:val="28"/>
                  <w:szCs w:val="28"/>
                </w:rPr>
                <w:t>гр. 12</w:t>
              </w:r>
            </w:hyperlink>
            <w:r w:rsidRPr="006220C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6220CE" w:rsidRPr="006220CE">
        <w:tc>
          <w:tcPr>
            <w:tcW w:w="181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1191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56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68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32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79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  <w:tc>
          <w:tcPr>
            <w:tcW w:w="147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  <w:tc>
          <w:tcPr>
            <w:tcW w:w="1474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361" w:type="dxa"/>
          </w:tcPr>
          <w:p w:rsidR="006220CE" w:rsidRPr="006220CE" w:rsidRDefault="006220C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220CE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</w:tr>
      <w:tr w:rsidR="006220CE" w:rsidRPr="006220CE">
        <w:tc>
          <w:tcPr>
            <w:tcW w:w="181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2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2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2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6220CE" w:rsidRPr="006220CE" w:rsidRDefault="006220C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Руководитель главного распорядителя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средств областного бюджета           ___________   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(подпись)      (Ф.И.О.)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Руководитель </w:t>
      </w:r>
      <w:proofErr w:type="gramStart"/>
      <w:r w:rsidRPr="006220CE">
        <w:rPr>
          <w:rFonts w:ascii="PT Astra Serif" w:hAnsi="PT Astra Serif"/>
          <w:sz w:val="28"/>
          <w:szCs w:val="28"/>
        </w:rPr>
        <w:t>планово-финансовой</w:t>
      </w:r>
      <w:proofErr w:type="gramEnd"/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службы                               __________   ____________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 (подпись)     (Ф.И.О.)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>Исполнитель                          __________   ____________   __________</w:t>
      </w:r>
    </w:p>
    <w:p w:rsidR="006220CE" w:rsidRPr="006220CE" w:rsidRDefault="006220C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220CE">
        <w:rPr>
          <w:rFonts w:ascii="PT Astra Serif" w:hAnsi="PT Astra Serif"/>
          <w:sz w:val="28"/>
          <w:szCs w:val="28"/>
        </w:rPr>
        <w:t xml:space="preserve">                                      (подпись)     (Ф.И.О.)    (телефон)</w:t>
      </w: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220CE" w:rsidRPr="006220CE" w:rsidRDefault="006220C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6C4724" w:rsidRPr="006220CE" w:rsidRDefault="006C4724">
      <w:pPr>
        <w:rPr>
          <w:rFonts w:ascii="PT Astra Serif" w:hAnsi="PT Astra Serif"/>
          <w:sz w:val="28"/>
          <w:szCs w:val="28"/>
        </w:rPr>
      </w:pPr>
    </w:p>
    <w:sectPr w:rsidR="006C4724" w:rsidRPr="006220CE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0CE"/>
    <w:rsid w:val="006220CE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20CE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6220CE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6220CE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Cell">
    <w:name w:val="ConsPlusCell"/>
    <w:rsid w:val="006220CE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DocList">
    <w:name w:val="ConsPlusDocList"/>
    <w:rsid w:val="006220CE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Page">
    <w:name w:val="ConsPlusTitlePage"/>
    <w:rsid w:val="006220CE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JurTerm">
    <w:name w:val="ConsPlusJurTerm"/>
    <w:rsid w:val="006220CE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eastAsia="ru-RU"/>
    </w:rPr>
  </w:style>
  <w:style w:type="paragraph" w:customStyle="1" w:styleId="ConsPlusTextList">
    <w:name w:val="ConsPlusTextList"/>
    <w:rsid w:val="006220CE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20CE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6220CE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6220CE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Cell">
    <w:name w:val="ConsPlusCell"/>
    <w:rsid w:val="006220CE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DocList">
    <w:name w:val="ConsPlusDocList"/>
    <w:rsid w:val="006220CE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Page">
    <w:name w:val="ConsPlusTitlePage"/>
    <w:rsid w:val="006220CE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JurTerm">
    <w:name w:val="ConsPlusJurTerm"/>
    <w:rsid w:val="006220CE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eastAsia="ru-RU"/>
    </w:rPr>
  </w:style>
  <w:style w:type="paragraph" w:customStyle="1" w:styleId="ConsPlusTextList">
    <w:name w:val="ConsPlusTextList"/>
    <w:rsid w:val="006220CE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76C8A72395757EFF8D88829772E2926A2046A51C519E159C0297A13DBD78F69EF080B6B2FE1101E795B4E644F0CA7B60BA6DD7D3EA3562193FCBF39IDWAI" TargetMode="External"/><Relationship Id="rId18" Type="http://schemas.openxmlformats.org/officeDocument/2006/relationships/hyperlink" Target="consultantplus://offline/ref=676C8A72395757EFF8D88829772E2926A2046A51C51DE054CC2B7A13DBD78F69EF080B6B2FE1101E7B5A486C4B0CA7B60BA6DD7D3EA3562193FCBF39IDWAI" TargetMode="External"/><Relationship Id="rId26" Type="http://schemas.openxmlformats.org/officeDocument/2006/relationships/hyperlink" Target="consultantplus://offline/ref=676C8A72395757EFF8D88829772E2926A2046A51CD10E555CD252719D38E836BE807547C28A81C1F795B4E6D4153A2A31AFED17428BD573E8FFEBDI3W8I" TargetMode="External"/><Relationship Id="rId39" Type="http://schemas.openxmlformats.org/officeDocument/2006/relationships/hyperlink" Target="consultantplus://offline/ref=676C8A72395757EFF8D88829772E2926A2046A51C51DE156CD2E7A13DBD78F69EF080B6B2FE1101E795B4E644D0CA7B60BA6DD7D3EA3562193FCBF39IDWAI" TargetMode="External"/><Relationship Id="rId21" Type="http://schemas.openxmlformats.org/officeDocument/2006/relationships/hyperlink" Target="consultantplus://offline/ref=676C8A72395757EFF8D88829772E2926A2046A51C31BEF51C1252719D38E836BE807547C28A81C1F795B4E6D4153A2A31AFED17428BD573E8FFEBDI3W8I" TargetMode="External"/><Relationship Id="rId34" Type="http://schemas.openxmlformats.org/officeDocument/2006/relationships/hyperlink" Target="consultantplus://offline/ref=676C8A72395757EFF8D88829772E2926A2046A51CD10E555CD252719D38E836BE807547C28A81C1F795B4F674153A2A31AFED17428BD573E8FFEBDI3W8I" TargetMode="External"/><Relationship Id="rId42" Type="http://schemas.openxmlformats.org/officeDocument/2006/relationships/hyperlink" Target="consultantplus://offline/ref=676C8A72395757EFF8D88829772E2926A2046A51C51DE156CD2E7A13DBD78F69EF080B6B2FE1101E795B4E644C0CA7B60BA6DD7D3EA3562193FCBF39IDWAI" TargetMode="External"/><Relationship Id="rId47" Type="http://schemas.openxmlformats.org/officeDocument/2006/relationships/hyperlink" Target="consultantplus://offline/ref=676C8A72395757EFF8D88829772E2926A2046A51C61AE457C0252719D38E836BE807546E28F0101E71454E655405F3E5I4WCI" TargetMode="External"/><Relationship Id="rId50" Type="http://schemas.openxmlformats.org/officeDocument/2006/relationships/hyperlink" Target="consultantplus://offline/ref=676C8A72395757EFF8D88829772E2926A2046A51C71CE450CA252719D38E836BE807547C28A81C1F795B4E614153A2A31AFED17428BD573E8FFEBDI3W8I" TargetMode="External"/><Relationship Id="rId55" Type="http://schemas.openxmlformats.org/officeDocument/2006/relationships/hyperlink" Target="consultantplus://offline/ref=676C8A72395757EFF8D88829772E2926A2046A51C51DE156CD2E7A13DBD78F69EF080B6B2FE1101E795B4E654A0CA7B60BA6DD7D3EA3562193FCBF39IDWAI" TargetMode="External"/><Relationship Id="rId63" Type="http://schemas.openxmlformats.org/officeDocument/2006/relationships/hyperlink" Target="consultantplus://offline/ref=676C8A72395757EFF8D88829772E2926A2046A51C71CE450CA252719D38E836BE807547C28A81C1F795B4E624153A2A31AFED17428BD573E8FFEBDI3W8I" TargetMode="External"/><Relationship Id="rId68" Type="http://schemas.openxmlformats.org/officeDocument/2006/relationships/hyperlink" Target="consultantplus://offline/ref=676C8A72395757EFF8D88829772E2926A2046A51C31BEF51C1252719D38E836BE807547C28A81C1F795B4D6C4153A2A31AFED17428BD573E8FFEBDI3W8I" TargetMode="External"/><Relationship Id="rId76" Type="http://schemas.openxmlformats.org/officeDocument/2006/relationships/hyperlink" Target="consultantplus://offline/ref=676C8A72395757EFF8D88829772E2926A2046A51CD10E555CD252719D38E836BE807547C28A81C1F795B4D664153A2A31AFED17428BD573E8FFEBDI3W8I" TargetMode="External"/><Relationship Id="rId84" Type="http://schemas.openxmlformats.org/officeDocument/2006/relationships/hyperlink" Target="consultantplus://offline/ref=676C8A72395757EFF8D88829772E2926A2046A51C519E159C0297A13DBD78F69EF080B6B2FE1101E795B4E614F0CA7B60BA6DD7D3EA3562193FCBF39IDWAI" TargetMode="External"/><Relationship Id="rId7" Type="http://schemas.openxmlformats.org/officeDocument/2006/relationships/hyperlink" Target="consultantplus://offline/ref=676C8A72395757EFF8D88829772E2926A2046A51C71FE156CD252719D38E836BE807547C28A81C1F795B4E614153A2A31AFED17428BD573E8FFEBDI3W8I" TargetMode="External"/><Relationship Id="rId71" Type="http://schemas.openxmlformats.org/officeDocument/2006/relationships/hyperlink" Target="consultantplus://offline/ref=676C8A72395757EFF8D88829772E2926A2046A51C31BEF51C1252719D38E836BE807547C28A81C1F795B4A654153A2A31AFED17428BD573E8FFEBDI3W8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76C8A72395757EFF8D88829772E2926A2046A51C51DE156CD2E7A13DBD78F69EF080B6B2FE1101E795B4E644F0CA7B60BA6DD7D3EA3562193FCBF39IDWAI" TargetMode="External"/><Relationship Id="rId29" Type="http://schemas.openxmlformats.org/officeDocument/2006/relationships/hyperlink" Target="consultantplus://offline/ref=676C8A72395757EFF8D88829772E2926A2046A51C51DE156CD2E7A13DBD78F69EF080B6B2FE1101E795B4E644C0CA7B60BA6DD7D3EA3562193FCBF39IDWAI" TargetMode="External"/><Relationship Id="rId11" Type="http://schemas.openxmlformats.org/officeDocument/2006/relationships/hyperlink" Target="consultantplus://offline/ref=676C8A72395757EFF8D88829772E2926A2046A51CD1AE753CA252719D38E836BE807547C28A81C1F795B4E634153A2A31AFED17428BD573E8FFEBDI3W8I" TargetMode="External"/><Relationship Id="rId24" Type="http://schemas.openxmlformats.org/officeDocument/2006/relationships/hyperlink" Target="consultantplus://offline/ref=676C8A72395757EFF8D88829772E2926A2046A51C31BEF51C1252719D38E836BE807547C28A81C1F795B4F644153A2A31AFED17428BD573E8FFEBDI3W8I" TargetMode="External"/><Relationship Id="rId32" Type="http://schemas.openxmlformats.org/officeDocument/2006/relationships/hyperlink" Target="consultantplus://offline/ref=676C8A72395757EFF8D88829772E2926A2046A51C71FE156CD252719D38E836BE807547C28A81C1F795B4E6C4153A2A31AFED17428BD573E8FFEBDI3W8I" TargetMode="External"/><Relationship Id="rId37" Type="http://schemas.openxmlformats.org/officeDocument/2006/relationships/hyperlink" Target="consultantplus://offline/ref=676C8A72395757EFF8D88829772E2926A2046A51C31AE554CA252719D38E836BE807547C28A81C1F795B4E6D4153A2A31AFED17428BD573E8FFEBDI3W8I" TargetMode="External"/><Relationship Id="rId40" Type="http://schemas.openxmlformats.org/officeDocument/2006/relationships/hyperlink" Target="consultantplus://offline/ref=676C8A72395757EFF8D88829772E2926A2046A51C71FE156CD252719D38E836BE807547C28A81C1F795B4F654153A2A31AFED17428BD573E8FFEBDI3W8I" TargetMode="External"/><Relationship Id="rId45" Type="http://schemas.openxmlformats.org/officeDocument/2006/relationships/hyperlink" Target="consultantplus://offline/ref=676C8A72395757EFF8D88829772E2926A2046A51C61AE458CD252719D38E836BE807547C28A81C1F795B4F604153A2A31AFED17428BD573E8FFEBDI3W8I" TargetMode="External"/><Relationship Id="rId53" Type="http://schemas.openxmlformats.org/officeDocument/2006/relationships/hyperlink" Target="consultantplus://offline/ref=676C8A72395757EFF8D88829772E2926A2046A51CD10E555CD252719D38E836BE807547C28A81C1F795B4E624153A2A31AFED17428BD573E8FFEBDI3W8I" TargetMode="External"/><Relationship Id="rId58" Type="http://schemas.openxmlformats.org/officeDocument/2006/relationships/hyperlink" Target="consultantplus://offline/ref=676C8A72395757EFF8D88829772E2926A2046A51C31BEF51C1252719D38E836BE807547C28A81C1F795B4C6C4153A2A31AFED17428BD573E8FFEBDI3W8I" TargetMode="External"/><Relationship Id="rId66" Type="http://schemas.openxmlformats.org/officeDocument/2006/relationships/hyperlink" Target="consultantplus://offline/ref=676C8A72395757EFF8D88829772E2926A2046A51C31BEF51C1252719D38E836BE807547C28A81C1F795B4D624153A2A31AFED17428BD573E8FFEBDI3W8I" TargetMode="External"/><Relationship Id="rId74" Type="http://schemas.openxmlformats.org/officeDocument/2006/relationships/hyperlink" Target="consultantplus://offline/ref=676C8A72395757EFF8D88829772E2926A2046A51C31AE554CA252719D38E836BE807547C28A81C1F795B4F654153A2A31AFED17428BD573E8FFEBDI3W8I" TargetMode="External"/><Relationship Id="rId79" Type="http://schemas.openxmlformats.org/officeDocument/2006/relationships/hyperlink" Target="consultantplus://offline/ref=676C8A72395757EFF8D88829772E2926A2046A51CD10E555CD252719D38E836BE807547C28A81C1F795B4D6D4153A2A31AFED17428BD573E8FFEBDI3W8I" TargetMode="External"/><Relationship Id="rId87" Type="http://schemas.openxmlformats.org/officeDocument/2006/relationships/fontTable" Target="fontTable.xml"/><Relationship Id="rId5" Type="http://schemas.openxmlformats.org/officeDocument/2006/relationships/hyperlink" Target="consultantplus://offline/ref=676C8A72395757EFF8D88829772E2926A2046A51C31BEF51C1252719D38E836BE807547C28A81C1F795B4E614153A2A31AFED17428BD573E8FFEBDI3W8I" TargetMode="External"/><Relationship Id="rId61" Type="http://schemas.openxmlformats.org/officeDocument/2006/relationships/hyperlink" Target="consultantplus://offline/ref=676C8A72395757EFF8D88829772E2926A2046A51C51BEF52CD267A13DBD78F69EF080B6B2FE1101E795B4E64430CA7B60BA6DD7D3EA3562193FCBF39IDWAI" TargetMode="External"/><Relationship Id="rId82" Type="http://schemas.openxmlformats.org/officeDocument/2006/relationships/hyperlink" Target="consultantplus://offline/ref=676C8A72395757EFF8D88829772E2926A2046A51C519E159C0297A13DBD78F69EF080B6B2FE1101E795B4E64420CA7B60BA6DD7D3EA3562193FCBF39IDWAI" TargetMode="External"/><Relationship Id="rId19" Type="http://schemas.openxmlformats.org/officeDocument/2006/relationships/hyperlink" Target="consultantplus://offline/ref=676C8A72395757EFF8D88829772E2926A2046A51CC1AE456CD252719D38E836BE807547C28A81C1F795B4E624153A2A31AFED17428BD573E8FFEBDI3W8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6C8A72395757EFF8D88829772E2926A2046A51C31DE756C9252719D38E836BE807547C28A81C1F795B4E614153A2A31AFED17428BD573E8FFEBDI3W8I" TargetMode="External"/><Relationship Id="rId14" Type="http://schemas.openxmlformats.org/officeDocument/2006/relationships/hyperlink" Target="consultantplus://offline/ref=676C8A72395757EFF8D88829772E2926A2046A51C51AE652C02A7A13DBD78F69EF080B6B2FE1101E795B4E644F0CA7B60BA6DD7D3EA3562193FCBF39IDWAI" TargetMode="External"/><Relationship Id="rId22" Type="http://schemas.openxmlformats.org/officeDocument/2006/relationships/hyperlink" Target="consultantplus://offline/ref=676C8A72395757EFF8D88829772E2926A2046A51CD10E555CD252719D38E836BE807547C28A81C1F795B4E624153A2A31AFED17428BD573E8FFEBDI3W8I" TargetMode="External"/><Relationship Id="rId27" Type="http://schemas.openxmlformats.org/officeDocument/2006/relationships/hyperlink" Target="consultantplus://offline/ref=676C8A72395757EFF8D88829772E2926A2046A51C31BEF51C1252719D38E836BE807547C28A81C1F795B4F674153A2A31AFED17428BD573E8FFEBDI3W8I" TargetMode="External"/><Relationship Id="rId30" Type="http://schemas.openxmlformats.org/officeDocument/2006/relationships/hyperlink" Target="consultantplus://offline/ref=676C8A72395757EFF8D88829772E2926A2046A51C31BEF51C1252719D38E836BE807547C28A81C1F795B4F604153A2A31AFED17428BD573E8FFEBDI3W8I" TargetMode="External"/><Relationship Id="rId35" Type="http://schemas.openxmlformats.org/officeDocument/2006/relationships/hyperlink" Target="consultantplus://offline/ref=676C8A72395757EFF8D896246142742EA8073159C110ED06947A7C448487893CAF480D3E6CA7141D7D501A350E52FEE647EDD07D28BF5622I8WEI" TargetMode="External"/><Relationship Id="rId43" Type="http://schemas.openxmlformats.org/officeDocument/2006/relationships/hyperlink" Target="consultantplus://offline/ref=676C8A72395757EFF8D88829772E2926A2046A51C61AE458CD252719D38E836BE807547C28A81C1F795B4E614153A2A31AFED17428BD573E8FFEBDI3W8I" TargetMode="External"/><Relationship Id="rId48" Type="http://schemas.openxmlformats.org/officeDocument/2006/relationships/hyperlink" Target="consultantplus://offline/ref=676C8A72395757EFF8D88829772E2926A2046A51C51DE156CD2E7A13DBD78F69EF080B6B2FE1101E795B4E64420CA7B60BA6DD7D3EA3562193FCBF39IDWAI" TargetMode="External"/><Relationship Id="rId56" Type="http://schemas.openxmlformats.org/officeDocument/2006/relationships/hyperlink" Target="consultantplus://offline/ref=676C8A72395757EFF8D88829772E2926A2046A51C51BEF52CD267A13DBD78F69EF080B6B2FE1101E795B4E64420CA7B60BA6DD7D3EA3562193FCBF39IDWAI" TargetMode="External"/><Relationship Id="rId64" Type="http://schemas.openxmlformats.org/officeDocument/2006/relationships/hyperlink" Target="consultantplus://offline/ref=676C8A72395757EFF8D88829772E2926A2046A51CD10E555CD252719D38E836BE807547C28A81C1F795B4C6C4153A2A31AFED17428BD573E8FFEBDI3W8I" TargetMode="External"/><Relationship Id="rId69" Type="http://schemas.openxmlformats.org/officeDocument/2006/relationships/hyperlink" Target="consultantplus://offline/ref=676C8A72395757EFF8D88829772E2926A2046A51CD10E555CD252719D38E836BE807547C28A81C1F795B4D654153A2A31AFED17428BD573E8FFEBDI3W8I" TargetMode="External"/><Relationship Id="rId77" Type="http://schemas.openxmlformats.org/officeDocument/2006/relationships/hyperlink" Target="consultantplus://offline/ref=676C8A72395757EFF8D88829772E2926A2046A51C51BEF52CD267A13DBD78F69EF080B6B2FE1101E795B4E654E0CA7B60BA6DD7D3EA3562193FCBF39IDWAI" TargetMode="External"/><Relationship Id="rId8" Type="http://schemas.openxmlformats.org/officeDocument/2006/relationships/hyperlink" Target="consultantplus://offline/ref=676C8A72395757EFF8D88829772E2926A2046A51C31AE554CA252719D38E836BE807547C28A81C1F795B4E614153A2A31AFED17428BD573E8FFEBDI3W8I" TargetMode="External"/><Relationship Id="rId51" Type="http://schemas.openxmlformats.org/officeDocument/2006/relationships/hyperlink" Target="consultantplus://offline/ref=676C8A72395757EFF8D88829772E2926A2046A51C71FE156CD252719D38E836BE807547C28A81C1F795B4F674153A2A31AFED17428BD573E8FFEBDI3W8I" TargetMode="External"/><Relationship Id="rId72" Type="http://schemas.openxmlformats.org/officeDocument/2006/relationships/hyperlink" Target="consultantplus://offline/ref=676C8A72395757EFF8D88829772E2926A2046A51CD10E555CD252719D38E836BE807547C28A81C1F795B4D654153A2A31AFED17428BD573E8FFEBDI3W8I" TargetMode="External"/><Relationship Id="rId80" Type="http://schemas.openxmlformats.org/officeDocument/2006/relationships/hyperlink" Target="consultantplus://offline/ref=676C8A72395757EFF8D88829772E2926A2046A51CD10E555CD252719D38E836BE807547C28A81C1F795B4A644153A2A31AFED17428BD573E8FFEBDI3W8I" TargetMode="External"/><Relationship Id="rId85" Type="http://schemas.openxmlformats.org/officeDocument/2006/relationships/hyperlink" Target="consultantplus://offline/ref=676C8A72395757EFF8D88829772E2926A2046A51C519E159C0297A13DBD78F69EF080B6B2FE1101E795B4E6D4A0CA7B60BA6DD7D3EA3562193FCBF39IDWA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76C8A72395757EFF8D88829772E2926A2046A51CD10E555CD252719D38E836BE807547C28A81C1F795B4E614153A2A31AFED17428BD573E8FFEBDI3W8I" TargetMode="External"/><Relationship Id="rId17" Type="http://schemas.openxmlformats.org/officeDocument/2006/relationships/hyperlink" Target="consultantplus://offline/ref=676C8A72395757EFF8D88829772E2926A2046A51C51DE154C92A7A13DBD78F69EF080B6B2FE1101E795B4F644B0CA7B60BA6DD7D3EA3562193FCBF39IDWAI" TargetMode="External"/><Relationship Id="rId25" Type="http://schemas.openxmlformats.org/officeDocument/2006/relationships/hyperlink" Target="consultantplus://offline/ref=676C8A72395757EFF8D88829772E2926A2046A51CD10E555CD252719D38E836BE807547C28A81C1F795B4E6C4153A2A31AFED17428BD573E8FFEBDI3W8I" TargetMode="External"/><Relationship Id="rId33" Type="http://schemas.openxmlformats.org/officeDocument/2006/relationships/hyperlink" Target="consultantplus://offline/ref=676C8A72395757EFF8D88829772E2926A2046A51C71FE156CD252719D38E836BE807547C28A81C1F795B4E6D4153A2A31AFED17428BD573E8FFEBDI3W8I" TargetMode="External"/><Relationship Id="rId38" Type="http://schemas.openxmlformats.org/officeDocument/2006/relationships/hyperlink" Target="consultantplus://offline/ref=676C8A72395757EFF8D88829772E2926A2046A51CD10E555CD252719D38E836BE807547C28A81C1F795B4F624153A2A31AFED17428BD573E8FFEBDI3W8I" TargetMode="External"/><Relationship Id="rId46" Type="http://schemas.openxmlformats.org/officeDocument/2006/relationships/hyperlink" Target="consultantplus://offline/ref=676C8A72395757EFF8D88829772E2926A2046A51C61AE458CD252719D38E836BE807547C28A81C1F795B4F614153A2A31AFED17428BD573E8FFEBDI3W8I" TargetMode="External"/><Relationship Id="rId59" Type="http://schemas.openxmlformats.org/officeDocument/2006/relationships/hyperlink" Target="consultantplus://offline/ref=676C8A72395757EFF8D88829772E2926A2046A51CD10E555CD252719D38E836BE807547C28A81C1F795B4C674153A2A31AFED17428BD573E8FFEBDI3W8I" TargetMode="External"/><Relationship Id="rId67" Type="http://schemas.openxmlformats.org/officeDocument/2006/relationships/hyperlink" Target="consultantplus://offline/ref=676C8A72395757EFF8D88829772E2926A2046A51C31BEF51C1252719D38E836BE807547C28A81C1F795B4D634153A2A31AFED17428BD573E8FFEBDI3W8I" TargetMode="External"/><Relationship Id="rId20" Type="http://schemas.openxmlformats.org/officeDocument/2006/relationships/hyperlink" Target="consultantplus://offline/ref=676C8A72395757EFF8D88829772E2926A2046A51C51AE652C02A7A13DBD78F69EF080B6B2FE1101E795B4E644C0CA7B60BA6DD7D3EA3562193FCBF39IDWAI" TargetMode="External"/><Relationship Id="rId41" Type="http://schemas.openxmlformats.org/officeDocument/2006/relationships/hyperlink" Target="consultantplus://offline/ref=676C8A72395757EFF8D88829772E2926A2046A51CD10E555CD252719D38E836BE807547C28A81C1F795B4F634153A2A31AFED17428BD573E8FFEBDI3W8I" TargetMode="External"/><Relationship Id="rId54" Type="http://schemas.openxmlformats.org/officeDocument/2006/relationships/hyperlink" Target="consultantplus://offline/ref=676C8A72395757EFF8D88829772E2926A2046A51C51BEF52CD267A13DBD78F69EF080B6B2FE1101E795B4E644C0CA7B60BA6DD7D3EA3562193FCBF39IDWAI" TargetMode="External"/><Relationship Id="rId62" Type="http://schemas.openxmlformats.org/officeDocument/2006/relationships/hyperlink" Target="consultantplus://offline/ref=676C8A72395757EFF8D88829772E2926A2046A51C51DE156CD2E7A13DBD78F69EF080B6B2FE1101E795B4E654A0CA7B60BA6DD7D3EA3562193FCBF39IDWAI" TargetMode="External"/><Relationship Id="rId70" Type="http://schemas.openxmlformats.org/officeDocument/2006/relationships/hyperlink" Target="consultantplus://offline/ref=676C8A72395757EFF8D88829772E2926A2046A51C51DE156CD2E7A13DBD78F69EF080B6B2FE1101E795B4E654A0CA7B60BA6DD7D3EA3562193FCBF39IDWAI" TargetMode="External"/><Relationship Id="rId75" Type="http://schemas.openxmlformats.org/officeDocument/2006/relationships/hyperlink" Target="consultantplus://offline/ref=676C8A72395757EFF8D88829772E2926A2046A51C51DE156CD2E7A13DBD78F69EF080B6B2FE1101E795B4E654A0CA7B60BA6DD7D3EA3562193FCBF39IDWAI" TargetMode="External"/><Relationship Id="rId83" Type="http://schemas.openxmlformats.org/officeDocument/2006/relationships/hyperlink" Target="consultantplus://offline/ref=676C8A72395757EFF8D88829772E2926A2046A51C31BEF51C1252719D38E836BE807547C28A81C1F795B4A614153A2A31AFED17428BD573E8FFEBDI3W8I" TargetMode="Externa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76C8A72395757EFF8D88829772E2926A2046A51C71CE450CA252719D38E836BE807547C28A81C1F795B4E614153A2A31AFED17428BD573E8FFEBDI3W8I" TargetMode="External"/><Relationship Id="rId15" Type="http://schemas.openxmlformats.org/officeDocument/2006/relationships/hyperlink" Target="consultantplus://offline/ref=676C8A72395757EFF8D88829772E2926A2046A51C51BEF52CD267A13DBD78F69EF080B6B2FE1101E795B4E644F0CA7B60BA6DD7D3EA3562193FCBF39IDWAI" TargetMode="External"/><Relationship Id="rId23" Type="http://schemas.openxmlformats.org/officeDocument/2006/relationships/hyperlink" Target="consultantplus://offline/ref=676C8A72395757EFF8D88829772E2926A2046A51C51BEF52CD267A13DBD78F69EF080B6B2FE1101E795B4E644C0CA7B60BA6DD7D3EA3562193FCBF39IDWAI" TargetMode="External"/><Relationship Id="rId28" Type="http://schemas.openxmlformats.org/officeDocument/2006/relationships/hyperlink" Target="consultantplus://offline/ref=676C8A72395757EFF8D88829772E2926A2046A51CD10E555CD252719D38E836BE807547C28A81C1F795B4F654153A2A31AFED17428BD573E8FFEBDI3W8I" TargetMode="External"/><Relationship Id="rId36" Type="http://schemas.openxmlformats.org/officeDocument/2006/relationships/hyperlink" Target="consultantplus://offline/ref=676C8A72395757EFF8D88829772E2926A2046A51C31BEF51C1252719D38E836BE807547C28A81C1F795B4F614153A2A31AFED17428BD573E8FFEBDI3W8I" TargetMode="External"/><Relationship Id="rId49" Type="http://schemas.openxmlformats.org/officeDocument/2006/relationships/hyperlink" Target="consultantplus://offline/ref=676C8A72395757EFF8D88829772E2926A2046A51C31BEF51C1252719D38E836BE807547C28A81C1F795B4C614153A2A31AFED17428BD573E8FFEBDI3W8I" TargetMode="External"/><Relationship Id="rId57" Type="http://schemas.openxmlformats.org/officeDocument/2006/relationships/hyperlink" Target="consultantplus://offline/ref=676C8A72395757EFF8D88829772E2926A2046A51CD10E555CD252719D38E836BE807547C28A81C1F795B4F6D4153A2A31AFED17428BD573E8FFEBDI3W8I" TargetMode="External"/><Relationship Id="rId10" Type="http://schemas.openxmlformats.org/officeDocument/2006/relationships/hyperlink" Target="consultantplus://offline/ref=676C8A72395757EFF8D88829772E2926A2046A51CC1AE456CD252719D38E836BE807547C28A81C1F795B4E614153A2A31AFED17428BD573E8FFEBDI3W8I" TargetMode="External"/><Relationship Id="rId31" Type="http://schemas.openxmlformats.org/officeDocument/2006/relationships/hyperlink" Target="consultantplus://offline/ref=676C8A72395757EFF8D88829772E2926A2046A51C51DE156CD2E7A13DBD78F69EF080B6B2FE1101E795B4E644C0CA7B60BA6DD7D3EA3562193FCBF39IDWAI" TargetMode="External"/><Relationship Id="rId44" Type="http://schemas.openxmlformats.org/officeDocument/2006/relationships/hyperlink" Target="consultantplus://offline/ref=676C8A72395757EFF8D88829772E2926A2046A51C61AE458CD252719D38E836BE807547C28A81C1F795B4E6C4153A2A31AFED17428BD573E8FFEBDI3W8I" TargetMode="External"/><Relationship Id="rId52" Type="http://schemas.openxmlformats.org/officeDocument/2006/relationships/hyperlink" Target="consultantplus://offline/ref=676C8A72395757EFF8D88829772E2926A2046A51C31AE554CA252719D38E836BE807547C28A81C1F795B4F654153A2A31AFED17428BD573E8FFEBDI3W8I" TargetMode="External"/><Relationship Id="rId60" Type="http://schemas.openxmlformats.org/officeDocument/2006/relationships/hyperlink" Target="consultantplus://offline/ref=676C8A72395757EFF8D88829772E2926A2046A51C51DE156CD2E7A13DBD78F69EF080B6B2FE1101E795B4E654A0CA7B60BA6DD7D3EA3562193FCBF39IDWAI" TargetMode="External"/><Relationship Id="rId65" Type="http://schemas.openxmlformats.org/officeDocument/2006/relationships/hyperlink" Target="consultantplus://offline/ref=676C8A72395757EFF8D88829772E2926A2046A51CD10E555CD252719D38E836BE807547C28A81C1F795B4D644153A2A31AFED17428BD573E8FFEBDI3W8I" TargetMode="External"/><Relationship Id="rId73" Type="http://schemas.openxmlformats.org/officeDocument/2006/relationships/hyperlink" Target="consultantplus://offline/ref=676C8A72395757EFF8D88829772E2926A2046A51C51DE156CD2E7A13DBD78F69EF080B6B2FE1101E795B4E654A0CA7B60BA6DD7D3EA3562193FCBF39IDWAI" TargetMode="External"/><Relationship Id="rId78" Type="http://schemas.openxmlformats.org/officeDocument/2006/relationships/hyperlink" Target="consultantplus://offline/ref=676C8A72395757EFF8D88829772E2926A2046A51CD10E555CD252719D38E836BE807547C28A81C1F795B4D634153A2A31AFED17428BD573E8FFEBDI3W8I" TargetMode="External"/><Relationship Id="rId81" Type="http://schemas.openxmlformats.org/officeDocument/2006/relationships/hyperlink" Target="consultantplus://offline/ref=676C8A72395757EFF8D88829772E2926A2046A51CD10E555CD252719D38E836BE807547C28A81C1F795B4A664153A2A31AFED17428BD573E8FFEBDI3W8I" TargetMode="External"/><Relationship Id="rId86" Type="http://schemas.openxmlformats.org/officeDocument/2006/relationships/hyperlink" Target="consultantplus://offline/ref=676C8A72395757EFF8D88829772E2926A2046A51CD10E555CD252719D38E836BE807547C28A81C1F795B4A614153A2A31AFED17428BD573E8FFEBDI3W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6054</Words>
  <Characters>34513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2023-01-18T08:22:00Z</dcterms:created>
  <dcterms:modified xsi:type="dcterms:W3CDTF">2023-01-18T08:22:00Z</dcterms:modified>
</cp:coreProperties>
</file>