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F1B" w:rsidRDefault="00581F1B" w:rsidP="00581F1B">
      <w:pPr>
        <w:ind w:left="4536"/>
        <w:jc w:val="both"/>
        <w:rPr>
          <w:szCs w:val="24"/>
        </w:rPr>
      </w:pPr>
      <w:r w:rsidRPr="00AE40EA">
        <w:rPr>
          <w:szCs w:val="24"/>
        </w:rPr>
        <w:t xml:space="preserve">Приложение </w:t>
      </w:r>
      <w:r w:rsidRPr="002422EA">
        <w:rPr>
          <w:szCs w:val="24"/>
        </w:rPr>
        <w:t>8</w:t>
      </w:r>
      <w:r w:rsidRPr="00AE40EA">
        <w:rPr>
          <w:szCs w:val="24"/>
        </w:rPr>
        <w:t xml:space="preserve"> к Закону Саратовской области «О бюджете Территориального фонда обязательного медицинского стр</w:t>
      </w:r>
      <w:r w:rsidRPr="00AE40EA">
        <w:rPr>
          <w:szCs w:val="24"/>
        </w:rPr>
        <w:t>а</w:t>
      </w:r>
      <w:r w:rsidRPr="00AE40EA">
        <w:rPr>
          <w:szCs w:val="24"/>
        </w:rPr>
        <w:t>хования Саратовской области на 201</w:t>
      </w:r>
      <w:r>
        <w:rPr>
          <w:szCs w:val="24"/>
        </w:rPr>
        <w:t>9</w:t>
      </w:r>
      <w:r w:rsidRPr="00AE40EA">
        <w:rPr>
          <w:szCs w:val="24"/>
        </w:rPr>
        <w:t xml:space="preserve"> год</w:t>
      </w:r>
      <w:r w:rsidRPr="00541B3D">
        <w:rPr>
          <w:b/>
          <w:szCs w:val="24"/>
        </w:rPr>
        <w:t xml:space="preserve"> </w:t>
      </w:r>
      <w:r w:rsidRPr="00541B3D">
        <w:rPr>
          <w:szCs w:val="24"/>
        </w:rPr>
        <w:t>и на плановый период 20</w:t>
      </w:r>
      <w:r>
        <w:rPr>
          <w:szCs w:val="24"/>
        </w:rPr>
        <w:t>20</w:t>
      </w:r>
      <w:r w:rsidRPr="00541B3D">
        <w:rPr>
          <w:szCs w:val="24"/>
        </w:rPr>
        <w:t xml:space="preserve"> и 20</w:t>
      </w:r>
      <w:r>
        <w:rPr>
          <w:szCs w:val="24"/>
        </w:rPr>
        <w:t>21</w:t>
      </w:r>
      <w:r w:rsidRPr="00541B3D">
        <w:rPr>
          <w:szCs w:val="24"/>
        </w:rPr>
        <w:t xml:space="preserve"> г</w:t>
      </w:r>
      <w:r w:rsidRPr="00541B3D">
        <w:rPr>
          <w:szCs w:val="24"/>
        </w:rPr>
        <w:t>о</w:t>
      </w:r>
      <w:r w:rsidRPr="00541B3D">
        <w:rPr>
          <w:szCs w:val="24"/>
        </w:rPr>
        <w:t>дов</w:t>
      </w:r>
      <w:r w:rsidRPr="00AE40EA">
        <w:rPr>
          <w:szCs w:val="24"/>
        </w:rPr>
        <w:t>»</w:t>
      </w:r>
    </w:p>
    <w:p w:rsidR="00581F1B" w:rsidRDefault="00581F1B" w:rsidP="00581F1B">
      <w:pPr>
        <w:ind w:left="4536"/>
        <w:jc w:val="both"/>
        <w:rPr>
          <w:szCs w:val="24"/>
        </w:rPr>
      </w:pPr>
      <w:bookmarkStart w:id="0" w:name="_GoBack"/>
      <w:bookmarkEnd w:id="0"/>
    </w:p>
    <w:p w:rsidR="00581F1B" w:rsidRPr="00E12945" w:rsidRDefault="00581F1B" w:rsidP="00581F1B">
      <w:pPr>
        <w:ind w:left="4536"/>
        <w:jc w:val="both"/>
        <w:rPr>
          <w:sz w:val="16"/>
          <w:szCs w:val="16"/>
        </w:rPr>
      </w:pPr>
    </w:p>
    <w:p w:rsidR="00581F1B" w:rsidRPr="00581F1B" w:rsidRDefault="00581F1B" w:rsidP="00581F1B">
      <w:pPr>
        <w:overflowPunct/>
        <w:jc w:val="center"/>
        <w:textAlignment w:val="auto"/>
        <w:rPr>
          <w:b/>
          <w:bCs/>
        </w:rPr>
      </w:pPr>
      <w:r>
        <w:rPr>
          <w:b/>
          <w:bCs/>
        </w:rPr>
        <w:t>Межбюджетные трансферты</w:t>
      </w:r>
      <w:r w:rsidRPr="008A3026">
        <w:rPr>
          <w:b/>
          <w:bCs/>
        </w:rPr>
        <w:t xml:space="preserve"> в бюджет </w:t>
      </w:r>
      <w:r w:rsidRPr="00563603">
        <w:rPr>
          <w:b/>
          <w:bCs/>
        </w:rPr>
        <w:t>Территориального фонда обязательного медицинского страхования Саратовской области, получаемые из других бюджетов бюджетной системы</w:t>
      </w:r>
    </w:p>
    <w:p w:rsidR="00581F1B" w:rsidRPr="00563603" w:rsidRDefault="00581F1B" w:rsidP="00581F1B">
      <w:pPr>
        <w:overflowPunct/>
        <w:jc w:val="center"/>
        <w:textAlignment w:val="auto"/>
        <w:rPr>
          <w:b/>
          <w:bCs/>
        </w:rPr>
      </w:pPr>
      <w:r w:rsidRPr="00563603">
        <w:rPr>
          <w:b/>
          <w:bCs/>
        </w:rPr>
        <w:t xml:space="preserve"> Российской Федерации, в план</w:t>
      </w:r>
      <w:r w:rsidRPr="00563603">
        <w:rPr>
          <w:b/>
          <w:bCs/>
        </w:rPr>
        <w:t>о</w:t>
      </w:r>
      <w:r w:rsidRPr="00563603">
        <w:rPr>
          <w:b/>
          <w:bCs/>
        </w:rPr>
        <w:t>вом периоде 20</w:t>
      </w:r>
      <w:r>
        <w:rPr>
          <w:b/>
          <w:bCs/>
        </w:rPr>
        <w:t>20</w:t>
      </w:r>
      <w:r w:rsidRPr="00563603">
        <w:rPr>
          <w:b/>
          <w:bCs/>
        </w:rPr>
        <w:t xml:space="preserve"> и 202</w:t>
      </w:r>
      <w:r>
        <w:rPr>
          <w:b/>
          <w:bCs/>
        </w:rPr>
        <w:t>1</w:t>
      </w:r>
      <w:r w:rsidRPr="00563603">
        <w:rPr>
          <w:b/>
          <w:bCs/>
        </w:rPr>
        <w:t xml:space="preserve"> годов</w:t>
      </w:r>
    </w:p>
    <w:p w:rsidR="00581F1B" w:rsidRDefault="00581F1B" w:rsidP="00581F1B">
      <w:pPr>
        <w:jc w:val="center"/>
        <w:rPr>
          <w:sz w:val="16"/>
          <w:szCs w:val="16"/>
        </w:rPr>
      </w:pPr>
    </w:p>
    <w:p w:rsidR="00581F1B" w:rsidRDefault="00581F1B" w:rsidP="00581F1B">
      <w:pPr>
        <w:jc w:val="center"/>
        <w:rPr>
          <w:sz w:val="16"/>
          <w:szCs w:val="16"/>
        </w:rPr>
      </w:pPr>
    </w:p>
    <w:p w:rsidR="00581F1B" w:rsidRDefault="00581F1B" w:rsidP="00581F1B">
      <w:pPr>
        <w:jc w:val="center"/>
        <w:rPr>
          <w:sz w:val="16"/>
          <w:szCs w:val="16"/>
        </w:rPr>
      </w:pPr>
    </w:p>
    <w:p w:rsidR="00581F1B" w:rsidRPr="00563603" w:rsidRDefault="00581F1B" w:rsidP="00581F1B">
      <w:pPr>
        <w:jc w:val="center"/>
        <w:rPr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1418"/>
        <w:gridCol w:w="1559"/>
      </w:tblGrid>
      <w:tr w:rsidR="00581F1B" w:rsidRPr="00E21BF5" w:rsidTr="00660695"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Сумма,</w:t>
            </w:r>
          </w:p>
          <w:p w:rsidR="00581F1B" w:rsidRPr="00E21BF5" w:rsidRDefault="00581F1B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(тыс.</w:t>
            </w:r>
            <w:r w:rsidRPr="00E21BF5">
              <w:rPr>
                <w:szCs w:val="24"/>
                <w:lang w:val="en-US"/>
              </w:rPr>
              <w:t xml:space="preserve"> </w:t>
            </w:r>
            <w:r w:rsidRPr="00E21BF5">
              <w:rPr>
                <w:szCs w:val="24"/>
              </w:rPr>
              <w:t>руб.)</w:t>
            </w:r>
          </w:p>
        </w:tc>
      </w:tr>
      <w:tr w:rsidR="00581F1B" w:rsidRPr="00E21BF5" w:rsidTr="00660695"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201</w:t>
            </w:r>
            <w:r>
              <w:rPr>
                <w:szCs w:val="24"/>
              </w:rPr>
              <w:t>9</w:t>
            </w:r>
            <w:r w:rsidRPr="00E21BF5">
              <w:rPr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20</w:t>
            </w:r>
            <w:r>
              <w:rPr>
                <w:szCs w:val="24"/>
              </w:rPr>
              <w:t>20</w:t>
            </w:r>
            <w:r w:rsidRPr="00E21BF5">
              <w:rPr>
                <w:szCs w:val="24"/>
              </w:rPr>
              <w:t xml:space="preserve"> год</w:t>
            </w:r>
          </w:p>
        </w:tc>
      </w:tr>
      <w:tr w:rsidR="00581F1B" w:rsidRPr="00E21BF5" w:rsidTr="00660695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jc w:val="center"/>
              <w:rPr>
                <w:szCs w:val="24"/>
              </w:rPr>
            </w:pPr>
            <w:r w:rsidRPr="00E21BF5">
              <w:rPr>
                <w:szCs w:val="24"/>
              </w:rPr>
              <w:t>3</w:t>
            </w:r>
          </w:p>
        </w:tc>
      </w:tr>
      <w:tr w:rsidR="00581F1B" w:rsidRPr="00E21BF5" w:rsidTr="00660695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F1B" w:rsidRDefault="00581F1B" w:rsidP="00660695">
            <w:pPr>
              <w:snapToGrid w:val="0"/>
              <w:rPr>
                <w:b/>
                <w:szCs w:val="24"/>
              </w:rPr>
            </w:pPr>
            <w:r>
              <w:rPr>
                <w:b/>
                <w:bCs/>
              </w:rPr>
              <w:t>Межбюджетные трансферты</w:t>
            </w:r>
            <w:r w:rsidRPr="00E21BF5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 xml:space="preserve"> </w:t>
            </w:r>
            <w:r w:rsidRPr="00E21BF5">
              <w:rPr>
                <w:b/>
                <w:szCs w:val="24"/>
              </w:rPr>
              <w:t>всего</w:t>
            </w:r>
          </w:p>
          <w:p w:rsidR="00581F1B" w:rsidRPr="00E21BF5" w:rsidRDefault="00581F1B" w:rsidP="00660695">
            <w:pPr>
              <w:snapToGrid w:val="0"/>
              <w:rPr>
                <w:b/>
                <w:szCs w:val="24"/>
              </w:rPr>
            </w:pPr>
            <w:r w:rsidRPr="00E21BF5">
              <w:rPr>
                <w:b/>
                <w:szCs w:val="24"/>
              </w:rPr>
              <w:t xml:space="preserve">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  <w:p w:rsidR="00581F1B" w:rsidRPr="00070C0D" w:rsidRDefault="00581F1B" w:rsidP="00660695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Pr="00070C0D" w:rsidRDefault="00581F1B" w:rsidP="00660695">
            <w:pPr>
              <w:snapToGrid w:val="0"/>
              <w:jc w:val="right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  <w:tr w:rsidR="00581F1B" w:rsidRPr="00E21BF5" w:rsidTr="00660695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jc w:val="both"/>
              <w:rPr>
                <w:b/>
                <w:szCs w:val="24"/>
              </w:rPr>
            </w:pPr>
            <w:r w:rsidRPr="00E21BF5">
              <w:rPr>
                <w:b/>
                <w:szCs w:val="24"/>
              </w:rPr>
              <w:t>Средства, получаемые из бюджета Федерального фонда обязательного м</w:t>
            </w:r>
            <w:r w:rsidRPr="00E21BF5">
              <w:rPr>
                <w:b/>
                <w:szCs w:val="24"/>
              </w:rPr>
              <w:t>е</w:t>
            </w:r>
            <w:r w:rsidRPr="00E21BF5">
              <w:rPr>
                <w:b/>
                <w:szCs w:val="24"/>
              </w:rPr>
              <w:t xml:space="preserve">дицинского страхования, всего </w:t>
            </w:r>
          </w:p>
          <w:p w:rsidR="00581F1B" w:rsidRPr="00E21BF5" w:rsidRDefault="00581F1B" w:rsidP="00660695">
            <w:pPr>
              <w:jc w:val="both"/>
              <w:rPr>
                <w:b/>
                <w:szCs w:val="24"/>
              </w:rPr>
            </w:pPr>
            <w:r w:rsidRPr="00E21BF5">
              <w:rPr>
                <w:b/>
                <w:szCs w:val="24"/>
              </w:rPr>
              <w:t xml:space="preserve">в том числе: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31 325 241,8</w:t>
            </w:r>
          </w:p>
          <w:p w:rsidR="00581F1B" w:rsidRPr="00070C0D" w:rsidRDefault="00581F1B" w:rsidP="00660695">
            <w:pPr>
              <w:snapToGrid w:val="0"/>
              <w:jc w:val="right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/>
                <w:bCs/>
              </w:rPr>
            </w:pPr>
          </w:p>
          <w:p w:rsidR="00581F1B" w:rsidRPr="00070C0D" w:rsidRDefault="00581F1B" w:rsidP="00660695">
            <w:pPr>
              <w:snapToGrid w:val="0"/>
              <w:jc w:val="right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33 384 084,1</w:t>
            </w:r>
          </w:p>
        </w:tc>
      </w:tr>
      <w:tr w:rsidR="00581F1B" w:rsidRPr="00E21BF5" w:rsidTr="00660695">
        <w:trPr>
          <w:trHeight w:val="886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1F1B" w:rsidRPr="00E21BF5" w:rsidRDefault="00581F1B" w:rsidP="00660695">
            <w:pPr>
              <w:snapToGrid w:val="0"/>
              <w:jc w:val="both"/>
              <w:rPr>
                <w:szCs w:val="24"/>
              </w:rPr>
            </w:pPr>
            <w:r w:rsidRPr="00E21BF5">
              <w:rPr>
                <w:bCs/>
                <w:szCs w:val="24"/>
              </w:rPr>
              <w:t>Субвенции бюджетам территориальных фондов обязательного мед</w:t>
            </w:r>
            <w:r w:rsidRPr="00E21BF5">
              <w:rPr>
                <w:bCs/>
                <w:szCs w:val="24"/>
              </w:rPr>
              <w:t>и</w:t>
            </w:r>
            <w:r w:rsidRPr="00E21BF5">
              <w:rPr>
                <w:bCs/>
                <w:szCs w:val="24"/>
              </w:rPr>
              <w:t xml:space="preserve">цинского страхования на </w:t>
            </w:r>
            <w:r w:rsidRPr="000E7868">
              <w:t>финансовое обеспечение организации об</w:t>
            </w:r>
            <w:r w:rsidRPr="000E7868">
              <w:t>я</w:t>
            </w:r>
            <w:r w:rsidRPr="000E7868">
              <w:t>зательного медицинского страхования на территориях субъектов Российской Федер</w:t>
            </w:r>
            <w:r w:rsidRPr="000E7868">
              <w:t>а</w:t>
            </w:r>
            <w:r w:rsidRPr="000E7868">
              <w:t>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1F1B" w:rsidRPr="006921BE" w:rsidRDefault="00581F1B" w:rsidP="00660695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31</w:t>
            </w:r>
            <w:r w:rsidRPr="006921BE">
              <w:rPr>
                <w:rFonts w:ascii="Times New Roman CYR" w:hAnsi="Times New Roman CYR" w:cs="Times New Roman CYR"/>
                <w:bCs/>
              </w:rPr>
              <w:t> </w:t>
            </w:r>
            <w:r>
              <w:rPr>
                <w:rFonts w:ascii="Times New Roman CYR" w:hAnsi="Times New Roman CYR" w:cs="Times New Roman CYR"/>
                <w:bCs/>
              </w:rPr>
              <w:t>325 241,8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1F1B" w:rsidRDefault="00581F1B" w:rsidP="00660695">
            <w:pPr>
              <w:snapToGrid w:val="0"/>
              <w:jc w:val="right"/>
              <w:rPr>
                <w:rFonts w:ascii="Times New Roman CYR" w:hAnsi="Times New Roman CYR" w:cs="Times New Roman CYR"/>
                <w:bCs/>
              </w:rPr>
            </w:pPr>
          </w:p>
          <w:p w:rsidR="00581F1B" w:rsidRPr="006921BE" w:rsidRDefault="00581F1B" w:rsidP="00660695">
            <w:pPr>
              <w:snapToGrid w:val="0"/>
              <w:jc w:val="right"/>
            </w:pPr>
            <w:r>
              <w:rPr>
                <w:rFonts w:ascii="Times New Roman CYR" w:hAnsi="Times New Roman CYR" w:cs="Times New Roman CYR"/>
                <w:bCs/>
              </w:rPr>
              <w:t>33</w:t>
            </w:r>
            <w:r w:rsidRPr="006921BE">
              <w:rPr>
                <w:rFonts w:ascii="Times New Roman CYR" w:hAnsi="Times New Roman CYR" w:cs="Times New Roman CYR"/>
                <w:bCs/>
              </w:rPr>
              <w:t> </w:t>
            </w:r>
            <w:r>
              <w:rPr>
                <w:rFonts w:ascii="Times New Roman CYR" w:hAnsi="Times New Roman CYR" w:cs="Times New Roman CYR"/>
                <w:bCs/>
              </w:rPr>
              <w:t>384 084,1</w:t>
            </w:r>
          </w:p>
        </w:tc>
      </w:tr>
    </w:tbl>
    <w:p w:rsidR="00581F1B" w:rsidRPr="00E12945" w:rsidRDefault="00581F1B" w:rsidP="00581F1B">
      <w:pPr>
        <w:rPr>
          <w:sz w:val="16"/>
          <w:szCs w:val="16"/>
        </w:rPr>
      </w:pPr>
    </w:p>
    <w:p w:rsidR="00505B13" w:rsidRPr="00DC2272" w:rsidRDefault="00505B13" w:rsidP="00DC2272"/>
    <w:sectPr w:rsidR="00505B13" w:rsidRPr="00DC227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581F1B"/>
    <w:rsid w:val="0070311C"/>
    <w:rsid w:val="00C66759"/>
    <w:rsid w:val="00D2518F"/>
    <w:rsid w:val="00DC2272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2018-10-09T14:32:00Z</dcterms:created>
  <dcterms:modified xsi:type="dcterms:W3CDTF">2018-10-09T14:32:00Z</dcterms:modified>
</cp:coreProperties>
</file>