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18F" w:rsidRPr="008A3026" w:rsidRDefault="00D2518F" w:rsidP="00D2518F">
      <w:pPr>
        <w:overflowPunct/>
        <w:spacing w:line="228" w:lineRule="atLeast"/>
        <w:ind w:left="4536" w:firstLine="1"/>
        <w:jc w:val="both"/>
        <w:textAlignment w:val="auto"/>
      </w:pPr>
      <w:r w:rsidRPr="008A3026">
        <w:t>Приложение 3 к Закону Саратовской области «О бюджете Территориального фонда обязательного медицинского страхования Саратовской области</w:t>
      </w:r>
      <w:r w:rsidRPr="003E6D0E">
        <w:t xml:space="preserve"> </w:t>
      </w:r>
      <w:r w:rsidRPr="008A3026">
        <w:rPr>
          <w:rFonts w:ascii="Times New Roman CYR" w:hAnsi="Times New Roman CYR" w:cs="Times New Roman CYR"/>
        </w:rPr>
        <w:t>на 201</w:t>
      </w:r>
      <w:r>
        <w:rPr>
          <w:rFonts w:ascii="Times New Roman CYR" w:hAnsi="Times New Roman CYR" w:cs="Times New Roman CYR"/>
        </w:rPr>
        <w:t>9</w:t>
      </w:r>
      <w:r w:rsidRPr="008A3026">
        <w:rPr>
          <w:rFonts w:ascii="Times New Roman CYR" w:hAnsi="Times New Roman CYR" w:cs="Times New Roman CYR"/>
        </w:rPr>
        <w:t xml:space="preserve"> год</w:t>
      </w:r>
      <w:r w:rsidRPr="008E2FDF">
        <w:rPr>
          <w:rFonts w:ascii="Times New Roman CYR" w:hAnsi="Times New Roman CYR" w:cs="Times New Roman CYR"/>
        </w:rPr>
        <w:t xml:space="preserve"> и на плановый период 20</w:t>
      </w:r>
      <w:r>
        <w:rPr>
          <w:rFonts w:ascii="Times New Roman CYR" w:hAnsi="Times New Roman CYR" w:cs="Times New Roman CYR"/>
        </w:rPr>
        <w:t>20</w:t>
      </w:r>
      <w:r w:rsidRPr="008E2FDF">
        <w:rPr>
          <w:rFonts w:ascii="Times New Roman CYR" w:hAnsi="Times New Roman CYR" w:cs="Times New Roman CYR"/>
        </w:rPr>
        <w:t xml:space="preserve"> и 20</w:t>
      </w:r>
      <w:r>
        <w:rPr>
          <w:rFonts w:ascii="Times New Roman CYR" w:hAnsi="Times New Roman CYR" w:cs="Times New Roman CYR"/>
        </w:rPr>
        <w:t>21</w:t>
      </w:r>
      <w:r w:rsidRPr="008E2FDF">
        <w:rPr>
          <w:rFonts w:ascii="Times New Roman CYR" w:hAnsi="Times New Roman CYR" w:cs="Times New Roman CYR"/>
        </w:rPr>
        <w:t xml:space="preserve"> г</w:t>
      </w:r>
      <w:r w:rsidRPr="008E2FDF">
        <w:rPr>
          <w:rFonts w:ascii="Times New Roman CYR" w:hAnsi="Times New Roman CYR" w:cs="Times New Roman CYR"/>
        </w:rPr>
        <w:t>о</w:t>
      </w:r>
      <w:r w:rsidRPr="008E2FDF">
        <w:rPr>
          <w:rFonts w:ascii="Times New Roman CYR" w:hAnsi="Times New Roman CYR" w:cs="Times New Roman CYR"/>
        </w:rPr>
        <w:t>дов</w:t>
      </w:r>
      <w:r w:rsidRPr="008A3026">
        <w:t>»</w:t>
      </w:r>
    </w:p>
    <w:p w:rsidR="00D2518F" w:rsidRPr="00E12945" w:rsidRDefault="00D2518F" w:rsidP="00D2518F">
      <w:pPr>
        <w:overflowPunct/>
        <w:ind w:right="-518"/>
        <w:jc w:val="center"/>
        <w:textAlignment w:val="auto"/>
        <w:rPr>
          <w:b/>
          <w:bCs/>
          <w:sz w:val="16"/>
          <w:szCs w:val="16"/>
        </w:rPr>
      </w:pPr>
    </w:p>
    <w:p w:rsidR="00D2518F" w:rsidRDefault="00D2518F" w:rsidP="00D2518F">
      <w:pPr>
        <w:overflowPunct/>
        <w:ind w:right="-518"/>
        <w:jc w:val="center"/>
        <w:textAlignment w:val="auto"/>
        <w:rPr>
          <w:b/>
          <w:bCs/>
        </w:rPr>
      </w:pPr>
    </w:p>
    <w:p w:rsidR="00D2518F" w:rsidRDefault="00D2518F" w:rsidP="00D2518F">
      <w:pPr>
        <w:overflowPunct/>
        <w:ind w:right="-518"/>
        <w:jc w:val="center"/>
        <w:textAlignment w:val="auto"/>
        <w:rPr>
          <w:b/>
          <w:bCs/>
        </w:rPr>
      </w:pPr>
    </w:p>
    <w:p w:rsidR="00D2518F" w:rsidRPr="008A3026" w:rsidRDefault="00D2518F" w:rsidP="00D2518F">
      <w:pPr>
        <w:overflowPunct/>
        <w:ind w:right="-518"/>
        <w:jc w:val="center"/>
        <w:textAlignment w:val="auto"/>
        <w:rPr>
          <w:b/>
          <w:bCs/>
        </w:rPr>
      </w:pPr>
      <w:r w:rsidRPr="008A3026">
        <w:rPr>
          <w:b/>
          <w:bCs/>
        </w:rPr>
        <w:t xml:space="preserve">Доходы бюджета Территориального фонда обязательного медицинского страхования </w:t>
      </w:r>
    </w:p>
    <w:p w:rsidR="00D2518F" w:rsidRDefault="00D2518F" w:rsidP="00D2518F">
      <w:pPr>
        <w:overflowPunct/>
        <w:ind w:right="-518"/>
        <w:jc w:val="center"/>
        <w:textAlignment w:val="auto"/>
        <w:rPr>
          <w:rFonts w:ascii="Times New Roman CYR" w:hAnsi="Times New Roman CYR" w:cs="Times New Roman CYR"/>
          <w:b/>
        </w:rPr>
      </w:pPr>
      <w:r w:rsidRPr="008A3026">
        <w:rPr>
          <w:b/>
          <w:bCs/>
        </w:rPr>
        <w:t xml:space="preserve">Саратовской области </w:t>
      </w:r>
      <w:r w:rsidRPr="008E2FDF">
        <w:rPr>
          <w:rFonts w:ascii="Times New Roman CYR" w:hAnsi="Times New Roman CYR" w:cs="Times New Roman CYR"/>
          <w:b/>
        </w:rPr>
        <w:t>на 201</w:t>
      </w:r>
      <w:r>
        <w:rPr>
          <w:rFonts w:ascii="Times New Roman CYR" w:hAnsi="Times New Roman CYR" w:cs="Times New Roman CYR"/>
          <w:b/>
        </w:rPr>
        <w:t>9</w:t>
      </w:r>
      <w:r w:rsidRPr="008E2FDF">
        <w:rPr>
          <w:rFonts w:ascii="Times New Roman CYR" w:hAnsi="Times New Roman CYR" w:cs="Times New Roman CYR"/>
          <w:b/>
        </w:rPr>
        <w:t xml:space="preserve"> год </w:t>
      </w:r>
    </w:p>
    <w:p w:rsidR="00D2518F" w:rsidRDefault="00D2518F" w:rsidP="00D2518F">
      <w:pPr>
        <w:overflowPunct/>
        <w:ind w:right="-518"/>
        <w:jc w:val="center"/>
        <w:textAlignment w:val="auto"/>
        <w:rPr>
          <w:b/>
          <w:bCs/>
          <w:sz w:val="16"/>
          <w:szCs w:val="16"/>
        </w:rPr>
      </w:pPr>
    </w:p>
    <w:p w:rsidR="00D2518F" w:rsidRPr="00D2518F" w:rsidRDefault="00D2518F" w:rsidP="00D2518F">
      <w:pPr>
        <w:overflowPunct/>
        <w:ind w:right="-518"/>
        <w:jc w:val="center"/>
        <w:textAlignment w:val="auto"/>
        <w:rPr>
          <w:b/>
          <w:bCs/>
          <w:sz w:val="16"/>
          <w:szCs w:val="16"/>
        </w:rPr>
      </w:pPr>
    </w:p>
    <w:tbl>
      <w:tblPr>
        <w:tblW w:w="9106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578"/>
        <w:gridCol w:w="850"/>
        <w:gridCol w:w="1560"/>
        <w:gridCol w:w="850"/>
        <w:gridCol w:w="992"/>
        <w:gridCol w:w="1276"/>
      </w:tblGrid>
      <w:tr w:rsidR="00D2518F" w:rsidRPr="008A3026" w:rsidTr="00660695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357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Наименование дохода</w:t>
            </w:r>
          </w:p>
        </w:tc>
        <w:tc>
          <w:tcPr>
            <w:tcW w:w="42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Код классификации доходов бюджетов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</w:pPr>
            <w:r w:rsidRPr="008A3026">
              <w:t>Сумма,</w:t>
            </w: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(</w:t>
            </w:r>
            <w:proofErr w:type="gramStart"/>
            <w:r w:rsidRPr="008A3026">
              <w:t>тыс</w:t>
            </w:r>
            <w:proofErr w:type="gramEnd"/>
            <w:r w:rsidRPr="008A3026">
              <w:t>. руб.)</w:t>
            </w:r>
          </w:p>
        </w:tc>
      </w:tr>
      <w:tr w:rsidR="00D2518F" w:rsidRPr="008A3026" w:rsidTr="0066069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гла</w:t>
            </w:r>
            <w:r w:rsidRPr="008A3026">
              <w:t>в</w:t>
            </w:r>
            <w:r w:rsidRPr="008A3026">
              <w:t>ного администр</w:t>
            </w:r>
            <w:r w:rsidRPr="008A3026">
              <w:t>а</w:t>
            </w:r>
            <w:r w:rsidRPr="008A3026">
              <w:t>тора дох</w:t>
            </w:r>
            <w:r w:rsidRPr="008A3026">
              <w:t>о</w:t>
            </w:r>
            <w:r w:rsidRPr="008A3026">
              <w:t>дов бю</w:t>
            </w:r>
            <w:r w:rsidRPr="008A3026">
              <w:t>д</w:t>
            </w:r>
            <w:r w:rsidRPr="008A3026">
              <w:t>жета</w:t>
            </w:r>
          </w:p>
        </w:tc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вида доходов бю</w:t>
            </w:r>
            <w:r w:rsidRPr="008A3026">
              <w:t>д</w:t>
            </w:r>
            <w:r w:rsidRPr="008A3026">
              <w:t>жетов</w:t>
            </w:r>
          </w:p>
        </w:tc>
        <w:tc>
          <w:tcPr>
            <w:tcW w:w="184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подвида доходов бю</w:t>
            </w:r>
            <w:r w:rsidRPr="008A3026">
              <w:t>д</w:t>
            </w:r>
            <w:r w:rsidRPr="008A3026">
              <w:t>жетов</w:t>
            </w:r>
          </w:p>
        </w:tc>
        <w:tc>
          <w:tcPr>
            <w:tcW w:w="127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</w:tr>
      <w:tr w:rsidR="00D2518F" w:rsidRPr="008A3026" w:rsidTr="00660695">
        <w:tblPrEx>
          <w:tblCellMar>
            <w:top w:w="0" w:type="dxa"/>
            <w:bottom w:w="0" w:type="dxa"/>
          </w:tblCellMar>
        </w:tblPrEx>
        <w:trPr>
          <w:trHeight w:val="1563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группа подв</w:t>
            </w:r>
            <w:r w:rsidRPr="008A3026">
              <w:t>и</w:t>
            </w:r>
            <w:r w:rsidRPr="008A3026">
              <w:t>да д</w:t>
            </w:r>
            <w:r w:rsidRPr="008A3026">
              <w:t>о</w:t>
            </w:r>
            <w:r w:rsidRPr="008A3026">
              <w:t>ходов бю</w:t>
            </w:r>
            <w:r w:rsidRPr="008A3026">
              <w:t>д</w:t>
            </w:r>
            <w:r w:rsidRPr="008A3026">
              <w:t>жетов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</w:pPr>
            <w:r w:rsidRPr="008A3026">
              <w:t>анал</w:t>
            </w:r>
            <w:r w:rsidRPr="008A3026">
              <w:t>и</w:t>
            </w:r>
            <w:r w:rsidRPr="008A3026">
              <w:t>тич</w:t>
            </w:r>
            <w:r w:rsidRPr="008A3026">
              <w:t>е</w:t>
            </w:r>
            <w:r w:rsidRPr="008A3026">
              <w:t>ская группа подв</w:t>
            </w:r>
            <w:r w:rsidRPr="008A3026">
              <w:t>и</w:t>
            </w:r>
            <w:r w:rsidRPr="008A3026">
              <w:t>да д</w:t>
            </w:r>
            <w:r w:rsidRPr="008A3026">
              <w:t>о</w:t>
            </w:r>
            <w:r w:rsidRPr="008A3026">
              <w:t>ходов бюдж</w:t>
            </w:r>
            <w:r w:rsidRPr="008A3026">
              <w:t>е</w:t>
            </w:r>
            <w:r w:rsidRPr="008A3026">
              <w:t>тов</w:t>
            </w:r>
          </w:p>
        </w:tc>
        <w:tc>
          <w:tcPr>
            <w:tcW w:w="1276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spacing w:after="200" w:line="276" w:lineRule="auto"/>
              <w:textAlignment w:val="auto"/>
            </w:pPr>
          </w:p>
        </w:tc>
      </w:tr>
      <w:tr w:rsidR="00D2518F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6</w:t>
            </w:r>
          </w:p>
        </w:tc>
      </w:tr>
      <w:tr w:rsidR="00D2518F" w:rsidRPr="000D2A78" w:rsidTr="00660695">
        <w:tblPrEx>
          <w:tblCellMar>
            <w:top w:w="0" w:type="dxa"/>
            <w:bottom w:w="0" w:type="dxa"/>
          </w:tblCellMar>
        </w:tblPrEx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ind w:right="-108"/>
              <w:jc w:val="both"/>
              <w:textAlignment w:val="auto"/>
            </w:pPr>
            <w:r w:rsidRPr="008A3026">
              <w:rPr>
                <w:b/>
                <w:bCs/>
              </w:rPr>
              <w:t>Безвозмездные поступления от др</w:t>
            </w:r>
            <w:r w:rsidRPr="008A3026">
              <w:rPr>
                <w:b/>
                <w:bCs/>
              </w:rPr>
              <w:t>у</w:t>
            </w:r>
            <w:r w:rsidRPr="008A3026">
              <w:rPr>
                <w:b/>
                <w:bCs/>
              </w:rPr>
              <w:t>гих бюджетов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2  02 00 000 00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C4483C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C4483C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C4483C" w:rsidRDefault="00D2518F" w:rsidP="00660695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C4483C">
              <w:rPr>
                <w:b/>
                <w:bCs/>
              </w:rPr>
              <w:t>2</w:t>
            </w:r>
            <w:r>
              <w:rPr>
                <w:b/>
                <w:bCs/>
              </w:rPr>
              <w:t>9</w:t>
            </w:r>
            <w:r w:rsidRPr="00C4483C">
              <w:rPr>
                <w:b/>
                <w:bCs/>
              </w:rPr>
              <w:t> </w:t>
            </w:r>
            <w:r>
              <w:rPr>
                <w:b/>
                <w:bCs/>
              </w:rPr>
              <w:t>112 942,4</w:t>
            </w:r>
          </w:p>
        </w:tc>
      </w:tr>
      <w:tr w:rsidR="00D2518F" w:rsidRPr="000D2A78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ind w:right="-108"/>
              <w:jc w:val="both"/>
              <w:textAlignment w:val="auto"/>
            </w:pPr>
            <w:r w:rsidRPr="008A3026">
              <w:rPr>
                <w:b/>
                <w:bCs/>
              </w:rPr>
              <w:t>Межбюджетные трансферты, передаваемые бюджетам государстве</w:t>
            </w:r>
            <w:r w:rsidRPr="008A3026">
              <w:rPr>
                <w:b/>
                <w:bCs/>
              </w:rPr>
              <w:t>н</w:t>
            </w:r>
            <w:r w:rsidRPr="008A3026">
              <w:rPr>
                <w:b/>
                <w:bCs/>
              </w:rPr>
              <w:t>ных внебюджетных фондов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2 02 50</w:t>
            </w:r>
            <w:r w:rsidRPr="008A3026">
              <w:rPr>
                <w:b/>
                <w:bCs/>
                <w:lang w:val="en-US"/>
              </w:rPr>
              <w:t xml:space="preserve"> 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667182" w:rsidRDefault="00D2518F" w:rsidP="00660695">
            <w:pPr>
              <w:overflowPunct/>
              <w:jc w:val="center"/>
              <w:textAlignment w:val="auto"/>
            </w:pPr>
            <w:r w:rsidRPr="008A3026">
              <w:rPr>
                <w:b/>
                <w:bCs/>
                <w:lang w:val="en-US"/>
              </w:rPr>
              <w:t>15</w:t>
            </w:r>
            <w:r>
              <w:rPr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C4483C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C4483C" w:rsidRDefault="00D2518F" w:rsidP="0066069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2518F" w:rsidRPr="00C4483C" w:rsidRDefault="00D2518F" w:rsidP="00660695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C4483C">
              <w:rPr>
                <w:b/>
                <w:bCs/>
              </w:rPr>
              <w:t>2</w:t>
            </w:r>
            <w:r>
              <w:rPr>
                <w:b/>
                <w:bCs/>
              </w:rPr>
              <w:t>9</w:t>
            </w:r>
            <w:r w:rsidRPr="00C4483C">
              <w:rPr>
                <w:b/>
                <w:bCs/>
              </w:rPr>
              <w:t> </w:t>
            </w:r>
            <w:r>
              <w:rPr>
                <w:b/>
                <w:bCs/>
              </w:rPr>
              <w:t>112 942,4</w:t>
            </w:r>
          </w:p>
        </w:tc>
      </w:tr>
      <w:tr w:rsidR="00D2518F" w:rsidRPr="002D6CA2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both"/>
              <w:textAlignment w:val="auto"/>
            </w:pPr>
            <w:r w:rsidRPr="008A3026">
              <w:t>Субвенции бюджетам территориал</w:t>
            </w:r>
            <w:r w:rsidRPr="008A3026">
              <w:t>ь</w:t>
            </w:r>
            <w:r w:rsidRPr="008A3026">
              <w:t>ных фондов обязательного медици</w:t>
            </w:r>
            <w:r w:rsidRPr="008A3026">
              <w:t>н</w:t>
            </w:r>
            <w:r w:rsidRPr="008A3026">
              <w:t>ского страхования на финансовое обеспечение организации обязательн</w:t>
            </w:r>
            <w:r w:rsidRPr="008A3026">
              <w:t>о</w:t>
            </w:r>
            <w:r w:rsidRPr="008A3026">
              <w:t>го медицинского страхования на те</w:t>
            </w:r>
            <w:r w:rsidRPr="008A3026">
              <w:t>р</w:t>
            </w:r>
            <w:r w:rsidRPr="008A3026">
              <w:t>риториях субъектов Российской Фед</w:t>
            </w:r>
            <w:r w:rsidRPr="008A3026">
              <w:t>е</w:t>
            </w:r>
            <w:r w:rsidRPr="008A3026">
              <w:t>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2  02 </w:t>
            </w:r>
            <w:r>
              <w:rPr>
                <w:lang w:val="en-US"/>
              </w:rPr>
              <w:t>5</w:t>
            </w:r>
            <w:r w:rsidRPr="008A3026">
              <w:rPr>
                <w:lang w:val="en-US"/>
              </w:rPr>
              <w:t xml:space="preserve">5 </w:t>
            </w:r>
            <w:r>
              <w:rPr>
                <w:lang w:val="en-US"/>
              </w:rPr>
              <w:t>093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667182" w:rsidRDefault="00D2518F" w:rsidP="0066069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18F" w:rsidRPr="00C4483C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C4483C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C4483C" w:rsidRDefault="00D2518F" w:rsidP="00660695">
            <w:pPr>
              <w:overflowPunct/>
              <w:jc w:val="center"/>
              <w:textAlignment w:val="auto"/>
            </w:pPr>
          </w:p>
          <w:p w:rsidR="00D2518F" w:rsidRPr="00C4483C" w:rsidRDefault="00D2518F" w:rsidP="00660695">
            <w:pPr>
              <w:overflowPunct/>
              <w:jc w:val="center"/>
              <w:textAlignment w:val="auto"/>
            </w:pPr>
          </w:p>
          <w:p w:rsidR="00D2518F" w:rsidRPr="00C4483C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C4483C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2518F" w:rsidRPr="00C4483C" w:rsidRDefault="00D2518F" w:rsidP="00660695">
            <w:pPr>
              <w:overflowPunct/>
              <w:jc w:val="center"/>
              <w:textAlignment w:val="auto"/>
            </w:pPr>
            <w:r w:rsidRPr="00C4483C">
              <w:rPr>
                <w:bCs/>
              </w:rPr>
              <w:t>2</w:t>
            </w:r>
            <w:r>
              <w:rPr>
                <w:bCs/>
              </w:rPr>
              <w:t>9</w:t>
            </w:r>
            <w:r w:rsidRPr="00C4483C">
              <w:rPr>
                <w:bCs/>
              </w:rPr>
              <w:t> </w:t>
            </w:r>
            <w:r>
              <w:rPr>
                <w:bCs/>
              </w:rPr>
              <w:t>112 942,4</w:t>
            </w:r>
          </w:p>
        </w:tc>
      </w:tr>
      <w:tr w:rsidR="00D2518F" w:rsidRPr="000D2A78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textAlignment w:val="auto"/>
              <w:rPr>
                <w:lang w:val="en-US"/>
              </w:rPr>
            </w:pPr>
            <w:r w:rsidRPr="008A3026">
              <w:rPr>
                <w:b/>
                <w:bCs/>
              </w:rPr>
              <w:t>Всего доходов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8A3026" w:rsidRDefault="00D2518F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518F" w:rsidRPr="00C4483C" w:rsidRDefault="00D2518F" w:rsidP="00660695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C4483C">
              <w:rPr>
                <w:b/>
                <w:bCs/>
              </w:rPr>
              <w:t>2</w:t>
            </w:r>
            <w:r>
              <w:rPr>
                <w:b/>
                <w:bCs/>
              </w:rPr>
              <w:t>9</w:t>
            </w:r>
            <w:r w:rsidRPr="00C4483C">
              <w:rPr>
                <w:b/>
                <w:bCs/>
              </w:rPr>
              <w:t> </w:t>
            </w:r>
            <w:r>
              <w:rPr>
                <w:b/>
                <w:bCs/>
              </w:rPr>
              <w:t>112 942,4</w:t>
            </w:r>
          </w:p>
        </w:tc>
      </w:tr>
    </w:tbl>
    <w:p w:rsidR="00D2518F" w:rsidRDefault="00D2518F" w:rsidP="00D2518F">
      <w:pPr>
        <w:spacing w:line="228" w:lineRule="auto"/>
        <w:ind w:left="4536" w:firstLine="1"/>
        <w:jc w:val="both"/>
        <w:rPr>
          <w:szCs w:val="24"/>
        </w:rPr>
      </w:pPr>
    </w:p>
    <w:p w:rsidR="00D2518F" w:rsidRDefault="00D2518F" w:rsidP="00D2518F">
      <w:pPr>
        <w:spacing w:line="228" w:lineRule="auto"/>
        <w:ind w:left="4536" w:firstLine="1"/>
        <w:jc w:val="both"/>
        <w:rPr>
          <w:szCs w:val="24"/>
        </w:rPr>
      </w:pPr>
    </w:p>
    <w:p w:rsidR="00D2518F" w:rsidRDefault="00D2518F" w:rsidP="00D2518F">
      <w:pPr>
        <w:spacing w:line="228" w:lineRule="auto"/>
        <w:ind w:left="4536" w:firstLine="1"/>
        <w:jc w:val="both"/>
        <w:rPr>
          <w:szCs w:val="24"/>
        </w:rPr>
      </w:pPr>
    </w:p>
    <w:p w:rsidR="00D2518F" w:rsidRDefault="00D2518F" w:rsidP="00D2518F">
      <w:pPr>
        <w:spacing w:line="228" w:lineRule="auto"/>
        <w:ind w:left="4536" w:firstLine="1"/>
        <w:jc w:val="both"/>
        <w:rPr>
          <w:szCs w:val="24"/>
        </w:rPr>
      </w:pPr>
    </w:p>
    <w:p w:rsidR="00505B13" w:rsidRPr="00D2518F" w:rsidRDefault="00505B13" w:rsidP="00D2518F">
      <w:bookmarkStart w:id="0" w:name="_GoBack"/>
      <w:bookmarkEnd w:id="0"/>
    </w:p>
    <w:sectPr w:rsidR="00505B13" w:rsidRPr="00D2518F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B3779"/>
    <w:rsid w:val="00505B13"/>
    <w:rsid w:val="0070311C"/>
    <w:rsid w:val="00D2518F"/>
    <w:rsid w:val="00E300B0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2018-10-09T14:24:00Z</dcterms:created>
  <dcterms:modified xsi:type="dcterms:W3CDTF">2018-10-09T14:24:00Z</dcterms:modified>
</cp:coreProperties>
</file>