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17" w:rsidRPr="00033917" w:rsidRDefault="0003391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Приложение 5</w:t>
      </w:r>
    </w:p>
    <w:p w:rsidR="00033917" w:rsidRPr="00033917" w:rsidRDefault="000339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к Закону</w:t>
      </w:r>
    </w:p>
    <w:p w:rsidR="00033917" w:rsidRPr="00033917" w:rsidRDefault="000339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033917" w:rsidRPr="00033917" w:rsidRDefault="000339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033917" w:rsidRPr="00033917" w:rsidRDefault="000339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033917" w:rsidRPr="00033917" w:rsidRDefault="000339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033917" w:rsidRPr="00033917" w:rsidRDefault="000339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033917" w:rsidRPr="00033917" w:rsidRDefault="000339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3917" w:rsidRPr="00033917" w:rsidRDefault="000339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95"/>
      <w:bookmarkEnd w:id="0"/>
      <w:r w:rsidRPr="00033917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033917" w:rsidRPr="00033917" w:rsidRDefault="000339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033917" w:rsidRPr="00033917" w:rsidRDefault="000339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033917" w:rsidRPr="00033917" w:rsidRDefault="000339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ЦЕЛЕВЫМ СТАТЬЯМ, ГРУППАМ И ПОДГРУППАМ</w:t>
      </w:r>
    </w:p>
    <w:p w:rsidR="00033917" w:rsidRPr="00033917" w:rsidRDefault="000339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3917">
        <w:rPr>
          <w:rFonts w:ascii="Times New Roman" w:hAnsi="Times New Roman" w:cs="Times New Roman"/>
          <w:sz w:val="24"/>
          <w:szCs w:val="24"/>
        </w:rPr>
        <w:t>ВИДОВ РАСХОДОВ НА 2019 ГОД</w:t>
      </w:r>
    </w:p>
    <w:p w:rsidR="00033917" w:rsidRPr="00033917" w:rsidRDefault="00033917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033917" w:rsidRPr="0003391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3917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33917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33917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от 22.05.2019 N 43-ЗСО)</w:t>
            </w:r>
          </w:p>
        </w:tc>
      </w:tr>
    </w:tbl>
    <w:p w:rsidR="00033917" w:rsidRPr="00033917" w:rsidRDefault="000339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1247"/>
        <w:gridCol w:w="737"/>
        <w:gridCol w:w="737"/>
        <w:gridCol w:w="1871"/>
        <w:gridCol w:w="1134"/>
        <w:gridCol w:w="1361"/>
      </w:tblGrid>
      <w:tr w:rsidR="00033917" w:rsidRPr="00033917">
        <w:tc>
          <w:tcPr>
            <w:tcW w:w="6520" w:type="dxa"/>
            <w:vMerge w:val="restart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726" w:type="dxa"/>
            <w:gridSpan w:val="5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61" w:type="dxa"/>
            <w:vMerge w:val="restart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033917" w:rsidRPr="00033917">
        <w:tc>
          <w:tcPr>
            <w:tcW w:w="6520" w:type="dxa"/>
            <w:vMerge/>
          </w:tcPr>
          <w:p w:rsidR="00033917" w:rsidRPr="00033917" w:rsidRDefault="00033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737" w:type="dxa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871" w:type="dxa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134" w:type="dxa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61" w:type="dxa"/>
            <w:vMerge/>
          </w:tcPr>
          <w:p w:rsidR="00033917" w:rsidRPr="00033917" w:rsidRDefault="00033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917" w:rsidRPr="00033917">
        <w:tc>
          <w:tcPr>
            <w:tcW w:w="6520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80188,9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80188,9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29080751,1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29080751,1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29080751,1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29022360,6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5039,9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5039,9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5039,9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29017320,7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28819004,7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27872983,9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27872983,9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25368,3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25368,3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25368,3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58390,5</w:t>
            </w:r>
          </w:p>
        </w:tc>
      </w:tr>
      <w:tr w:rsidR="00033917" w:rsidRPr="00033917">
        <w:tc>
          <w:tcPr>
            <w:tcW w:w="6520" w:type="dxa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247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33917" w:rsidRPr="00033917" w:rsidRDefault="00033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33917" w:rsidRPr="00033917" w:rsidRDefault="0003391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917">
              <w:rPr>
                <w:rFonts w:ascii="Times New Roman" w:hAnsi="Times New Roman" w:cs="Times New Roman"/>
                <w:sz w:val="24"/>
                <w:szCs w:val="24"/>
              </w:rPr>
              <w:t>29201741,1</w:t>
            </w:r>
          </w:p>
        </w:tc>
      </w:tr>
    </w:tbl>
    <w:p w:rsidR="00033917" w:rsidRPr="00033917" w:rsidRDefault="000339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3917" w:rsidRPr="00033917" w:rsidRDefault="000339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3917" w:rsidRPr="00033917" w:rsidRDefault="000339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033917" w:rsidRPr="00033917" w:rsidRDefault="000339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3917" w:rsidRPr="00033917" w:rsidRDefault="0003391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033917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033917" w:rsidSect="00033917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17"/>
    <w:rsid w:val="00033917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391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391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391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391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391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391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391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391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0BA19D64AE4FBF16E05E481A43BAA9F534934D1B892D470C0B14FE4B1C86031F5317ECB2CC32051A175BD65443473C9A4FC62DC22978172A913430AEFs8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2019-05-30T08:44:00Z</dcterms:created>
  <dcterms:modified xsi:type="dcterms:W3CDTF">2019-05-30T08:45:00Z</dcterms:modified>
</cp:coreProperties>
</file>