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43D" w:rsidRDefault="00E0643D" w:rsidP="00E0643D">
      <w:pPr>
        <w:ind w:firstLine="0"/>
        <w:jc w:val="center"/>
        <w:rPr>
          <w:b/>
        </w:rPr>
      </w:pPr>
      <w:r w:rsidRPr="001607B5">
        <w:rPr>
          <w:b/>
          <w:noProof/>
          <w:lang w:eastAsia="ru-RU"/>
        </w:rPr>
        <w:drawing>
          <wp:inline distT="0" distB="0" distL="0" distR="0" wp14:anchorId="4D34AED5" wp14:editId="7923EEC7">
            <wp:extent cx="750294" cy="515057"/>
            <wp:effectExtent l="19050" t="0" r="0" b="0"/>
            <wp:docPr id="6" name="Рисунок 1" descr="http://znanie.spb.ru/wp-content/uploads/2016/11/2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nanie.spb.ru/wp-content/uploads/2016/11/2-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" cy="51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43D" w:rsidRDefault="00E0643D" w:rsidP="00E0643D">
      <w:pPr>
        <w:ind w:firstLine="0"/>
        <w:jc w:val="center"/>
        <w:rPr>
          <w:b/>
        </w:rPr>
      </w:pPr>
    </w:p>
    <w:p w:rsidR="00E0643D" w:rsidRDefault="00E0643D" w:rsidP="00E0643D">
      <w:pPr>
        <w:ind w:firstLine="0"/>
        <w:jc w:val="center"/>
        <w:rPr>
          <w:b/>
        </w:rPr>
      </w:pPr>
      <w:r w:rsidRPr="00ED5B49">
        <w:rPr>
          <w:b/>
        </w:rPr>
        <w:t xml:space="preserve">ОБЩЕРОССИЙСКАЯ ОБЩЕСТВЕННО-ГОСУДАРСТВЕННАЯ ПРОСВЕТИТЕЛЬСКАЯ ОРГАНИЗАЦИЯ </w:t>
      </w:r>
    </w:p>
    <w:p w:rsidR="00E0643D" w:rsidRPr="00ED5B49" w:rsidRDefault="00E0643D" w:rsidP="00E0643D">
      <w:pPr>
        <w:ind w:firstLine="0"/>
        <w:jc w:val="center"/>
        <w:rPr>
          <w:b/>
        </w:rPr>
      </w:pPr>
      <w:r w:rsidRPr="00ED5B49">
        <w:rPr>
          <w:b/>
        </w:rPr>
        <w:t>«РОССИЙСКОЕ ОБЩЕСТВО «ЗНАНИЕ»</w:t>
      </w:r>
    </w:p>
    <w:p w:rsidR="00E0643D" w:rsidRPr="005F369D" w:rsidRDefault="00E0643D" w:rsidP="00E0643D">
      <w:pPr>
        <w:pBdr>
          <w:bottom w:val="single" w:sz="4" w:space="1" w:color="auto"/>
        </w:pBdr>
        <w:ind w:firstLine="0"/>
        <w:jc w:val="center"/>
        <w:rPr>
          <w:b/>
          <w:sz w:val="28"/>
          <w:szCs w:val="28"/>
        </w:rPr>
      </w:pPr>
      <w:r w:rsidRPr="005F369D">
        <w:rPr>
          <w:b/>
          <w:sz w:val="28"/>
          <w:szCs w:val="28"/>
        </w:rPr>
        <w:t>ФИЛИАЛ В САРАТОВСКОЙ ОБЛАСТИ</w:t>
      </w:r>
    </w:p>
    <w:p w:rsidR="00E0643D" w:rsidRPr="00A7362C" w:rsidRDefault="00E0643D" w:rsidP="00E0643D">
      <w:pPr>
        <w:ind w:firstLine="0"/>
        <w:rPr>
          <w:sz w:val="10"/>
          <w:szCs w:val="10"/>
        </w:rPr>
      </w:pPr>
    </w:p>
    <w:p w:rsidR="00E0643D" w:rsidRPr="00D407F9" w:rsidRDefault="00E0643D" w:rsidP="00E0643D">
      <w:pPr>
        <w:jc w:val="center"/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</w:pPr>
      <w:r w:rsidRPr="00D407F9"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  <w:t xml:space="preserve">Юридический адрес: </w:t>
      </w:r>
    </w:p>
    <w:p w:rsidR="00E0643D" w:rsidRPr="00D407F9" w:rsidRDefault="00E0643D" w:rsidP="00E0643D">
      <w:pPr>
        <w:jc w:val="center"/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</w:pPr>
      <w:r w:rsidRPr="00D407F9"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  <w:t>410002, Саратовская область, г. Саратов, ул. Чернышевского Н.Г., д. 177</w:t>
      </w:r>
    </w:p>
    <w:p w:rsidR="00E0643D" w:rsidRPr="00D407F9" w:rsidRDefault="00E0643D" w:rsidP="00E0643D">
      <w:pPr>
        <w:jc w:val="center"/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</w:pPr>
      <w:r w:rsidRPr="00D407F9"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  <w:t>Телефон: 8 (845 2) 23-50-71 E-</w:t>
      </w:r>
      <w:proofErr w:type="spellStart"/>
      <w:r w:rsidRPr="00D407F9"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  <w:t>mail</w:t>
      </w:r>
      <w:proofErr w:type="spellEnd"/>
      <w:r w:rsidRPr="00D407F9">
        <w:rPr>
          <w:rFonts w:ascii="Liberation Serif" w:eastAsia="Droid Sans Fallback" w:hAnsi="Liberation Serif" w:cs="FreeSans"/>
          <w:kern w:val="1"/>
          <w:sz w:val="20"/>
          <w:szCs w:val="20"/>
          <w:lang w:eastAsia="zh-CN" w:bidi="hi-IN"/>
        </w:rPr>
        <w:t>: znanie64@inbox.ru; znanie4c@mail.ru</w:t>
      </w:r>
    </w:p>
    <w:p w:rsidR="00E0643D" w:rsidRDefault="00E0643D" w:rsidP="00E0643D">
      <w:pPr>
        <w:ind w:firstLine="0"/>
        <w:jc w:val="right"/>
        <w:rPr>
          <w:sz w:val="28"/>
          <w:szCs w:val="28"/>
        </w:rPr>
      </w:pPr>
    </w:p>
    <w:p w:rsidR="00E0643D" w:rsidRDefault="00E0643D" w:rsidP="00E0643D">
      <w:pPr>
        <w:jc w:val="center"/>
        <w:rPr>
          <w:b/>
          <w:sz w:val="28"/>
          <w:szCs w:val="28"/>
        </w:rPr>
      </w:pPr>
    </w:p>
    <w:p w:rsidR="00E0643D" w:rsidRDefault="00E0643D" w:rsidP="00E0643D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E0643D" w:rsidRPr="00C50750" w:rsidRDefault="00E0643D" w:rsidP="00E0643D">
      <w:pPr>
        <w:pStyle w:val="a4"/>
        <w:ind w:left="0"/>
        <w:jc w:val="center"/>
        <w:rPr>
          <w:b/>
          <w:sz w:val="28"/>
          <w:szCs w:val="28"/>
        </w:rPr>
      </w:pPr>
      <w:r w:rsidRPr="00467DD6">
        <w:rPr>
          <w:b/>
          <w:sz w:val="28"/>
          <w:szCs w:val="28"/>
        </w:rPr>
        <w:t xml:space="preserve">ЗАДАНИЯ </w:t>
      </w:r>
      <w:r>
        <w:rPr>
          <w:b/>
          <w:sz w:val="28"/>
          <w:szCs w:val="28"/>
        </w:rPr>
        <w:t xml:space="preserve">РЕГИОНАЛЬНОГО </w:t>
      </w:r>
      <w:r w:rsidRPr="00C50750">
        <w:rPr>
          <w:b/>
          <w:sz w:val="28"/>
          <w:szCs w:val="28"/>
        </w:rPr>
        <w:t>ТЕМАТИЧЕСКО</w:t>
      </w:r>
      <w:r>
        <w:rPr>
          <w:b/>
          <w:sz w:val="28"/>
          <w:szCs w:val="28"/>
        </w:rPr>
        <w:t>ГО</w:t>
      </w:r>
      <w:r w:rsidRPr="00C50750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>А</w:t>
      </w:r>
      <w:r w:rsidRPr="00C50750">
        <w:rPr>
          <w:b/>
          <w:sz w:val="28"/>
          <w:szCs w:val="28"/>
        </w:rPr>
        <w:t xml:space="preserve"> ПО ВОПРОСАМ БЮДЖЕТНОЙ ГРАМОТНОСТИ</w:t>
      </w:r>
    </w:p>
    <w:p w:rsidR="00E0643D" w:rsidRPr="00C50750" w:rsidRDefault="00E0643D" w:rsidP="00E0643D">
      <w:pPr>
        <w:pStyle w:val="a4"/>
        <w:ind w:left="0"/>
        <w:jc w:val="center"/>
        <w:rPr>
          <w:sz w:val="28"/>
          <w:szCs w:val="28"/>
        </w:rPr>
      </w:pPr>
    </w:p>
    <w:p w:rsidR="00E0643D" w:rsidRPr="000F3FEE" w:rsidRDefault="00E0643D" w:rsidP="00E0643D">
      <w:pPr>
        <w:jc w:val="center"/>
        <w:rPr>
          <w:b/>
        </w:rPr>
      </w:pPr>
      <w:r w:rsidRPr="000F3FEE">
        <w:rPr>
          <w:b/>
        </w:rPr>
        <w:t xml:space="preserve">========= Задание 1 ========== </w:t>
      </w:r>
    </w:p>
    <w:p w:rsidR="00E0643D" w:rsidRPr="000F3FEE" w:rsidRDefault="00E0643D" w:rsidP="00E0643D">
      <w:pPr>
        <w:jc w:val="center"/>
        <w:rPr>
          <w:b/>
        </w:rPr>
      </w:pPr>
      <w:r w:rsidRPr="000F3FEE">
        <w:rPr>
          <w:b/>
        </w:rPr>
        <w:t>Из нескольких вариантов выберите единственный верный ответ.</w:t>
      </w:r>
    </w:p>
    <w:p w:rsidR="00E0643D" w:rsidRPr="000F3FEE" w:rsidRDefault="00E0643D" w:rsidP="00E0643D">
      <w:pPr>
        <w:jc w:val="center"/>
      </w:pPr>
      <w:r w:rsidRPr="000F3FEE">
        <w:t>1 балл за каждый правильный ответ (максимум 10 баллов).</w:t>
      </w:r>
    </w:p>
    <w:p w:rsidR="00E0643D" w:rsidRPr="00CF30D6" w:rsidRDefault="00E0643D" w:rsidP="00E0643D">
      <w:pPr>
        <w:tabs>
          <w:tab w:val="left" w:pos="709"/>
        </w:tabs>
        <w:spacing w:before="120"/>
        <w:ind w:firstLine="0"/>
        <w:jc w:val="both"/>
        <w:rPr>
          <w:b/>
          <w:bCs/>
        </w:rPr>
      </w:pPr>
      <w:r w:rsidRPr="00CF30D6">
        <w:rPr>
          <w:b/>
          <w:bCs/>
        </w:rPr>
        <w:t>1.</w:t>
      </w:r>
      <w:r w:rsidRPr="00CF30D6">
        <w:rPr>
          <w:b/>
          <w:bCs/>
        </w:rPr>
        <w:tab/>
        <w:t>Государственный бюджет – это: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А)</w:t>
      </w:r>
      <w:r>
        <w:rPr>
          <w:bCs/>
        </w:rPr>
        <w:tab/>
      </w:r>
      <w:r w:rsidRPr="00971359">
        <w:rPr>
          <w:bCs/>
        </w:rPr>
        <w:t>баланс доходов и расходов государства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Б)</w:t>
      </w:r>
      <w:r>
        <w:rPr>
          <w:bCs/>
        </w:rPr>
        <w:tab/>
      </w:r>
      <w:r w:rsidRPr="00971359">
        <w:rPr>
          <w:bCs/>
        </w:rPr>
        <w:t>все источники доходов государства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  <w:caps/>
        </w:rPr>
        <w:t>В)</w:t>
      </w:r>
      <w:r>
        <w:rPr>
          <w:bCs/>
          <w:caps/>
        </w:rPr>
        <w:tab/>
      </w:r>
      <w:r w:rsidRPr="00971359">
        <w:rPr>
          <w:bCs/>
        </w:rPr>
        <w:t>все статьи государственных расходов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  <w:caps/>
        </w:rPr>
        <w:t>Г)</w:t>
      </w:r>
      <w:r>
        <w:rPr>
          <w:bCs/>
          <w:caps/>
        </w:rPr>
        <w:tab/>
      </w:r>
      <w:r w:rsidRPr="00971359">
        <w:rPr>
          <w:bCs/>
        </w:rPr>
        <w:t>все ответы неверны</w:t>
      </w:r>
    </w:p>
    <w:p w:rsidR="00E0643D" w:rsidRPr="003E6603" w:rsidRDefault="00E0643D" w:rsidP="00E0643D">
      <w:pPr>
        <w:tabs>
          <w:tab w:val="left" w:pos="709"/>
        </w:tabs>
        <w:spacing w:before="120"/>
        <w:ind w:firstLine="0"/>
        <w:jc w:val="both"/>
        <w:rPr>
          <w:b/>
          <w:bCs/>
          <w:iCs/>
        </w:rPr>
      </w:pPr>
      <w:r w:rsidRPr="003E6603">
        <w:rPr>
          <w:b/>
          <w:bCs/>
          <w:iCs/>
        </w:rPr>
        <w:t>2.</w:t>
      </w:r>
      <w:r w:rsidRPr="003E6603">
        <w:rPr>
          <w:b/>
          <w:bCs/>
          <w:iCs/>
        </w:rPr>
        <w:tab/>
        <w:t>Бюджет существует: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  <w:caps/>
        </w:rPr>
        <w:t>А)</w:t>
      </w:r>
      <w:r>
        <w:rPr>
          <w:bCs/>
          <w:caps/>
        </w:rPr>
        <w:tab/>
      </w:r>
      <w:r w:rsidRPr="00971359">
        <w:rPr>
          <w:bCs/>
        </w:rPr>
        <w:t>только у государства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  <w:caps/>
        </w:rPr>
        <w:t>Б)</w:t>
      </w:r>
      <w:r>
        <w:rPr>
          <w:bCs/>
          <w:caps/>
        </w:rPr>
        <w:tab/>
      </w:r>
      <w:r w:rsidRPr="00971359">
        <w:rPr>
          <w:bCs/>
        </w:rPr>
        <w:t>у государства и предприятий реального сектора экономики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  <w:caps/>
        </w:rPr>
        <w:t>В)</w:t>
      </w:r>
      <w:r>
        <w:rPr>
          <w:bCs/>
          <w:caps/>
        </w:rPr>
        <w:tab/>
      </w:r>
      <w:r w:rsidRPr="00971359">
        <w:rPr>
          <w:bCs/>
        </w:rPr>
        <w:t>у всех экономических субъектов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  <w:caps/>
        </w:rPr>
        <w:t>Г)</w:t>
      </w:r>
      <w:r>
        <w:rPr>
          <w:bCs/>
          <w:caps/>
        </w:rPr>
        <w:tab/>
      </w:r>
      <w:r w:rsidRPr="00971359">
        <w:rPr>
          <w:bCs/>
        </w:rPr>
        <w:t>у важных структур федерального уровня</w:t>
      </w:r>
    </w:p>
    <w:p w:rsidR="00E0643D" w:rsidRPr="003E6603" w:rsidRDefault="00E0643D" w:rsidP="00E0643D">
      <w:pPr>
        <w:tabs>
          <w:tab w:val="left" w:pos="709"/>
        </w:tabs>
        <w:spacing w:before="120"/>
        <w:ind w:firstLine="0"/>
        <w:jc w:val="both"/>
        <w:rPr>
          <w:b/>
          <w:bCs/>
          <w:iCs/>
        </w:rPr>
      </w:pPr>
      <w:r w:rsidRPr="003E6603">
        <w:rPr>
          <w:b/>
          <w:bCs/>
          <w:iCs/>
        </w:rPr>
        <w:t>3.</w:t>
      </w:r>
      <w:r w:rsidRPr="003E6603">
        <w:rPr>
          <w:b/>
          <w:bCs/>
          <w:iCs/>
        </w:rPr>
        <w:tab/>
        <w:t>Закономерность, согласно которой превышение налоговой ставкой определённого уровня ведёт не к увеличению, а к уменьшению поступлений в бюджет, характеризует: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А)</w:t>
      </w:r>
      <w:r>
        <w:rPr>
          <w:bCs/>
        </w:rPr>
        <w:tab/>
      </w:r>
      <w:r w:rsidRPr="00971359">
        <w:rPr>
          <w:bCs/>
        </w:rPr>
        <w:t>эффект вытеснения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Б)</w:t>
      </w:r>
      <w:r>
        <w:rPr>
          <w:bCs/>
        </w:rPr>
        <w:tab/>
      </w:r>
      <w:r w:rsidRPr="00971359">
        <w:rPr>
          <w:bCs/>
        </w:rPr>
        <w:t xml:space="preserve">кривая </w:t>
      </w:r>
      <w:proofErr w:type="spellStart"/>
      <w:r w:rsidRPr="00971359">
        <w:rPr>
          <w:bCs/>
        </w:rPr>
        <w:t>Лаффера</w:t>
      </w:r>
      <w:proofErr w:type="spellEnd"/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В)</w:t>
      </w:r>
      <w:r>
        <w:rPr>
          <w:bCs/>
        </w:rPr>
        <w:tab/>
      </w:r>
      <w:r w:rsidRPr="00971359">
        <w:rPr>
          <w:bCs/>
        </w:rPr>
        <w:t>уравнение Фишера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Г)</w:t>
      </w:r>
      <w:r>
        <w:rPr>
          <w:bCs/>
        </w:rPr>
        <w:tab/>
      </w:r>
      <w:r w:rsidRPr="00971359">
        <w:rPr>
          <w:bCs/>
        </w:rPr>
        <w:t>кривая Лоренца</w:t>
      </w:r>
    </w:p>
    <w:p w:rsidR="00E0643D" w:rsidRPr="003E6603" w:rsidRDefault="00E0643D" w:rsidP="00E0643D">
      <w:pPr>
        <w:tabs>
          <w:tab w:val="left" w:pos="709"/>
        </w:tabs>
        <w:spacing w:before="120"/>
        <w:ind w:firstLine="0"/>
        <w:jc w:val="both"/>
        <w:rPr>
          <w:b/>
          <w:bCs/>
          <w:iCs/>
        </w:rPr>
      </w:pPr>
      <w:r w:rsidRPr="003E6603">
        <w:rPr>
          <w:b/>
          <w:bCs/>
          <w:iCs/>
        </w:rPr>
        <w:t>4.</w:t>
      </w:r>
      <w:r>
        <w:rPr>
          <w:b/>
          <w:bCs/>
          <w:iCs/>
        </w:rPr>
        <w:tab/>
      </w:r>
      <w:r w:rsidRPr="003E6603">
        <w:rPr>
          <w:b/>
          <w:bCs/>
          <w:iCs/>
        </w:rPr>
        <w:t>Дефицит государственного бюджета – это: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А)</w:t>
      </w:r>
      <w:r>
        <w:rPr>
          <w:bCs/>
        </w:rPr>
        <w:tab/>
      </w:r>
      <w:r w:rsidRPr="00971359">
        <w:rPr>
          <w:bCs/>
        </w:rPr>
        <w:t>превышение доходов государства над его расходами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Б)</w:t>
      </w:r>
      <w:r>
        <w:rPr>
          <w:bCs/>
        </w:rPr>
        <w:tab/>
      </w:r>
      <w:r w:rsidRPr="00971359">
        <w:rPr>
          <w:bCs/>
        </w:rPr>
        <w:t>увеличение расходов государства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В)</w:t>
      </w:r>
      <w:r>
        <w:rPr>
          <w:bCs/>
        </w:rPr>
        <w:tab/>
      </w:r>
      <w:r w:rsidRPr="00971359">
        <w:rPr>
          <w:bCs/>
        </w:rPr>
        <w:t>превышение расходов государства над его доходами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Г)</w:t>
      </w:r>
      <w:r>
        <w:rPr>
          <w:bCs/>
        </w:rPr>
        <w:tab/>
      </w:r>
      <w:r w:rsidRPr="00971359">
        <w:rPr>
          <w:bCs/>
        </w:rPr>
        <w:t>уменьшение налоговых поступлений в бюджет</w:t>
      </w:r>
    </w:p>
    <w:p w:rsidR="00E0643D" w:rsidRPr="003E6603" w:rsidRDefault="00E0643D" w:rsidP="00E0643D">
      <w:pPr>
        <w:tabs>
          <w:tab w:val="left" w:pos="709"/>
        </w:tabs>
        <w:spacing w:before="120"/>
        <w:ind w:firstLine="0"/>
        <w:jc w:val="both"/>
        <w:rPr>
          <w:b/>
          <w:bCs/>
          <w:iCs/>
        </w:rPr>
      </w:pPr>
      <w:r w:rsidRPr="003E6603">
        <w:rPr>
          <w:b/>
          <w:bCs/>
          <w:iCs/>
        </w:rPr>
        <w:t>5.</w:t>
      </w:r>
      <w:r>
        <w:rPr>
          <w:b/>
          <w:bCs/>
          <w:iCs/>
        </w:rPr>
        <w:tab/>
      </w:r>
      <w:r w:rsidRPr="003E6603">
        <w:rPr>
          <w:b/>
          <w:bCs/>
          <w:iCs/>
        </w:rPr>
        <w:t>Способами покрытия государственного долга являются: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А)</w:t>
      </w:r>
      <w:r>
        <w:rPr>
          <w:bCs/>
        </w:rPr>
        <w:tab/>
      </w:r>
      <w:r w:rsidRPr="00971359">
        <w:rPr>
          <w:bCs/>
        </w:rPr>
        <w:t>выпуск государственных займов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Б)</w:t>
      </w:r>
      <w:r>
        <w:rPr>
          <w:bCs/>
        </w:rPr>
        <w:tab/>
      </w:r>
      <w:r w:rsidRPr="00971359">
        <w:rPr>
          <w:bCs/>
        </w:rPr>
        <w:t>ужесточение налогообложения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В)</w:t>
      </w:r>
      <w:r>
        <w:rPr>
          <w:bCs/>
        </w:rPr>
        <w:tab/>
      </w:r>
      <w:proofErr w:type="spellStart"/>
      <w:r w:rsidRPr="00971359">
        <w:rPr>
          <w:bCs/>
        </w:rPr>
        <w:t>сеньораж</w:t>
      </w:r>
      <w:proofErr w:type="spellEnd"/>
    </w:p>
    <w:p w:rsidR="00E0643D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Г)</w:t>
      </w:r>
      <w:r>
        <w:rPr>
          <w:bCs/>
        </w:rPr>
        <w:tab/>
      </w:r>
      <w:r w:rsidRPr="00971359">
        <w:rPr>
          <w:bCs/>
        </w:rPr>
        <w:t>все приведенные ответы верны</w:t>
      </w:r>
    </w:p>
    <w:p w:rsidR="00E0643D" w:rsidRDefault="00E0643D" w:rsidP="00E0643D">
      <w:pPr>
        <w:tabs>
          <w:tab w:val="left" w:pos="709"/>
        </w:tabs>
        <w:spacing w:before="120"/>
        <w:ind w:firstLine="0"/>
        <w:jc w:val="both"/>
        <w:rPr>
          <w:b/>
          <w:bCs/>
          <w:iCs/>
        </w:rPr>
      </w:pPr>
    </w:p>
    <w:p w:rsidR="00E0643D" w:rsidRPr="003E6603" w:rsidRDefault="00E0643D" w:rsidP="00E0643D">
      <w:pPr>
        <w:tabs>
          <w:tab w:val="left" w:pos="709"/>
        </w:tabs>
        <w:spacing w:before="120"/>
        <w:ind w:firstLine="0"/>
        <w:jc w:val="both"/>
        <w:rPr>
          <w:b/>
          <w:bCs/>
          <w:iCs/>
        </w:rPr>
      </w:pPr>
      <w:r w:rsidRPr="003E6603">
        <w:rPr>
          <w:b/>
          <w:bCs/>
          <w:iCs/>
        </w:rPr>
        <w:lastRenderedPageBreak/>
        <w:t>6.</w:t>
      </w:r>
      <w:r>
        <w:rPr>
          <w:b/>
          <w:bCs/>
          <w:iCs/>
        </w:rPr>
        <w:tab/>
      </w:r>
      <w:r w:rsidRPr="003E6603">
        <w:rPr>
          <w:b/>
          <w:bCs/>
          <w:iCs/>
        </w:rPr>
        <w:t>Объективные причины бюджетного дефицита связаны: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А)</w:t>
      </w:r>
      <w:r>
        <w:rPr>
          <w:bCs/>
        </w:rPr>
        <w:tab/>
      </w:r>
      <w:r w:rsidRPr="00971359">
        <w:rPr>
          <w:bCs/>
        </w:rPr>
        <w:t>с циклическим спадом в развитии экономики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Б)</w:t>
      </w:r>
      <w:r>
        <w:rPr>
          <w:bCs/>
        </w:rPr>
        <w:tab/>
      </w:r>
      <w:r w:rsidRPr="00971359">
        <w:rPr>
          <w:bCs/>
        </w:rPr>
        <w:t xml:space="preserve">со структурной перестройкой экономики 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В)</w:t>
      </w:r>
      <w:r>
        <w:rPr>
          <w:bCs/>
        </w:rPr>
        <w:tab/>
      </w:r>
      <w:r w:rsidRPr="00971359">
        <w:rPr>
          <w:bCs/>
        </w:rPr>
        <w:t xml:space="preserve">с чрезвычайными обстоятельствами 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Г)</w:t>
      </w:r>
      <w:r>
        <w:rPr>
          <w:bCs/>
        </w:rPr>
        <w:tab/>
      </w:r>
      <w:r w:rsidRPr="00971359">
        <w:rPr>
          <w:bCs/>
        </w:rPr>
        <w:t>со всем перечисленным</w:t>
      </w:r>
    </w:p>
    <w:p w:rsidR="00E0643D" w:rsidRPr="003E6603" w:rsidRDefault="00E0643D" w:rsidP="00E0643D">
      <w:pPr>
        <w:tabs>
          <w:tab w:val="left" w:pos="709"/>
        </w:tabs>
        <w:spacing w:before="120"/>
        <w:ind w:firstLine="0"/>
        <w:jc w:val="both"/>
        <w:rPr>
          <w:b/>
          <w:bCs/>
          <w:iCs/>
        </w:rPr>
      </w:pPr>
      <w:r w:rsidRPr="003E6603">
        <w:rPr>
          <w:b/>
          <w:bCs/>
          <w:iCs/>
        </w:rPr>
        <w:t>7.</w:t>
      </w:r>
      <w:r>
        <w:rPr>
          <w:b/>
          <w:bCs/>
          <w:iCs/>
        </w:rPr>
        <w:tab/>
      </w:r>
      <w:r w:rsidRPr="003E6603">
        <w:rPr>
          <w:b/>
          <w:bCs/>
          <w:iCs/>
        </w:rPr>
        <w:t>Общественные блага – это: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А)</w:t>
      </w:r>
      <w:r>
        <w:rPr>
          <w:bCs/>
        </w:rPr>
        <w:tab/>
      </w:r>
      <w:r w:rsidRPr="00971359">
        <w:rPr>
          <w:bCs/>
        </w:rPr>
        <w:t>блага, предоставление которых отдельному лицу невозможно без предоставления их другим лицам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Б)</w:t>
      </w:r>
      <w:r>
        <w:rPr>
          <w:bCs/>
        </w:rPr>
        <w:tab/>
      </w:r>
      <w:r w:rsidRPr="00971359">
        <w:rPr>
          <w:bCs/>
        </w:rPr>
        <w:t>блага, предоставление которых отдельному лицу возможно без предоставления их другим лицам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В)</w:t>
      </w:r>
      <w:r>
        <w:rPr>
          <w:bCs/>
        </w:rPr>
        <w:tab/>
      </w:r>
      <w:r w:rsidRPr="00971359">
        <w:rPr>
          <w:bCs/>
        </w:rPr>
        <w:t>блага, которые в связи с их редкостью и ограниченностью необходимо производить и распределять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Г)</w:t>
      </w:r>
      <w:r>
        <w:rPr>
          <w:bCs/>
        </w:rPr>
        <w:tab/>
      </w:r>
      <w:r w:rsidRPr="00971359">
        <w:rPr>
          <w:bCs/>
        </w:rPr>
        <w:t xml:space="preserve">блага, доступные в неограниченном количестве, в </w:t>
      </w:r>
      <w:proofErr w:type="gramStart"/>
      <w:r w:rsidRPr="00971359">
        <w:rPr>
          <w:bCs/>
        </w:rPr>
        <w:t>связи</w:t>
      </w:r>
      <w:proofErr w:type="gramEnd"/>
      <w:r w:rsidRPr="00971359">
        <w:rPr>
          <w:bCs/>
        </w:rPr>
        <w:t xml:space="preserve"> с чем нет необходимости их производства и распределения</w:t>
      </w:r>
    </w:p>
    <w:p w:rsidR="00E0643D" w:rsidRPr="00FF7179" w:rsidRDefault="00E0643D" w:rsidP="00E0643D">
      <w:pPr>
        <w:tabs>
          <w:tab w:val="left" w:pos="709"/>
        </w:tabs>
        <w:spacing w:before="120"/>
        <w:ind w:firstLine="0"/>
        <w:jc w:val="both"/>
        <w:rPr>
          <w:b/>
          <w:bCs/>
          <w:iCs/>
        </w:rPr>
      </w:pPr>
      <w:r w:rsidRPr="00FF7179">
        <w:rPr>
          <w:b/>
          <w:bCs/>
          <w:iCs/>
        </w:rPr>
        <w:t>8.</w:t>
      </w:r>
      <w:r w:rsidRPr="00FF7179">
        <w:rPr>
          <w:b/>
          <w:bCs/>
          <w:iCs/>
        </w:rPr>
        <w:tab/>
        <w:t>В число внебюджетных фондов, создаваемых в России, не входит: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А)</w:t>
      </w:r>
      <w:r>
        <w:rPr>
          <w:bCs/>
        </w:rPr>
        <w:tab/>
      </w:r>
      <w:r w:rsidRPr="00971359">
        <w:rPr>
          <w:bCs/>
        </w:rPr>
        <w:t xml:space="preserve">пенсионный фонд 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Б)</w:t>
      </w:r>
      <w:r>
        <w:rPr>
          <w:bCs/>
        </w:rPr>
        <w:tab/>
      </w:r>
      <w:r w:rsidRPr="00971359">
        <w:rPr>
          <w:bCs/>
        </w:rPr>
        <w:t>фонд социального страхования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В)</w:t>
      </w:r>
      <w:r>
        <w:rPr>
          <w:bCs/>
        </w:rPr>
        <w:tab/>
      </w:r>
      <w:r w:rsidRPr="00971359">
        <w:rPr>
          <w:bCs/>
        </w:rPr>
        <w:t>фонд обязательного медицинского страхования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Г)</w:t>
      </w:r>
      <w:r>
        <w:rPr>
          <w:bCs/>
        </w:rPr>
        <w:tab/>
      </w:r>
      <w:r w:rsidRPr="00971359">
        <w:rPr>
          <w:bCs/>
        </w:rPr>
        <w:t>фонд обязательного страхования автогражданской ответственности</w:t>
      </w:r>
    </w:p>
    <w:p w:rsidR="00E0643D" w:rsidRPr="00FF7179" w:rsidRDefault="00E0643D" w:rsidP="00E0643D">
      <w:pPr>
        <w:tabs>
          <w:tab w:val="left" w:pos="709"/>
        </w:tabs>
        <w:spacing w:before="120"/>
        <w:ind w:firstLine="0"/>
        <w:jc w:val="both"/>
        <w:rPr>
          <w:b/>
          <w:bCs/>
        </w:rPr>
      </w:pPr>
      <w:r w:rsidRPr="00FF7179">
        <w:rPr>
          <w:b/>
          <w:bCs/>
        </w:rPr>
        <w:t>9.</w:t>
      </w:r>
      <w:r w:rsidRPr="00FF7179">
        <w:rPr>
          <w:b/>
          <w:bCs/>
        </w:rPr>
        <w:tab/>
        <w:t>К региональным налогам в России относится: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А)</w:t>
      </w:r>
      <w:r>
        <w:rPr>
          <w:bCs/>
        </w:rPr>
        <w:tab/>
      </w:r>
      <w:r w:rsidRPr="00971359">
        <w:rPr>
          <w:bCs/>
        </w:rPr>
        <w:t>налог на добавленную стоимость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Б)</w:t>
      </w:r>
      <w:r>
        <w:rPr>
          <w:bCs/>
        </w:rPr>
        <w:tab/>
      </w:r>
      <w:r w:rsidRPr="00971359">
        <w:rPr>
          <w:bCs/>
        </w:rPr>
        <w:t>налог на доходы физических лиц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В)</w:t>
      </w:r>
      <w:r>
        <w:rPr>
          <w:bCs/>
        </w:rPr>
        <w:tab/>
      </w:r>
      <w:r w:rsidRPr="00971359">
        <w:rPr>
          <w:bCs/>
        </w:rPr>
        <w:t>налог на имущество организаций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Г)</w:t>
      </w:r>
      <w:r>
        <w:rPr>
          <w:bCs/>
        </w:rPr>
        <w:tab/>
      </w:r>
      <w:r w:rsidRPr="00971359">
        <w:rPr>
          <w:bCs/>
        </w:rPr>
        <w:t>налог на имущество физических лиц</w:t>
      </w:r>
    </w:p>
    <w:p w:rsidR="00E0643D" w:rsidRPr="003E6603" w:rsidRDefault="00E0643D" w:rsidP="00E0643D">
      <w:pPr>
        <w:tabs>
          <w:tab w:val="left" w:pos="709"/>
        </w:tabs>
        <w:spacing w:before="120"/>
        <w:ind w:firstLine="0"/>
        <w:jc w:val="both"/>
        <w:rPr>
          <w:b/>
          <w:bCs/>
        </w:rPr>
      </w:pPr>
      <w:r w:rsidRPr="003E6603">
        <w:rPr>
          <w:b/>
          <w:bCs/>
        </w:rPr>
        <w:t>10.</w:t>
      </w:r>
      <w:r>
        <w:rPr>
          <w:b/>
          <w:bCs/>
        </w:rPr>
        <w:tab/>
      </w:r>
      <w:r w:rsidRPr="003E6603">
        <w:rPr>
          <w:b/>
          <w:bCs/>
        </w:rPr>
        <w:t xml:space="preserve">Часть средств федерального бюджета, подлежащих обособленному учету и управлению в целях обеспечения </w:t>
      </w:r>
      <w:proofErr w:type="spellStart"/>
      <w:r w:rsidRPr="003E6603">
        <w:rPr>
          <w:b/>
          <w:bCs/>
        </w:rPr>
        <w:t>софинансирования</w:t>
      </w:r>
      <w:proofErr w:type="spellEnd"/>
      <w:r w:rsidRPr="003E6603">
        <w:rPr>
          <w:b/>
          <w:bCs/>
        </w:rPr>
        <w:t xml:space="preserve"> добровольных пенсионных накоплений граждан Российской Федерации, – это: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А)</w:t>
      </w:r>
      <w:r>
        <w:rPr>
          <w:bCs/>
        </w:rPr>
        <w:tab/>
      </w:r>
      <w:r w:rsidRPr="00971359">
        <w:rPr>
          <w:bCs/>
        </w:rPr>
        <w:t>Резервный фонд Российской Федерации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Б)</w:t>
      </w:r>
      <w:r>
        <w:rPr>
          <w:bCs/>
        </w:rPr>
        <w:tab/>
      </w:r>
      <w:r w:rsidRPr="00971359">
        <w:rPr>
          <w:bCs/>
        </w:rPr>
        <w:t>Фонд национального благосостояния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В)</w:t>
      </w:r>
      <w:r>
        <w:rPr>
          <w:bCs/>
        </w:rPr>
        <w:tab/>
      </w:r>
      <w:r w:rsidRPr="00971359">
        <w:rPr>
          <w:bCs/>
        </w:rPr>
        <w:t>Пенсионный фонд Российской Федерации</w:t>
      </w:r>
    </w:p>
    <w:p w:rsidR="00E0643D" w:rsidRPr="00971359" w:rsidRDefault="00E0643D" w:rsidP="00E0643D">
      <w:pPr>
        <w:shd w:val="clear" w:color="auto" w:fill="FFFFFF"/>
        <w:tabs>
          <w:tab w:val="left" w:pos="709"/>
        </w:tabs>
        <w:ind w:firstLine="0"/>
        <w:jc w:val="both"/>
        <w:rPr>
          <w:bCs/>
        </w:rPr>
      </w:pPr>
      <w:r w:rsidRPr="00971359">
        <w:rPr>
          <w:bCs/>
        </w:rPr>
        <w:t>Г)</w:t>
      </w:r>
      <w:r>
        <w:rPr>
          <w:bCs/>
        </w:rPr>
        <w:tab/>
      </w:r>
      <w:r w:rsidRPr="00971359">
        <w:rPr>
          <w:bCs/>
        </w:rPr>
        <w:t>Фонд социального страхования Российской Федерации</w:t>
      </w:r>
    </w:p>
    <w:p w:rsidR="00E0643D" w:rsidRPr="000F3FEE" w:rsidRDefault="00E0643D" w:rsidP="00E0643D">
      <w:pPr>
        <w:jc w:val="center"/>
        <w:rPr>
          <w:b/>
        </w:rPr>
      </w:pPr>
    </w:p>
    <w:p w:rsidR="00E0643D" w:rsidRDefault="00E0643D" w:rsidP="00E0643D">
      <w:pPr>
        <w:jc w:val="center"/>
        <w:rPr>
          <w:b/>
        </w:rPr>
      </w:pPr>
      <w:r w:rsidRPr="00BC61D1">
        <w:rPr>
          <w:b/>
        </w:rPr>
        <w:t xml:space="preserve">========= </w:t>
      </w:r>
      <w:r>
        <w:rPr>
          <w:b/>
        </w:rPr>
        <w:t>Задание</w:t>
      </w:r>
      <w:r w:rsidRPr="00BC61D1">
        <w:rPr>
          <w:b/>
        </w:rPr>
        <w:t xml:space="preserve"> </w:t>
      </w:r>
      <w:r>
        <w:rPr>
          <w:b/>
        </w:rPr>
        <w:t>2</w:t>
      </w:r>
      <w:r w:rsidRPr="00BC61D1">
        <w:rPr>
          <w:b/>
        </w:rPr>
        <w:t xml:space="preserve"> ========== </w:t>
      </w:r>
    </w:p>
    <w:p w:rsidR="00E0643D" w:rsidRDefault="00E0643D" w:rsidP="00E0643D">
      <w:pPr>
        <w:jc w:val="center"/>
        <w:rPr>
          <w:b/>
        </w:rPr>
      </w:pPr>
      <w:r>
        <w:rPr>
          <w:b/>
        </w:rPr>
        <w:t>Решите задачи.</w:t>
      </w:r>
    </w:p>
    <w:p w:rsidR="00E0643D" w:rsidRPr="00FC6682" w:rsidRDefault="00E0643D" w:rsidP="00E0643D">
      <w:pPr>
        <w:jc w:val="center"/>
        <w:rPr>
          <w:color w:val="000000"/>
          <w:spacing w:val="-5"/>
          <w:szCs w:val="22"/>
        </w:rPr>
      </w:pPr>
      <w:r>
        <w:t>5</w:t>
      </w:r>
      <w:r w:rsidRPr="00FC6682">
        <w:t xml:space="preserve"> балл</w:t>
      </w:r>
      <w:r>
        <w:t>ов</w:t>
      </w:r>
      <w:r w:rsidRPr="00FC6682">
        <w:t xml:space="preserve"> за каждый правильный ответ (максимум 10 баллов).</w:t>
      </w:r>
    </w:p>
    <w:p w:rsidR="00E0643D" w:rsidRPr="00061BED" w:rsidRDefault="00E0643D" w:rsidP="00E0643D">
      <w:pPr>
        <w:tabs>
          <w:tab w:val="left" w:pos="709"/>
        </w:tabs>
        <w:spacing w:before="120"/>
        <w:ind w:firstLine="0"/>
        <w:jc w:val="both"/>
        <w:rPr>
          <w:bCs/>
        </w:rPr>
      </w:pPr>
      <w:r w:rsidRPr="009F55BD">
        <w:rPr>
          <w:bCs/>
        </w:rPr>
        <w:t>1.</w:t>
      </w:r>
      <w:r>
        <w:rPr>
          <w:bCs/>
        </w:rPr>
        <w:tab/>
      </w:r>
      <w:r w:rsidRPr="00061BED">
        <w:rPr>
          <w:bCs/>
        </w:rPr>
        <w:t xml:space="preserve">За налоговый период предприниматель получил доходы в размере </w:t>
      </w:r>
      <w:r>
        <w:rPr>
          <w:bCs/>
        </w:rPr>
        <w:t>20</w:t>
      </w:r>
      <w:r w:rsidRPr="00061BED">
        <w:rPr>
          <w:bCs/>
        </w:rPr>
        <w:t xml:space="preserve"> млн</w:t>
      </w:r>
      <w:r>
        <w:rPr>
          <w:bCs/>
        </w:rPr>
        <w:t xml:space="preserve">. </w:t>
      </w:r>
      <w:r w:rsidRPr="00061BED">
        <w:rPr>
          <w:bCs/>
        </w:rPr>
        <w:t>руб</w:t>
      </w:r>
      <w:r>
        <w:rPr>
          <w:bCs/>
        </w:rPr>
        <w:t>.</w:t>
      </w:r>
      <w:r w:rsidRPr="00061BED">
        <w:rPr>
          <w:bCs/>
        </w:rPr>
        <w:t xml:space="preserve">, а его расходы составили </w:t>
      </w:r>
      <w:r>
        <w:rPr>
          <w:bCs/>
        </w:rPr>
        <w:t>19</w:t>
      </w:r>
      <w:r w:rsidRPr="00061BED">
        <w:rPr>
          <w:bCs/>
        </w:rPr>
        <w:t xml:space="preserve"> млн</w:t>
      </w:r>
      <w:r>
        <w:rPr>
          <w:bCs/>
        </w:rPr>
        <w:t xml:space="preserve">. </w:t>
      </w:r>
      <w:r w:rsidRPr="00061BED">
        <w:rPr>
          <w:bCs/>
        </w:rPr>
        <w:t>руб. Рассчитайте размер налога, уплачиваемый по упрощенной системе.</w:t>
      </w:r>
    </w:p>
    <w:p w:rsidR="00E0643D" w:rsidRPr="0041393F" w:rsidRDefault="00E0643D" w:rsidP="00E0643D">
      <w:pPr>
        <w:tabs>
          <w:tab w:val="left" w:pos="709"/>
        </w:tabs>
        <w:spacing w:before="120"/>
        <w:ind w:firstLine="0"/>
        <w:jc w:val="both"/>
        <w:rPr>
          <w:bCs/>
        </w:rPr>
      </w:pPr>
      <w:r w:rsidRPr="009F55BD">
        <w:rPr>
          <w:bCs/>
        </w:rPr>
        <w:t>2.</w:t>
      </w:r>
      <w:r>
        <w:rPr>
          <w:bCs/>
        </w:rPr>
        <w:tab/>
        <w:t>В стране Х г</w:t>
      </w:r>
      <w:r w:rsidRPr="0041393F">
        <w:rPr>
          <w:bCs/>
        </w:rPr>
        <w:t xml:space="preserve">осударственные расходы на экономику составляют 5 </w:t>
      </w:r>
      <w:r>
        <w:rPr>
          <w:bCs/>
        </w:rPr>
        <w:t>млн. у.е</w:t>
      </w:r>
      <w:r w:rsidRPr="0041393F">
        <w:rPr>
          <w:bCs/>
        </w:rPr>
        <w:t>., налоги поступили в размере 7</w:t>
      </w:r>
      <w:r>
        <w:rPr>
          <w:bCs/>
        </w:rPr>
        <w:t xml:space="preserve"> млн. у.е.</w:t>
      </w:r>
      <w:r w:rsidRPr="0041393F">
        <w:rPr>
          <w:bCs/>
        </w:rPr>
        <w:t xml:space="preserve"> </w:t>
      </w:r>
      <w:r>
        <w:rPr>
          <w:bCs/>
        </w:rPr>
        <w:t>Расходы на социальную поддержку населению</w:t>
      </w:r>
      <w:r w:rsidRPr="0041393F">
        <w:rPr>
          <w:bCs/>
        </w:rPr>
        <w:t xml:space="preserve"> составляют 1</w:t>
      </w:r>
      <w:r>
        <w:rPr>
          <w:bCs/>
        </w:rPr>
        <w:t>,</w:t>
      </w:r>
      <w:r w:rsidRPr="0041393F">
        <w:rPr>
          <w:bCs/>
        </w:rPr>
        <w:t xml:space="preserve">1 </w:t>
      </w:r>
      <w:r>
        <w:rPr>
          <w:bCs/>
        </w:rPr>
        <w:t>млн. у.е.</w:t>
      </w:r>
      <w:r w:rsidRPr="0041393F">
        <w:rPr>
          <w:bCs/>
        </w:rPr>
        <w:t xml:space="preserve"> Государственны</w:t>
      </w:r>
      <w:r>
        <w:rPr>
          <w:bCs/>
        </w:rPr>
        <w:t>й</w:t>
      </w:r>
      <w:r w:rsidRPr="0041393F">
        <w:rPr>
          <w:bCs/>
        </w:rPr>
        <w:t xml:space="preserve"> долг составляет 9</w:t>
      </w:r>
      <w:r>
        <w:rPr>
          <w:bCs/>
        </w:rPr>
        <w:t xml:space="preserve"> млн. у.е.</w:t>
      </w:r>
      <w:r w:rsidRPr="0041393F">
        <w:rPr>
          <w:bCs/>
        </w:rPr>
        <w:t>, по нему государство выплачивает ежегодно 10%. Определите состояние государственного бюджета</w:t>
      </w:r>
      <w:r>
        <w:rPr>
          <w:bCs/>
        </w:rPr>
        <w:t>, имеется ли дефицит?</w:t>
      </w:r>
    </w:p>
    <w:p w:rsidR="00E0643D" w:rsidRDefault="00E0643D" w:rsidP="00E0643D">
      <w:pPr>
        <w:jc w:val="center"/>
        <w:rPr>
          <w:b/>
        </w:rPr>
      </w:pPr>
    </w:p>
    <w:p w:rsidR="00E0643D" w:rsidRDefault="00E0643D" w:rsidP="00E0643D">
      <w:pPr>
        <w:jc w:val="center"/>
        <w:rPr>
          <w:b/>
        </w:rPr>
      </w:pPr>
    </w:p>
    <w:p w:rsidR="00E0643D" w:rsidRDefault="00E0643D" w:rsidP="00E0643D">
      <w:pPr>
        <w:jc w:val="center"/>
        <w:rPr>
          <w:b/>
        </w:rPr>
      </w:pPr>
    </w:p>
    <w:p w:rsidR="00E0643D" w:rsidRDefault="00E0643D" w:rsidP="00E0643D">
      <w:pPr>
        <w:jc w:val="center"/>
        <w:rPr>
          <w:b/>
        </w:rPr>
      </w:pPr>
    </w:p>
    <w:p w:rsidR="00E0643D" w:rsidRDefault="00E0643D" w:rsidP="00E0643D">
      <w:pPr>
        <w:jc w:val="center"/>
        <w:rPr>
          <w:b/>
        </w:rPr>
      </w:pPr>
    </w:p>
    <w:p w:rsidR="00E0643D" w:rsidRDefault="00E0643D" w:rsidP="00E0643D">
      <w:pPr>
        <w:jc w:val="center"/>
        <w:rPr>
          <w:b/>
        </w:rPr>
      </w:pPr>
    </w:p>
    <w:p w:rsidR="00E0643D" w:rsidRDefault="00E0643D" w:rsidP="00E0643D">
      <w:pPr>
        <w:jc w:val="center"/>
        <w:rPr>
          <w:b/>
        </w:rPr>
      </w:pPr>
    </w:p>
    <w:p w:rsidR="00E0643D" w:rsidRDefault="00E0643D" w:rsidP="00E0643D">
      <w:pPr>
        <w:jc w:val="center"/>
        <w:rPr>
          <w:b/>
        </w:rPr>
      </w:pPr>
      <w:r>
        <w:rPr>
          <w:b/>
        </w:rPr>
        <w:lastRenderedPageBreak/>
        <w:t xml:space="preserve">========= Задание 3 ========== </w:t>
      </w:r>
    </w:p>
    <w:p w:rsidR="00E0643D" w:rsidRDefault="00E0643D" w:rsidP="00E0643D">
      <w:pPr>
        <w:jc w:val="center"/>
        <w:rPr>
          <w:b/>
        </w:rPr>
      </w:pPr>
      <w:r>
        <w:rPr>
          <w:b/>
        </w:rPr>
        <w:t xml:space="preserve">Назовите </w:t>
      </w:r>
      <w:r w:rsidRPr="00D42778">
        <w:rPr>
          <w:b/>
        </w:rPr>
        <w:t>пословиц</w:t>
      </w:r>
      <w:r>
        <w:rPr>
          <w:b/>
        </w:rPr>
        <w:t>у</w:t>
      </w:r>
      <w:r w:rsidRPr="00D42778">
        <w:rPr>
          <w:b/>
        </w:rPr>
        <w:t>, котор</w:t>
      </w:r>
      <w:r>
        <w:rPr>
          <w:b/>
        </w:rPr>
        <w:t>ая</w:t>
      </w:r>
      <w:r w:rsidRPr="00D42778">
        <w:rPr>
          <w:b/>
        </w:rPr>
        <w:t xml:space="preserve"> зашифрован</w:t>
      </w:r>
      <w:r>
        <w:rPr>
          <w:b/>
        </w:rPr>
        <w:t>а в ребусе.</w:t>
      </w:r>
    </w:p>
    <w:p w:rsidR="00E0643D" w:rsidRDefault="00E0643D" w:rsidP="00E0643D">
      <w:pPr>
        <w:jc w:val="center"/>
      </w:pPr>
      <w:r>
        <w:t>6 баллов за правильный ответ.</w:t>
      </w:r>
    </w:p>
    <w:p w:rsidR="00E0643D" w:rsidRDefault="00E0643D" w:rsidP="00E0643D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763"/>
      </w:tblGrid>
      <w:tr w:rsidR="00E0643D" w:rsidTr="00565CB5">
        <w:tc>
          <w:tcPr>
            <w:tcW w:w="4818" w:type="dxa"/>
          </w:tcPr>
          <w:p w:rsidR="00E0643D" w:rsidRDefault="00E0643D" w:rsidP="00565CB5">
            <w:pPr>
              <w:spacing w:before="120"/>
              <w:jc w:val="center"/>
            </w:pPr>
            <w:r w:rsidRPr="00B36E9E">
              <w:rPr>
                <w:noProof/>
                <w:lang w:eastAsia="ru-RU"/>
              </w:rPr>
              <w:drawing>
                <wp:inline distT="0" distB="0" distL="0" distR="0" wp14:anchorId="728C3A7B" wp14:editId="08AC79FF">
                  <wp:extent cx="2818800" cy="1123200"/>
                  <wp:effectExtent l="0" t="0" r="635" b="1270"/>
                  <wp:docPr id="5" name="Рисунок 5" descr="D:\Documents\YandexDisk\Скриншоты\2018-08-06_11-31-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Documents\YandexDisk\Скриншоты\2018-08-06_11-31-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800" cy="112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8" w:type="dxa"/>
          </w:tcPr>
          <w:p w:rsidR="00E0643D" w:rsidRDefault="00E0643D" w:rsidP="00565CB5">
            <w:pPr>
              <w:spacing w:before="120"/>
              <w:jc w:val="center"/>
            </w:pPr>
            <w:r w:rsidRPr="00B36E9E">
              <w:rPr>
                <w:noProof/>
                <w:lang w:eastAsia="ru-RU"/>
              </w:rPr>
              <w:drawing>
                <wp:inline distT="0" distB="0" distL="0" distR="0" wp14:anchorId="5BD0E21C" wp14:editId="777F2808">
                  <wp:extent cx="2365200" cy="1162800"/>
                  <wp:effectExtent l="0" t="0" r="0" b="0"/>
                  <wp:docPr id="3" name="Рисунок 3" descr="D:\Documents\YandexDisk\Скриншоты\2018-08-06_11-36-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Documents\YandexDisk\Скриншоты\2018-08-06_11-36-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5200" cy="116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643D" w:rsidTr="00565CB5">
        <w:tc>
          <w:tcPr>
            <w:tcW w:w="9636" w:type="dxa"/>
            <w:gridSpan w:val="2"/>
          </w:tcPr>
          <w:p w:rsidR="00E0643D" w:rsidRDefault="00E0643D" w:rsidP="00565CB5">
            <w:pPr>
              <w:spacing w:before="120"/>
              <w:jc w:val="center"/>
            </w:pPr>
            <w:r w:rsidRPr="00B36E9E">
              <w:rPr>
                <w:noProof/>
                <w:lang w:eastAsia="ru-RU"/>
              </w:rPr>
              <w:drawing>
                <wp:inline distT="0" distB="0" distL="0" distR="0" wp14:anchorId="642FAF45" wp14:editId="1463C75B">
                  <wp:extent cx="3164400" cy="1094400"/>
                  <wp:effectExtent l="0" t="0" r="0" b="0"/>
                  <wp:docPr id="4" name="Рисунок 4" descr="D:\Documents\YandexDisk\Скриншоты\2018-08-06_11-37-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Documents\YandexDisk\Скриншоты\2018-08-06_11-37-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4400" cy="109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643D" w:rsidRDefault="00E0643D" w:rsidP="00E0643D">
      <w:pPr>
        <w:spacing w:before="120"/>
        <w:jc w:val="center"/>
      </w:pPr>
    </w:p>
    <w:p w:rsidR="00E0643D" w:rsidRDefault="00E0643D" w:rsidP="00E0643D">
      <w:pPr>
        <w:jc w:val="center"/>
        <w:rPr>
          <w:b/>
        </w:rPr>
      </w:pPr>
      <w:r>
        <w:rPr>
          <w:b/>
        </w:rPr>
        <w:t xml:space="preserve">========= Задание 4 ========== </w:t>
      </w:r>
    </w:p>
    <w:p w:rsidR="00E0643D" w:rsidRDefault="00E0643D" w:rsidP="00E0643D">
      <w:pPr>
        <w:jc w:val="center"/>
        <w:rPr>
          <w:b/>
        </w:rPr>
      </w:pPr>
      <w:r>
        <w:rPr>
          <w:b/>
        </w:rPr>
        <w:t>Определите, верны или неверны приведенные высказывания.</w:t>
      </w:r>
    </w:p>
    <w:p w:rsidR="00E0643D" w:rsidRDefault="00E0643D" w:rsidP="00E0643D">
      <w:pPr>
        <w:jc w:val="center"/>
      </w:pPr>
      <w:r>
        <w:t>1 балл за каждый правильный ответ (максимум 10 баллов).</w:t>
      </w:r>
    </w:p>
    <w:p w:rsidR="00E0643D" w:rsidRPr="00971359" w:rsidRDefault="00E0643D" w:rsidP="00E0643D">
      <w:pPr>
        <w:tabs>
          <w:tab w:val="left" w:pos="709"/>
        </w:tabs>
        <w:spacing w:before="120"/>
        <w:ind w:firstLine="0"/>
        <w:jc w:val="both"/>
      </w:pPr>
      <w:r w:rsidRPr="00971359">
        <w:t>1.</w:t>
      </w:r>
      <w:r>
        <w:tab/>
      </w:r>
      <w:r w:rsidRPr="00971359">
        <w:t>За счет бюджетных средств осуществляется производство общественных благ и социально значимых благ, которые вместе составляют публичные услуги.</w:t>
      </w:r>
    </w:p>
    <w:p w:rsidR="00E0643D" w:rsidRPr="00971359" w:rsidRDefault="00E0643D" w:rsidP="00E0643D">
      <w:pPr>
        <w:jc w:val="center"/>
      </w:pPr>
      <w:r w:rsidRPr="00971359">
        <w:rPr>
          <w:bCs/>
        </w:rPr>
        <w:t>А) верно</w:t>
      </w:r>
      <w:r w:rsidRPr="00971359">
        <w:tab/>
      </w:r>
      <w:r w:rsidRPr="00971359">
        <w:tab/>
        <w:t>Б) неверно</w:t>
      </w:r>
    </w:p>
    <w:p w:rsidR="00E0643D" w:rsidRPr="00971359" w:rsidRDefault="00E0643D" w:rsidP="00E0643D">
      <w:pPr>
        <w:spacing w:before="120"/>
        <w:ind w:firstLine="0"/>
        <w:jc w:val="both"/>
      </w:pPr>
      <w:r w:rsidRPr="00971359">
        <w:t>2.</w:t>
      </w:r>
      <w:r>
        <w:tab/>
      </w:r>
      <w:proofErr w:type="spellStart"/>
      <w:r w:rsidRPr="00971359">
        <w:t>Неконкурентность</w:t>
      </w:r>
      <w:proofErr w:type="spellEnd"/>
      <w:r w:rsidRPr="00971359">
        <w:t xml:space="preserve"> общественного блага означает, что производитель не имеет реального выбора, предоставлять благо всем желающим или только тем, кто за него платит.</w:t>
      </w:r>
    </w:p>
    <w:p w:rsidR="00E0643D" w:rsidRPr="00971359" w:rsidRDefault="00E0643D" w:rsidP="00E0643D">
      <w:pPr>
        <w:jc w:val="center"/>
        <w:rPr>
          <w:bCs/>
        </w:rPr>
      </w:pPr>
      <w:r w:rsidRPr="00971359">
        <w:rPr>
          <w:bCs/>
        </w:rPr>
        <w:t>А) верно</w:t>
      </w:r>
      <w:r w:rsidRPr="00971359">
        <w:rPr>
          <w:bCs/>
        </w:rPr>
        <w:tab/>
      </w:r>
      <w:r w:rsidRPr="00971359">
        <w:rPr>
          <w:bCs/>
        </w:rPr>
        <w:tab/>
        <w:t>Б) неверно</w:t>
      </w:r>
    </w:p>
    <w:p w:rsidR="00E0643D" w:rsidRPr="00971359" w:rsidRDefault="00E0643D" w:rsidP="00E0643D">
      <w:pPr>
        <w:tabs>
          <w:tab w:val="left" w:pos="709"/>
        </w:tabs>
        <w:spacing w:before="120"/>
        <w:ind w:firstLine="0"/>
        <w:jc w:val="both"/>
        <w:rPr>
          <w:bCs/>
        </w:rPr>
      </w:pPr>
      <w:r w:rsidRPr="00971359">
        <w:rPr>
          <w:bCs/>
        </w:rPr>
        <w:t>3.</w:t>
      </w:r>
      <w:r>
        <w:rPr>
          <w:bCs/>
        </w:rPr>
        <w:tab/>
      </w:r>
      <w:r w:rsidRPr="00971359">
        <w:rPr>
          <w:bCs/>
        </w:rPr>
        <w:t xml:space="preserve">В число </w:t>
      </w:r>
      <w:r w:rsidRPr="00971359">
        <w:t>общественных благ входят услуги общественного транспорта и общественного питания.</w:t>
      </w:r>
    </w:p>
    <w:p w:rsidR="00E0643D" w:rsidRPr="00971359" w:rsidRDefault="00E0643D" w:rsidP="00E0643D">
      <w:pPr>
        <w:jc w:val="center"/>
        <w:rPr>
          <w:bCs/>
        </w:rPr>
      </w:pPr>
      <w:r w:rsidRPr="00971359">
        <w:rPr>
          <w:bCs/>
        </w:rPr>
        <w:t>А) верно</w:t>
      </w:r>
      <w:r w:rsidRPr="00971359">
        <w:rPr>
          <w:bCs/>
        </w:rPr>
        <w:tab/>
      </w:r>
      <w:r w:rsidRPr="00971359">
        <w:rPr>
          <w:bCs/>
        </w:rPr>
        <w:tab/>
        <w:t>Б) неверно</w:t>
      </w:r>
    </w:p>
    <w:p w:rsidR="00E0643D" w:rsidRPr="00971359" w:rsidRDefault="00E0643D" w:rsidP="00E0643D">
      <w:pPr>
        <w:tabs>
          <w:tab w:val="left" w:pos="709"/>
        </w:tabs>
        <w:spacing w:before="120"/>
        <w:ind w:firstLine="0"/>
        <w:jc w:val="both"/>
      </w:pPr>
      <w:r w:rsidRPr="00971359">
        <w:rPr>
          <w:bCs/>
        </w:rPr>
        <w:t>4.</w:t>
      </w:r>
      <w:r>
        <w:rPr>
          <w:bCs/>
        </w:rPr>
        <w:tab/>
      </w:r>
      <w:r w:rsidRPr="00971359">
        <w:rPr>
          <w:bCs/>
        </w:rPr>
        <w:t>Б</w:t>
      </w:r>
      <w:r w:rsidRPr="00971359">
        <w:t>юджетная система Российской Федерации включает два основных уровня – федеральный бюджет и бюджеты субъектов Российской Федерации.</w:t>
      </w:r>
    </w:p>
    <w:p w:rsidR="00E0643D" w:rsidRPr="00971359" w:rsidRDefault="00E0643D" w:rsidP="00E0643D">
      <w:pPr>
        <w:jc w:val="center"/>
      </w:pPr>
      <w:r w:rsidRPr="00971359">
        <w:rPr>
          <w:bCs/>
        </w:rPr>
        <w:t>А) верно</w:t>
      </w:r>
      <w:r w:rsidRPr="00971359">
        <w:tab/>
      </w:r>
      <w:r w:rsidRPr="00971359">
        <w:tab/>
        <w:t>Б) неверно</w:t>
      </w:r>
    </w:p>
    <w:p w:rsidR="00E0643D" w:rsidRPr="00971359" w:rsidRDefault="00E0643D" w:rsidP="00E0643D">
      <w:pPr>
        <w:tabs>
          <w:tab w:val="left" w:pos="709"/>
        </w:tabs>
        <w:spacing w:before="120"/>
        <w:ind w:firstLine="0"/>
        <w:jc w:val="both"/>
      </w:pPr>
      <w:r w:rsidRPr="00971359">
        <w:t>5.</w:t>
      </w:r>
      <w:r>
        <w:tab/>
      </w:r>
      <w:r w:rsidRPr="00971359">
        <w:t xml:space="preserve">Фонд национального благосостояния – это часть средств федерального бюджета, подлежащих обособленному учету, управлению и использованию в целях покрытия дефицита федерального бюджета. </w:t>
      </w:r>
    </w:p>
    <w:p w:rsidR="00E0643D" w:rsidRPr="00971359" w:rsidRDefault="00E0643D" w:rsidP="00E0643D">
      <w:pPr>
        <w:jc w:val="center"/>
      </w:pPr>
      <w:r w:rsidRPr="00971359">
        <w:rPr>
          <w:bCs/>
        </w:rPr>
        <w:t>А) верно</w:t>
      </w:r>
      <w:r w:rsidRPr="00971359">
        <w:tab/>
      </w:r>
      <w:r w:rsidRPr="00971359">
        <w:tab/>
        <w:t>Б) неверно</w:t>
      </w:r>
    </w:p>
    <w:p w:rsidR="00E0643D" w:rsidRPr="00971359" w:rsidRDefault="00E0643D" w:rsidP="00E0643D">
      <w:pPr>
        <w:tabs>
          <w:tab w:val="left" w:pos="709"/>
        </w:tabs>
        <w:spacing w:before="120"/>
        <w:ind w:firstLine="0"/>
      </w:pPr>
      <w:r w:rsidRPr="00971359">
        <w:t>6.</w:t>
      </w:r>
      <w:r>
        <w:tab/>
      </w:r>
      <w:r w:rsidRPr="00971359">
        <w:t>Наличие бюджетного дефицита свидетельствует о недостаточной развитости экономики страны.</w:t>
      </w:r>
    </w:p>
    <w:p w:rsidR="00E0643D" w:rsidRPr="00971359" w:rsidRDefault="00E0643D" w:rsidP="00E0643D">
      <w:pPr>
        <w:jc w:val="center"/>
        <w:rPr>
          <w:bCs/>
        </w:rPr>
      </w:pPr>
      <w:r w:rsidRPr="00971359">
        <w:rPr>
          <w:bCs/>
        </w:rPr>
        <w:t>А) верно</w:t>
      </w:r>
      <w:r w:rsidRPr="00971359">
        <w:rPr>
          <w:bCs/>
        </w:rPr>
        <w:tab/>
      </w:r>
      <w:r w:rsidRPr="00971359">
        <w:rPr>
          <w:bCs/>
        </w:rPr>
        <w:tab/>
        <w:t>Б) неверно</w:t>
      </w:r>
    </w:p>
    <w:p w:rsidR="00E0643D" w:rsidRPr="00971359" w:rsidRDefault="00E0643D" w:rsidP="00E0643D">
      <w:pPr>
        <w:tabs>
          <w:tab w:val="left" w:pos="709"/>
        </w:tabs>
        <w:spacing w:before="120"/>
        <w:ind w:firstLine="0"/>
        <w:jc w:val="both"/>
        <w:rPr>
          <w:bCs/>
        </w:rPr>
      </w:pPr>
      <w:r w:rsidRPr="00971359">
        <w:rPr>
          <w:bCs/>
        </w:rPr>
        <w:t>7.</w:t>
      </w:r>
      <w:r>
        <w:rPr>
          <w:bCs/>
        </w:rPr>
        <w:tab/>
      </w:r>
      <w:r w:rsidRPr="00971359">
        <w:rPr>
          <w:bCs/>
        </w:rPr>
        <w:t>Причиной возникновения бюджетного дефицита может выступать необходимость структурной перестройки экономики и развития промышленности;</w:t>
      </w:r>
    </w:p>
    <w:p w:rsidR="00E0643D" w:rsidRPr="00971359" w:rsidRDefault="00E0643D" w:rsidP="00E0643D">
      <w:pPr>
        <w:jc w:val="center"/>
      </w:pPr>
      <w:r w:rsidRPr="00971359">
        <w:rPr>
          <w:bCs/>
        </w:rPr>
        <w:t>А) верно</w:t>
      </w:r>
      <w:r w:rsidRPr="00971359">
        <w:tab/>
      </w:r>
      <w:r w:rsidRPr="00971359">
        <w:tab/>
        <w:t>Б) неверно</w:t>
      </w:r>
    </w:p>
    <w:p w:rsidR="00E0643D" w:rsidRPr="00971359" w:rsidRDefault="00E0643D" w:rsidP="00E0643D">
      <w:pPr>
        <w:tabs>
          <w:tab w:val="left" w:pos="709"/>
        </w:tabs>
        <w:spacing w:before="120"/>
        <w:ind w:firstLine="0"/>
        <w:jc w:val="both"/>
      </w:pPr>
      <w:r w:rsidRPr="00971359">
        <w:t>8.</w:t>
      </w:r>
      <w:r>
        <w:tab/>
      </w:r>
      <w:r w:rsidRPr="00971359">
        <w:t>Общие принципы бюджетного законодательства и бюджетной системы Российской Федерации закреплены в Бюджетном кодексе РФ.</w:t>
      </w:r>
    </w:p>
    <w:p w:rsidR="00E0643D" w:rsidRPr="00971359" w:rsidRDefault="00E0643D" w:rsidP="00E0643D">
      <w:pPr>
        <w:jc w:val="center"/>
      </w:pPr>
      <w:r w:rsidRPr="00971359">
        <w:rPr>
          <w:bCs/>
        </w:rPr>
        <w:t>А) верно</w:t>
      </w:r>
      <w:r w:rsidRPr="00971359">
        <w:tab/>
      </w:r>
      <w:r w:rsidRPr="00971359">
        <w:tab/>
        <w:t>Б) неверно</w:t>
      </w:r>
    </w:p>
    <w:p w:rsidR="00E0643D" w:rsidRPr="00971359" w:rsidRDefault="00E0643D" w:rsidP="00E0643D">
      <w:pPr>
        <w:tabs>
          <w:tab w:val="left" w:pos="709"/>
        </w:tabs>
        <w:spacing w:before="120"/>
        <w:ind w:firstLine="0"/>
        <w:jc w:val="both"/>
      </w:pPr>
      <w:r w:rsidRPr="00971359">
        <w:lastRenderedPageBreak/>
        <w:t>9.</w:t>
      </w:r>
      <w:r>
        <w:tab/>
      </w:r>
      <w:r w:rsidRPr="00971359">
        <w:t>Субвенция предоставляется для реализации полномочий, передаваемых региону или муниципалитету, а не его собственных</w:t>
      </w:r>
    </w:p>
    <w:p w:rsidR="00E0643D" w:rsidRPr="00971359" w:rsidRDefault="00E0643D" w:rsidP="00E0643D">
      <w:pPr>
        <w:jc w:val="center"/>
        <w:rPr>
          <w:bCs/>
        </w:rPr>
      </w:pPr>
      <w:r w:rsidRPr="00971359">
        <w:rPr>
          <w:bCs/>
        </w:rPr>
        <w:t>А) верно</w:t>
      </w:r>
      <w:r w:rsidRPr="00971359">
        <w:rPr>
          <w:bCs/>
        </w:rPr>
        <w:tab/>
      </w:r>
      <w:r w:rsidRPr="00971359">
        <w:rPr>
          <w:bCs/>
        </w:rPr>
        <w:tab/>
        <w:t>Б) неверно</w:t>
      </w:r>
    </w:p>
    <w:p w:rsidR="00E0643D" w:rsidRPr="00971359" w:rsidRDefault="00E0643D" w:rsidP="00E0643D">
      <w:pPr>
        <w:tabs>
          <w:tab w:val="left" w:pos="709"/>
        </w:tabs>
        <w:spacing w:before="120"/>
        <w:ind w:firstLine="0"/>
        <w:jc w:val="both"/>
      </w:pPr>
      <w:r w:rsidRPr="00971359">
        <w:t>10.</w:t>
      </w:r>
      <w:r>
        <w:tab/>
      </w:r>
      <w:proofErr w:type="gramStart"/>
      <w:r w:rsidRPr="00971359">
        <w:t>Суть метода бюджетного планирования «от достигнутого» состоит в том, что затраты планируются исходя из объема предоставления публичной услуги и удельной стоимости публичной услуги (стоимости услуги на единицу ее объема).</w:t>
      </w:r>
      <w:proofErr w:type="gramEnd"/>
    </w:p>
    <w:p w:rsidR="00E0643D" w:rsidRPr="00971359" w:rsidRDefault="00E0643D" w:rsidP="00E0643D">
      <w:pPr>
        <w:jc w:val="center"/>
        <w:rPr>
          <w:bCs/>
        </w:rPr>
      </w:pPr>
      <w:r w:rsidRPr="00971359">
        <w:rPr>
          <w:bCs/>
        </w:rPr>
        <w:t>А) верно</w:t>
      </w:r>
      <w:r w:rsidRPr="00971359">
        <w:rPr>
          <w:bCs/>
        </w:rPr>
        <w:tab/>
      </w:r>
      <w:r w:rsidRPr="00971359">
        <w:rPr>
          <w:bCs/>
        </w:rPr>
        <w:tab/>
        <w:t>Б) неверно</w:t>
      </w:r>
    </w:p>
    <w:p w:rsidR="00E0643D" w:rsidRDefault="00E0643D" w:rsidP="00E0643D">
      <w:pPr>
        <w:jc w:val="center"/>
      </w:pPr>
    </w:p>
    <w:p w:rsidR="00E0643D" w:rsidRPr="000F3FEE" w:rsidRDefault="00E0643D" w:rsidP="00E0643D">
      <w:pPr>
        <w:jc w:val="center"/>
        <w:rPr>
          <w:b/>
        </w:rPr>
      </w:pPr>
      <w:r w:rsidRPr="000F3FEE">
        <w:rPr>
          <w:b/>
        </w:rPr>
        <w:t xml:space="preserve">========= Задание </w:t>
      </w:r>
      <w:r>
        <w:rPr>
          <w:b/>
        </w:rPr>
        <w:t>5</w:t>
      </w:r>
      <w:r w:rsidRPr="000F3FEE">
        <w:rPr>
          <w:b/>
        </w:rPr>
        <w:t xml:space="preserve"> ========== </w:t>
      </w:r>
    </w:p>
    <w:p w:rsidR="00E0643D" w:rsidRDefault="00E0643D" w:rsidP="00E0643D">
      <w:pPr>
        <w:jc w:val="center"/>
        <w:rPr>
          <w:b/>
        </w:rPr>
      </w:pPr>
      <w:r>
        <w:rPr>
          <w:b/>
        </w:rPr>
        <w:t>Решите кроссворд.</w:t>
      </w:r>
    </w:p>
    <w:p w:rsidR="00E0643D" w:rsidRDefault="00E0643D" w:rsidP="00E0643D">
      <w:pPr>
        <w:jc w:val="center"/>
      </w:pPr>
      <w:r>
        <w:t>1 балл за каждое угаданное слово (максимум 14 баллов).</w:t>
      </w:r>
    </w:p>
    <w:p w:rsidR="00E0643D" w:rsidRDefault="00E0643D" w:rsidP="00E0643D">
      <w:pPr>
        <w:jc w:val="center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9"/>
        <w:gridCol w:w="514"/>
        <w:gridCol w:w="529"/>
        <w:gridCol w:w="521"/>
        <w:gridCol w:w="522"/>
        <w:gridCol w:w="530"/>
        <w:gridCol w:w="530"/>
        <w:gridCol w:w="515"/>
        <w:gridCol w:w="522"/>
        <w:gridCol w:w="522"/>
        <w:gridCol w:w="515"/>
        <w:gridCol w:w="522"/>
        <w:gridCol w:w="515"/>
        <w:gridCol w:w="515"/>
        <w:gridCol w:w="522"/>
        <w:gridCol w:w="515"/>
        <w:gridCol w:w="522"/>
        <w:gridCol w:w="515"/>
      </w:tblGrid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10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  <w:tr w:rsidR="00E0643D" w:rsidRPr="005F235F" w:rsidTr="00565CB5">
        <w:trPr>
          <w:trHeight w:hRule="exact" w:val="567"/>
        </w:trPr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0643D" w:rsidRPr="005F235F" w:rsidRDefault="00E0643D" w:rsidP="00565CB5">
            <w:pPr>
              <w:ind w:firstLine="0"/>
              <w:rPr>
                <w:b/>
                <w:bCs/>
                <w:vertAlign w:val="superscript"/>
              </w:rPr>
            </w:pPr>
            <w:r w:rsidRPr="005F235F">
              <w:rPr>
                <w:b/>
                <w:bCs/>
                <w:vertAlign w:val="superscript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  <w:tc>
          <w:tcPr>
            <w:tcW w:w="567" w:type="dxa"/>
            <w:shd w:val="clear" w:color="auto" w:fill="FFFFFF"/>
          </w:tcPr>
          <w:p w:rsidR="00E0643D" w:rsidRPr="005F235F" w:rsidRDefault="00E0643D" w:rsidP="00565CB5">
            <w:pPr>
              <w:rPr>
                <w:b/>
                <w:bCs/>
                <w:vertAlign w:val="superscript"/>
              </w:rPr>
            </w:pPr>
          </w:p>
        </w:tc>
      </w:tr>
    </w:tbl>
    <w:p w:rsidR="00E0643D" w:rsidRPr="005F235F" w:rsidRDefault="00E0643D" w:rsidP="00E0643D">
      <w:pPr>
        <w:jc w:val="center"/>
        <w:rPr>
          <w:b/>
          <w:bCs/>
          <w:lang w:bidi="ru-RU"/>
        </w:rPr>
      </w:pPr>
    </w:p>
    <w:p w:rsidR="00E0643D" w:rsidRDefault="00E0643D" w:rsidP="00E0643D">
      <w:pPr>
        <w:rPr>
          <w:bCs/>
          <w:i/>
        </w:rPr>
      </w:pPr>
    </w:p>
    <w:p w:rsidR="00E0643D" w:rsidRPr="003E6603" w:rsidRDefault="00E0643D" w:rsidP="00E0643D">
      <w:pPr>
        <w:jc w:val="both"/>
      </w:pPr>
      <w:r w:rsidRPr="003E6603">
        <w:rPr>
          <w:b/>
          <w:bCs/>
          <w:i/>
        </w:rPr>
        <w:lastRenderedPageBreak/>
        <w:t>По горизонтали:</w:t>
      </w:r>
      <w:r w:rsidRPr="003E6603">
        <w:rPr>
          <w:b/>
          <w:bCs/>
        </w:rPr>
        <w:t xml:space="preserve"> </w:t>
      </w:r>
      <w:r w:rsidRPr="003E6603">
        <w:t xml:space="preserve">4. Вид межбюджетного трансферта. 7. Вид межбюджетного трансферта. 8. Вид неналогового платежа в бюджет. 11. Сокращение бюджетных расходов в ходе исполнения бюджета. 12. Превышение доходов бюджета над расходами. 13. Форма социальной поддержки граждан. </w:t>
      </w:r>
    </w:p>
    <w:p w:rsidR="00E0643D" w:rsidRPr="008A3983" w:rsidRDefault="00E0643D" w:rsidP="00E0643D">
      <w:pPr>
        <w:jc w:val="both"/>
      </w:pPr>
      <w:r w:rsidRPr="003E6603">
        <w:rPr>
          <w:b/>
          <w:bCs/>
          <w:i/>
        </w:rPr>
        <w:t>По вертикали:</w:t>
      </w:r>
      <w:r w:rsidRPr="003E6603">
        <w:rPr>
          <w:b/>
          <w:bCs/>
        </w:rPr>
        <w:t xml:space="preserve"> </w:t>
      </w:r>
      <w:r w:rsidRPr="003E6603">
        <w:rPr>
          <w:b/>
        </w:rPr>
        <w:t>1.</w:t>
      </w:r>
      <w:r w:rsidRPr="003E6603">
        <w:t xml:space="preserve"> Объект прямого налогообложения. 2. Вид финансовых санкций за неисполнение обязательств. 3. Форма социальной поддержки граждан. 5. Вид налога, включаемый в цену товара. 6. Передача средств одного бюджета другому. 7. Отказ правительства от принятых им финансовых обязательств. 9. Объект прямого налогообложения. 10. Превышение расходов бюджета над доходами. </w:t>
      </w:r>
    </w:p>
    <w:p w:rsidR="00E84CF7" w:rsidRPr="00E0643D" w:rsidRDefault="00E84CF7" w:rsidP="00E0643D"/>
    <w:sectPr w:rsidR="00E84CF7" w:rsidRPr="00E0643D" w:rsidSect="00A17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9563A"/>
    <w:multiLevelType w:val="hybridMultilevel"/>
    <w:tmpl w:val="8E4433CA"/>
    <w:lvl w:ilvl="0" w:tplc="4D28664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77666"/>
    <w:multiLevelType w:val="hybridMultilevel"/>
    <w:tmpl w:val="F486424C"/>
    <w:lvl w:ilvl="0" w:tplc="4D28664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325A85"/>
    <w:multiLevelType w:val="hybridMultilevel"/>
    <w:tmpl w:val="F0848C72"/>
    <w:lvl w:ilvl="0" w:tplc="7FB22CE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E00909"/>
    <w:multiLevelType w:val="hybridMultilevel"/>
    <w:tmpl w:val="9B58E596"/>
    <w:lvl w:ilvl="0" w:tplc="4D28664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C2485D"/>
    <w:multiLevelType w:val="hybridMultilevel"/>
    <w:tmpl w:val="BE6CEE5A"/>
    <w:lvl w:ilvl="0" w:tplc="4D28664A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5AA"/>
    <w:rsid w:val="009545AA"/>
    <w:rsid w:val="00E0643D"/>
    <w:rsid w:val="00E8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5AA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45AA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9545AA"/>
    <w:pPr>
      <w:ind w:left="720"/>
      <w:contextualSpacing/>
    </w:pPr>
    <w:rPr>
      <w:rFonts w:eastAsia="Calibri"/>
    </w:rPr>
  </w:style>
  <w:style w:type="character" w:customStyle="1" w:styleId="a5">
    <w:name w:val="Абзац списка Знак"/>
    <w:link w:val="a4"/>
    <w:uiPriority w:val="99"/>
    <w:locked/>
    <w:rsid w:val="009545AA"/>
    <w:rPr>
      <w:rFonts w:ascii="Times New Roman" w:eastAsia="Calibri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9545AA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45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45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5AA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45AA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9545AA"/>
    <w:pPr>
      <w:ind w:left="720"/>
      <w:contextualSpacing/>
    </w:pPr>
    <w:rPr>
      <w:rFonts w:eastAsia="Calibri"/>
    </w:rPr>
  </w:style>
  <w:style w:type="character" w:customStyle="1" w:styleId="a5">
    <w:name w:val="Абзац списка Знак"/>
    <w:link w:val="a4"/>
    <w:uiPriority w:val="99"/>
    <w:locked/>
    <w:rsid w:val="009545AA"/>
    <w:rPr>
      <w:rFonts w:ascii="Times New Roman" w:eastAsia="Calibri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9545AA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45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45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2018-11-05T08:05:00Z</dcterms:created>
  <dcterms:modified xsi:type="dcterms:W3CDTF">2018-11-05T08:05:00Z</dcterms:modified>
</cp:coreProperties>
</file>