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DD7" w:rsidRPr="002805AE" w:rsidRDefault="00DE698F" w:rsidP="002805AE">
      <w:pPr>
        <w:jc w:val="center"/>
        <w:rPr>
          <w:b/>
        </w:rPr>
      </w:pPr>
      <w:r w:rsidRPr="002805AE">
        <w:rPr>
          <w:b/>
        </w:rPr>
        <w:t xml:space="preserve">ИНСТРУКЦИЯ ПО </w:t>
      </w:r>
      <w:r w:rsidR="009C3EA5">
        <w:rPr>
          <w:b/>
        </w:rPr>
        <w:t>НАСТРОЙКЕ ПОДКЛЮЧЕНИЯ</w:t>
      </w:r>
      <w:r w:rsidRPr="002805AE">
        <w:rPr>
          <w:b/>
        </w:rPr>
        <w:t xml:space="preserve"> ПК «СМАРТ-ПРО»</w:t>
      </w:r>
    </w:p>
    <w:p w:rsidR="00DE698F" w:rsidRDefault="00DE698F" w:rsidP="00105D68">
      <w:pPr>
        <w:pStyle w:val="a3"/>
        <w:numPr>
          <w:ilvl w:val="0"/>
          <w:numId w:val="1"/>
        </w:numPr>
      </w:pPr>
      <w:r>
        <w:t xml:space="preserve">Скачиваем </w:t>
      </w:r>
      <w:r w:rsidR="00105D68">
        <w:t>дистрибутив</w:t>
      </w:r>
      <w:r>
        <w:t xml:space="preserve"> клиента </w:t>
      </w:r>
      <w:r w:rsidR="00105D68">
        <w:t xml:space="preserve">с сайта министерства </w:t>
      </w:r>
      <w:r w:rsidR="003D72F8">
        <w:t xml:space="preserve">финансов </w:t>
      </w:r>
      <w:r w:rsidR="00105D68">
        <w:t>Саратовской области</w:t>
      </w:r>
      <w:r>
        <w:t xml:space="preserve">: </w:t>
      </w:r>
      <w:hyperlink r:id="rId6" w:history="1">
        <w:r w:rsidR="00105D68" w:rsidRPr="004510FF">
          <w:rPr>
            <w:rStyle w:val="a4"/>
          </w:rPr>
          <w:t>https://minfin.saratov.gov.ru/deyatelnost/informatsionnye-sistemy/pk/smart-pro</w:t>
        </w:r>
      </w:hyperlink>
      <w:r w:rsidR="00105D68">
        <w:t xml:space="preserve"> </w:t>
      </w:r>
    </w:p>
    <w:p w:rsidR="00DE698F" w:rsidRDefault="00DE698F" w:rsidP="00DE698F">
      <w:pPr>
        <w:pStyle w:val="a3"/>
        <w:numPr>
          <w:ilvl w:val="0"/>
          <w:numId w:val="1"/>
        </w:numPr>
      </w:pPr>
      <w:r>
        <w:t>Устанавливаем его на компьютер.</w:t>
      </w:r>
    </w:p>
    <w:p w:rsidR="000255DD" w:rsidRDefault="004E58D8" w:rsidP="00455CAE">
      <w:pPr>
        <w:pStyle w:val="a3"/>
        <w:numPr>
          <w:ilvl w:val="0"/>
          <w:numId w:val="1"/>
        </w:num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3E6347" wp14:editId="04737B14">
                <wp:simplePos x="0" y="0"/>
                <wp:positionH relativeFrom="column">
                  <wp:posOffset>3520643</wp:posOffset>
                </wp:positionH>
                <wp:positionV relativeFrom="paragraph">
                  <wp:posOffset>3163240</wp:posOffset>
                </wp:positionV>
                <wp:extent cx="299923" cy="270662"/>
                <wp:effectExtent l="0" t="0" r="24130" b="152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923" cy="27066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277.2pt;margin-top:249.05pt;width:23.6pt;height:21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" filled="f" strokecolor="red" strokeweight="2pt"/>
            </w:pict>
          </mc:Fallback>
        </mc:AlternateContent>
      </w:r>
      <w:r w:rsidR="002805AE">
        <w:t>При первом запуске:</w:t>
      </w:r>
      <w:r w:rsidR="000D3039">
        <w:br/>
      </w:r>
      <w:r w:rsidR="002805AE">
        <w:t>Жмем на кнопку «Параметры» (шестеренка)</w:t>
      </w:r>
      <w:proofErr w:type="gramStart"/>
      <w:r w:rsidR="00DE698F">
        <w:t>.</w:t>
      </w:r>
      <w:proofErr w:type="gramEnd"/>
      <w:r w:rsidR="00DE698F">
        <w:br/>
      </w:r>
      <w:r w:rsidR="00C03FA7">
        <w:rPr>
          <w:noProof/>
          <w:lang w:eastAsia="ru-RU"/>
        </w:rPr>
        <w:drawing>
          <wp:inline distT="0" distB="0" distL="0" distR="0">
            <wp:extent cx="3906520" cy="32111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520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698F">
        <w:br/>
      </w:r>
      <w:proofErr w:type="gramStart"/>
      <w:r w:rsidR="00DE698F" w:rsidRPr="001F0BA2">
        <w:rPr>
          <w:i/>
        </w:rPr>
        <w:t>р</w:t>
      </w:r>
      <w:proofErr w:type="gramEnd"/>
      <w:r w:rsidR="00DE698F" w:rsidRPr="001F0BA2">
        <w:rPr>
          <w:i/>
        </w:rPr>
        <w:t xml:space="preserve">ис.1 </w:t>
      </w:r>
      <w:r w:rsidR="00DE698F" w:rsidRPr="001F0BA2">
        <w:rPr>
          <w:i/>
        </w:rPr>
        <w:br/>
      </w:r>
      <w:r w:rsidR="00C03FA7">
        <w:rPr>
          <w:noProof/>
          <w:lang w:eastAsia="ru-RU"/>
        </w:rPr>
        <w:drawing>
          <wp:inline distT="0" distB="0" distL="0" distR="0">
            <wp:extent cx="4638040" cy="48793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040" cy="487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DE698F">
        <w:br/>
      </w:r>
      <w:r w:rsidR="00DE698F" w:rsidRPr="001F0BA2">
        <w:rPr>
          <w:i/>
        </w:rPr>
        <w:t>рис.2</w:t>
      </w:r>
      <w:r w:rsidR="00DE698F" w:rsidRPr="001F0BA2">
        <w:rPr>
          <w:i/>
        </w:rPr>
        <w:br/>
      </w:r>
    </w:p>
    <w:p w:rsidR="00455CAE" w:rsidRDefault="002805AE" w:rsidP="000255DD">
      <w:pPr>
        <w:pStyle w:val="a3"/>
      </w:pPr>
      <w:r>
        <w:lastRenderedPageBreak/>
        <w:t>На вкладке «Регистрация» (рис.2) вносим имя пользователя, пароль,</w:t>
      </w:r>
      <w:r w:rsidR="00455CAE">
        <w:t xml:space="preserve"> СУБД,</w:t>
      </w:r>
      <w:r>
        <w:t xml:space="preserve"> адрес сервера и имя базы данных.</w:t>
      </w:r>
    </w:p>
    <w:p w:rsidR="00455CAE" w:rsidRPr="00105D68" w:rsidRDefault="00455CAE" w:rsidP="00455CAE">
      <w:pPr>
        <w:pStyle w:val="a3"/>
        <w:rPr>
          <w:b/>
        </w:rPr>
      </w:pPr>
      <w:r>
        <w:t xml:space="preserve">СУБД: </w:t>
      </w:r>
      <w:r w:rsidRPr="00455CAE">
        <w:rPr>
          <w:b/>
          <w:lang w:val="en-US"/>
        </w:rPr>
        <w:t>PostgreSQL</w:t>
      </w:r>
      <w:r w:rsidR="002805AE">
        <w:br/>
      </w:r>
      <w:r w:rsidR="00DE698F">
        <w:t xml:space="preserve">Сервер: </w:t>
      </w:r>
      <w:r w:rsidRPr="00455CAE">
        <w:rPr>
          <w:b/>
        </w:rPr>
        <w:t>10.1.16.</w:t>
      </w:r>
      <w:r w:rsidR="001F0BA2">
        <w:rPr>
          <w:b/>
        </w:rPr>
        <w:t>40:5432</w:t>
      </w:r>
      <w:r w:rsidR="00DE698F" w:rsidRPr="00DE698F">
        <w:br/>
      </w:r>
      <w:r w:rsidR="00DE698F">
        <w:t xml:space="preserve">База данных: </w:t>
      </w:r>
      <w:r w:rsidR="00DE698F" w:rsidRPr="00F1341C">
        <w:rPr>
          <w:b/>
        </w:rPr>
        <w:t>dwh2_project</w:t>
      </w:r>
    </w:p>
    <w:p w:rsidR="00DE698F" w:rsidRDefault="000255DD" w:rsidP="00455CAE">
      <w:pPr>
        <w:pStyle w:val="a3"/>
      </w:pPr>
      <w:r>
        <w:rPr>
          <w:noProof/>
          <w:lang w:eastAsia="ru-RU"/>
        </w:rPr>
        <w:drawing>
          <wp:inline distT="0" distB="0" distL="0" distR="0">
            <wp:extent cx="3698224" cy="3993626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582" cy="3994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698F">
        <w:br/>
      </w:r>
      <w:r w:rsidR="00DE698F" w:rsidRPr="000D3039">
        <w:rPr>
          <w:i/>
        </w:rPr>
        <w:t>рис.3</w:t>
      </w:r>
      <w:proofErr w:type="gramStart"/>
      <w:r w:rsidR="002805AE" w:rsidRPr="000D3039">
        <w:rPr>
          <w:i/>
        </w:rPr>
        <w:br/>
      </w:r>
      <w:r w:rsidR="00DE698F">
        <w:t>Н</w:t>
      </w:r>
      <w:proofErr w:type="gramEnd"/>
      <w:r w:rsidR="00DE698F">
        <w:t>а</w:t>
      </w:r>
      <w:r w:rsidR="002805AE">
        <w:t xml:space="preserve"> вкладке «С</w:t>
      </w:r>
      <w:r w:rsidR="00DE698F">
        <w:t>оединения</w:t>
      </w:r>
      <w:r w:rsidR="002805AE">
        <w:t xml:space="preserve">» (рис.3) выбираем «Да» для «Сервера приложений» и в строке «Сервер» прописываем </w:t>
      </w:r>
      <w:r w:rsidRPr="000255DD">
        <w:rPr>
          <w:color w:val="1F497D" w:themeColor="text2"/>
          <w:u w:val="single"/>
        </w:rPr>
        <w:t>https://svodsmart.saratov.gov.ru:443/dwhws21/service.ashx</w:t>
      </w:r>
    </w:p>
    <w:p w:rsidR="002805AE" w:rsidRPr="005042BD" w:rsidRDefault="000255DD" w:rsidP="000D3039">
      <w:pPr>
        <w:ind w:left="709"/>
      </w:pPr>
      <w:r>
        <w:rPr>
          <w:noProof/>
          <w:lang w:eastAsia="ru-RU"/>
        </w:rPr>
        <w:drawing>
          <wp:inline distT="0" distB="0" distL="0" distR="0">
            <wp:extent cx="3737623" cy="400643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9708" cy="4008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05AE">
        <w:rPr>
          <w:noProof/>
          <w:lang w:eastAsia="ru-RU"/>
        </w:rPr>
        <w:br/>
      </w:r>
      <w:r w:rsidR="002805AE" w:rsidRPr="002805AE">
        <w:rPr>
          <w:i/>
        </w:rPr>
        <w:t>рис.4</w:t>
      </w:r>
      <w:proofErr w:type="gramStart"/>
      <w:r w:rsidR="002805AE" w:rsidRPr="002805AE">
        <w:rPr>
          <w:i/>
        </w:rPr>
        <w:br/>
      </w:r>
      <w:r w:rsidR="002805AE">
        <w:lastRenderedPageBreak/>
        <w:t>Н</w:t>
      </w:r>
      <w:proofErr w:type="gramEnd"/>
      <w:r w:rsidR="002805AE">
        <w:t xml:space="preserve">а вкладке «Обновление» (рис.4) выбираем в качестве источника обновлений «Веб-сервис» и в строке «Сервер» прописываем </w:t>
      </w:r>
      <w:r w:rsidRPr="000255DD">
        <w:rPr>
          <w:color w:val="1F497D" w:themeColor="text2"/>
          <w:u w:val="single"/>
        </w:rPr>
        <w:t>https://svodsmart.saratov.gov.ru/update</w:t>
      </w:r>
      <w:r w:rsidR="005042BD" w:rsidRPr="004E58D8">
        <w:rPr>
          <w:color w:val="1F497D" w:themeColor="text2"/>
        </w:rPr>
        <w:t xml:space="preserve"> </w:t>
      </w:r>
    </w:p>
    <w:p w:rsidR="00DE698F" w:rsidRDefault="002805AE">
      <w:r>
        <w:t>Нажимаем кнопку «Войти»</w:t>
      </w:r>
    </w:p>
    <w:sectPr w:rsidR="00DE698F" w:rsidSect="000D303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A7251"/>
    <w:multiLevelType w:val="hybridMultilevel"/>
    <w:tmpl w:val="CCEC3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98F"/>
    <w:rsid w:val="000255DD"/>
    <w:rsid w:val="00053D60"/>
    <w:rsid w:val="000D3039"/>
    <w:rsid w:val="00105D68"/>
    <w:rsid w:val="00166915"/>
    <w:rsid w:val="00197FE4"/>
    <w:rsid w:val="001F0BA2"/>
    <w:rsid w:val="00221DD7"/>
    <w:rsid w:val="002805AE"/>
    <w:rsid w:val="00300DAF"/>
    <w:rsid w:val="003D72F8"/>
    <w:rsid w:val="0040670E"/>
    <w:rsid w:val="00455CAE"/>
    <w:rsid w:val="00464284"/>
    <w:rsid w:val="004E58D8"/>
    <w:rsid w:val="005042BD"/>
    <w:rsid w:val="00547E92"/>
    <w:rsid w:val="005F12EA"/>
    <w:rsid w:val="00667EB8"/>
    <w:rsid w:val="008E6ACE"/>
    <w:rsid w:val="009C3EA5"/>
    <w:rsid w:val="009E73B3"/>
    <w:rsid w:val="009F7A4F"/>
    <w:rsid w:val="00C03FA7"/>
    <w:rsid w:val="00CA5792"/>
    <w:rsid w:val="00DB630C"/>
    <w:rsid w:val="00DE698F"/>
    <w:rsid w:val="00E26024"/>
    <w:rsid w:val="00E46064"/>
    <w:rsid w:val="00F1341C"/>
    <w:rsid w:val="00F6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98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E698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E6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69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98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E698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E6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69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6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nfin.saratov.gov.ru/deyatelnost/informatsionnye-sistemy/pk/smart-pr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Воличенко Сергей Анатольевич</dc:creator>
  <cp:lastModifiedBy>Любимова Мария Викторовна</cp:lastModifiedBy>
  <cp:revision>3</cp:revision>
  <cp:lastPrinted>2020-08-21T10:38:00Z</cp:lastPrinted>
  <dcterms:created xsi:type="dcterms:W3CDTF">2024-07-16T10:08:00Z</dcterms:created>
  <dcterms:modified xsi:type="dcterms:W3CDTF">2024-07-23T13:12:00Z</dcterms:modified>
</cp:coreProperties>
</file>