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E95998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E95998">
        <w:rPr>
          <w:rFonts w:ascii="Times New Roman" w:hAnsi="Times New Roman" w:cs="Times New Roman"/>
          <w:sz w:val="28"/>
          <w:szCs w:val="28"/>
        </w:rPr>
        <w:t xml:space="preserve">Приложение 12 к </w:t>
      </w:r>
      <w:hyperlink r:id="rId8" w:history="1">
        <w:r w:rsidRPr="00E95998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E95998">
          <w:rPr>
            <w:rFonts w:ascii="Times New Roman" w:hAnsi="Times New Roman" w:cs="Times New Roman"/>
            <w:sz w:val="28"/>
            <w:szCs w:val="28"/>
          </w:rPr>
          <w:t>в</w:t>
        </w:r>
        <w:r w:rsidRPr="00E95998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E95998">
          <w:rPr>
            <w:rFonts w:ascii="Times New Roman" w:hAnsi="Times New Roman" w:cs="Times New Roman"/>
            <w:sz w:val="28"/>
            <w:szCs w:val="28"/>
          </w:rPr>
          <w:t>д</w:t>
        </w:r>
        <w:r w:rsidRPr="00E95998">
          <w:rPr>
            <w:rFonts w:ascii="Times New Roman" w:hAnsi="Times New Roman" w:cs="Times New Roman"/>
            <w:sz w:val="28"/>
            <w:szCs w:val="28"/>
          </w:rPr>
          <w:t>жете на 2019 год и на плановый период 2020 и 2021 годов»</w:t>
        </w:r>
      </w:hyperlink>
    </w:p>
    <w:p w:rsidR="00177A4A" w:rsidRPr="00E95998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E95998" w:rsidRDefault="00177A4A" w:rsidP="00177A4A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E95998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E95998" w:rsidRDefault="00177A4A" w:rsidP="00177A4A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  <w:r w:rsidRPr="00E95998">
        <w:rPr>
          <w:rFonts w:ascii="Times New Roman Полужирный" w:hAnsi="Times New Roman Полужирный"/>
          <w:b/>
          <w:sz w:val="28"/>
          <w:szCs w:val="28"/>
        </w:rPr>
        <w:t>на 2019 год и на плановый период 2020 и 2021 годов</w:t>
      </w:r>
    </w:p>
    <w:p w:rsidR="0022495F" w:rsidRPr="00E95998" w:rsidRDefault="0022495F" w:rsidP="0022495F">
      <w:pPr>
        <w:pStyle w:val="a3"/>
        <w:ind w:firstLine="0"/>
        <w:jc w:val="center"/>
        <w:rPr>
          <w:szCs w:val="28"/>
        </w:rPr>
      </w:pPr>
    </w:p>
    <w:p w:rsidR="00247206" w:rsidRPr="00E95998" w:rsidRDefault="00247206" w:rsidP="00247206">
      <w:pPr>
        <w:pStyle w:val="a3"/>
        <w:ind w:firstLine="0"/>
        <w:jc w:val="center"/>
        <w:rPr>
          <w:szCs w:val="28"/>
        </w:rPr>
      </w:pPr>
      <w:r w:rsidRPr="00E95998">
        <w:rPr>
          <w:szCs w:val="28"/>
        </w:rPr>
        <w:t>(</w:t>
      </w:r>
      <w:r w:rsidRPr="00E95998">
        <w:t xml:space="preserve">в редакции </w:t>
      </w:r>
      <w:r w:rsidRPr="00E95998">
        <w:rPr>
          <w:szCs w:val="28"/>
        </w:rPr>
        <w:t>от 29 марта 2</w:t>
      </w:r>
      <w:r w:rsidRPr="00E95998">
        <w:t>019 года № 23-ЗСО</w:t>
      </w:r>
      <w:r w:rsidRPr="00E95998">
        <w:rPr>
          <w:szCs w:val="28"/>
        </w:rPr>
        <w:t>)</w:t>
      </w:r>
    </w:p>
    <w:p w:rsidR="00177A4A" w:rsidRPr="00E95998" w:rsidRDefault="00177A4A" w:rsidP="00177A4A">
      <w:pPr>
        <w:pStyle w:val="a8"/>
        <w:spacing w:after="0"/>
        <w:ind w:left="0"/>
        <w:jc w:val="center"/>
        <w:rPr>
          <w:sz w:val="28"/>
          <w:szCs w:val="28"/>
        </w:rPr>
      </w:pPr>
    </w:p>
    <w:p w:rsidR="00177A4A" w:rsidRPr="00E95998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E95998">
        <w:rPr>
          <w:bCs/>
          <w:color w:val="000000"/>
          <w:sz w:val="24"/>
          <w:szCs w:val="24"/>
        </w:rPr>
        <w:t>(</w:t>
      </w:r>
      <w:r w:rsidRPr="00E95998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E95998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E9599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98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E95998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E9599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98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E9599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98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</w:t>
            </w:r>
            <w:r w:rsidRPr="00E9599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95998">
              <w:rPr>
                <w:rFonts w:ascii="Times New Roman" w:hAnsi="Times New Roman" w:cs="Times New Roman"/>
                <w:sz w:val="24"/>
                <w:szCs w:val="24"/>
              </w:rPr>
              <w:t>нансирования дефицита облас</w:t>
            </w:r>
            <w:r w:rsidRPr="00E9599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95998"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E9599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98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E9599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9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E95998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E959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9599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E95998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E95998" w:rsidTr="007815D9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A4A" w:rsidRPr="00E95998" w:rsidRDefault="00177A4A" w:rsidP="0022495F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95998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A4A" w:rsidRPr="00E95998" w:rsidRDefault="00177A4A" w:rsidP="0022495F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95998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E95998" w:rsidRDefault="00177A4A" w:rsidP="0022495F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95998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E95998" w:rsidRDefault="00177A4A" w:rsidP="0022495F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95998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E95998" w:rsidRDefault="00177A4A" w:rsidP="0022495F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E95998">
              <w:rPr>
                <w:sz w:val="24"/>
                <w:szCs w:val="24"/>
              </w:rPr>
              <w:t>5</w:t>
            </w:r>
          </w:p>
        </w:tc>
      </w:tr>
      <w:tr w:rsidR="0022495F" w:rsidRPr="00E9599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shd w:val="clear" w:color="auto" w:fill="FFFFFF" w:themeFill="background1"/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E95998">
              <w:rPr>
                <w:sz w:val="24"/>
                <w:szCs w:val="24"/>
                <w:lang w:eastAsia="en-US"/>
              </w:rPr>
              <w:t>н</w:t>
            </w:r>
            <w:r w:rsidRPr="00E95998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hd w:val="clear" w:color="auto" w:fill="FFFFFF" w:themeFill="background1"/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3759945,8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-540000,0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-2114800,0</w:t>
            </w:r>
          </w:p>
        </w:tc>
      </w:tr>
      <w:tr w:rsidR="0022495F" w:rsidRPr="00E9599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E9599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1924117,2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1963148,9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2891497,8</w:t>
            </w:r>
          </w:p>
        </w:tc>
      </w:tr>
      <w:tr w:rsidR="0022495F" w:rsidRPr="00E9599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E95998">
              <w:rPr>
                <w:sz w:val="24"/>
                <w:szCs w:val="24"/>
                <w:lang w:eastAsia="en-US"/>
              </w:rPr>
              <w:t>т</w:t>
            </w:r>
            <w:r w:rsidRPr="00E95998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E95998">
              <w:rPr>
                <w:sz w:val="24"/>
                <w:szCs w:val="24"/>
                <w:lang w:eastAsia="en-US"/>
              </w:rPr>
              <w:t>с</w:t>
            </w:r>
            <w:r w:rsidRPr="00E95998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9003273,1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8816429,0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2891497,8</w:t>
            </w:r>
          </w:p>
        </w:tc>
      </w:tr>
      <w:tr w:rsidR="0022495F" w:rsidRPr="00E9599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E9599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Получение кредитов от кредитных организаций бюджетами субъе</w:t>
            </w:r>
            <w:r w:rsidRPr="00E9599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E9599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тов Российской Федерации в в</w:t>
            </w:r>
            <w:r w:rsidRPr="00E9599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E9599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9003273,1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8816429,0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2891497,8</w:t>
            </w:r>
          </w:p>
        </w:tc>
      </w:tr>
      <w:tr w:rsidR="0022495F" w:rsidRPr="00E9599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Погашение кредитов, пред</w:t>
            </w:r>
            <w:r w:rsidRPr="00E95998">
              <w:rPr>
                <w:sz w:val="24"/>
                <w:szCs w:val="24"/>
                <w:lang w:eastAsia="en-US"/>
              </w:rPr>
              <w:t>о</w:t>
            </w:r>
            <w:r w:rsidRPr="00E95998">
              <w:rPr>
                <w:sz w:val="24"/>
                <w:szCs w:val="24"/>
                <w:lang w:eastAsia="en-US"/>
              </w:rPr>
              <w:t>ставленных кредитными орган</w:t>
            </w:r>
            <w:r w:rsidRPr="00E95998">
              <w:rPr>
                <w:sz w:val="24"/>
                <w:szCs w:val="24"/>
                <w:lang w:eastAsia="en-US"/>
              </w:rPr>
              <w:t>и</w:t>
            </w:r>
            <w:r w:rsidRPr="00E95998">
              <w:rPr>
                <w:sz w:val="24"/>
                <w:szCs w:val="24"/>
                <w:lang w:eastAsia="en-US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-</w:t>
            </w:r>
            <w:r w:rsidRPr="00E95998">
              <w:rPr>
                <w:sz w:val="24"/>
                <w:szCs w:val="24"/>
                <w:lang w:eastAsia="en-US"/>
              </w:rPr>
              <w:t>7079155,9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bCs/>
                <w:color w:val="000000"/>
                <w:sz w:val="24"/>
                <w:szCs w:val="24"/>
                <w:lang w:eastAsia="en-US"/>
              </w:rPr>
              <w:t xml:space="preserve">-6853280,1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22495F" w:rsidRPr="00E9599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jc w:val="center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jc w:val="both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Погашение бюджетами субъе</w:t>
            </w:r>
            <w:r w:rsidRPr="00E95998">
              <w:rPr>
                <w:sz w:val="24"/>
                <w:szCs w:val="24"/>
                <w:lang w:eastAsia="en-US"/>
              </w:rPr>
              <w:t>к</w:t>
            </w:r>
            <w:r w:rsidRPr="00E95998">
              <w:rPr>
                <w:sz w:val="24"/>
                <w:szCs w:val="24"/>
                <w:lang w:eastAsia="en-US"/>
              </w:rPr>
              <w:t>тов Российской Федерации кр</w:t>
            </w:r>
            <w:r w:rsidRPr="00E95998">
              <w:rPr>
                <w:sz w:val="24"/>
                <w:szCs w:val="24"/>
                <w:lang w:eastAsia="en-US"/>
              </w:rPr>
              <w:t>е</w:t>
            </w:r>
            <w:r w:rsidRPr="00E95998">
              <w:rPr>
                <w:sz w:val="24"/>
                <w:szCs w:val="24"/>
                <w:lang w:eastAsia="en-US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-</w:t>
            </w:r>
            <w:r w:rsidRPr="00E95998">
              <w:rPr>
                <w:sz w:val="24"/>
                <w:szCs w:val="24"/>
                <w:lang w:eastAsia="en-US"/>
              </w:rPr>
              <w:t>7079155,9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bCs/>
                <w:color w:val="000000"/>
                <w:sz w:val="24"/>
                <w:szCs w:val="24"/>
                <w:lang w:eastAsia="en-US"/>
              </w:rPr>
              <w:t xml:space="preserve">-6853280,1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22495F" w:rsidRPr="00E9599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22495F" w:rsidRPr="00E9599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2495F" w:rsidRPr="00E9599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pStyle w:val="ConsPlusNormal"/>
              <w:ind w:firstLine="0"/>
              <w:rPr>
                <w:rFonts w:ascii="Times New Roman" w:hAnsi="Times New Roman" w:cs="Times New Roman"/>
                <w:spacing w:val="-8"/>
                <w:sz w:val="24"/>
                <w:szCs w:val="24"/>
                <w:lang w:eastAsia="en-US"/>
              </w:rPr>
            </w:pPr>
            <w:r w:rsidRPr="00E95998">
              <w:rPr>
                <w:rFonts w:ascii="Times New Roman" w:hAnsi="Times New Roman" w:cs="Times New Roman"/>
                <w:spacing w:val="-8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2495F" w:rsidRPr="00E95998" w:rsidTr="00623F5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дерации в валюте Российской Федерации (бюджетные кредиты 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на пополнение остатков средств на счетах бюджетов субъектов Российской Федерации (мес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бюджетов)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F5A" w:rsidRPr="00E95998" w:rsidRDefault="00623F5A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623F5A" w:rsidRPr="00E95998" w:rsidRDefault="00623F5A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623F5A" w:rsidRPr="00E95998" w:rsidRDefault="00623F5A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623F5A" w:rsidRPr="00E95998" w:rsidRDefault="00623F5A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623F5A" w:rsidRPr="00E95998" w:rsidRDefault="00623F5A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623F5A" w:rsidRPr="00E95998" w:rsidRDefault="00623F5A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623F5A" w:rsidRPr="00E95998" w:rsidRDefault="00623F5A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623F5A" w:rsidRPr="00E95998" w:rsidRDefault="00623F5A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623F5A" w:rsidRPr="00E95998" w:rsidRDefault="00623F5A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  <w:p w:rsidR="0022495F" w:rsidRPr="00E95998" w:rsidRDefault="0022495F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2495F" w:rsidRPr="00E95998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-11251574,4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22495F" w:rsidRPr="00E95998" w:rsidTr="00623F5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E9599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-11251574,4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22495F" w:rsidRPr="00E95998" w:rsidTr="00D152D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pStyle w:val="ConsPlusNormal"/>
              <w:spacing w:line="221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22495F" w:rsidRPr="00E95998" w:rsidTr="00D152D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pStyle w:val="ConsPlusNormal"/>
              <w:spacing w:line="221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остатков средств на счетах бюджетов субъектов Российской Федерации (мес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бюджетов)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2495F" w:rsidRPr="00E95998" w:rsidTr="00D152D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95998">
              <w:rPr>
                <w:bCs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E95998">
              <w:rPr>
                <w:spacing w:val="-6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3087403,0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2495F" w:rsidRPr="00E95998" w:rsidTr="00D152D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95998">
              <w:rPr>
                <w:bCs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3087403,0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2495F" w:rsidRPr="00E95998" w:rsidTr="00D152D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overflowPunct/>
              <w:autoSpaceDE/>
              <w:adjustRightInd/>
              <w:spacing w:line="228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E95998">
              <w:rPr>
                <w:bCs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E95998">
              <w:rPr>
                <w:spacing w:val="-6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E95998">
              <w:rPr>
                <w:spacing w:val="-6"/>
                <w:sz w:val="24"/>
                <w:szCs w:val="24"/>
                <w:lang w:eastAsia="en-US"/>
              </w:rPr>
              <w:t>остатков д</w:t>
            </w:r>
            <w:r w:rsidRPr="00E95998">
              <w:rPr>
                <w:spacing w:val="-6"/>
                <w:sz w:val="24"/>
                <w:szCs w:val="24"/>
                <w:lang w:eastAsia="en-US"/>
              </w:rPr>
              <w:t>е</w:t>
            </w:r>
            <w:r w:rsidRPr="00E95998">
              <w:rPr>
                <w:spacing w:val="-6"/>
                <w:sz w:val="24"/>
                <w:szCs w:val="24"/>
                <w:lang w:eastAsia="en-US"/>
              </w:rPr>
              <w:t>нежных средств бюджетов суб</w:t>
            </w:r>
            <w:r w:rsidRPr="00E95998">
              <w:rPr>
                <w:spacing w:val="-6"/>
                <w:sz w:val="24"/>
                <w:szCs w:val="24"/>
                <w:lang w:eastAsia="en-US"/>
              </w:rPr>
              <w:t>ъ</w:t>
            </w:r>
            <w:r w:rsidRPr="00E95998">
              <w:rPr>
                <w:spacing w:val="-6"/>
                <w:sz w:val="24"/>
                <w:szCs w:val="24"/>
                <w:lang w:eastAsia="en-US"/>
              </w:rPr>
              <w:t>ектов Российской Федерации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3087403,0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2495F" w:rsidRPr="00E95998" w:rsidTr="00D152D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E95998">
              <w:rPr>
                <w:color w:val="000000"/>
                <w:sz w:val="24"/>
                <w:szCs w:val="24"/>
              </w:rPr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95998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22495F" w:rsidRPr="00E95998" w:rsidTr="00D152D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E95998">
              <w:rPr>
                <w:color w:val="000000"/>
                <w:sz w:val="24"/>
                <w:szCs w:val="24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95998">
              <w:rPr>
                <w:sz w:val="24"/>
                <w:szCs w:val="24"/>
              </w:rPr>
              <w:t>Бюджетные кредиты, предоста</w:t>
            </w:r>
            <w:r w:rsidRPr="00E95998">
              <w:rPr>
                <w:sz w:val="24"/>
                <w:szCs w:val="24"/>
              </w:rPr>
              <w:t>в</w:t>
            </w:r>
            <w:r w:rsidRPr="00E95998">
              <w:rPr>
                <w:sz w:val="24"/>
                <w:szCs w:val="24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22495F" w:rsidRPr="00E95998" w:rsidTr="00D152D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744968</w:t>
            </w: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391484,8</w:t>
            </w:r>
          </w:p>
        </w:tc>
      </w:tr>
      <w:tr w:rsidR="0022495F" w:rsidRPr="00E95998" w:rsidTr="00D152D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22495F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95998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E95998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E95998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E95998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744968</w:t>
            </w: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22495F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391484,8</w:t>
            </w:r>
          </w:p>
        </w:tc>
      </w:tr>
      <w:tr w:rsidR="0022495F" w:rsidRPr="00E95998" w:rsidTr="00D152D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lastRenderedPageBreak/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overflowPunct/>
              <w:autoSpaceDE/>
              <w:adjustRightInd/>
              <w:spacing w:line="221" w:lineRule="auto"/>
              <w:jc w:val="both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E95998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E95998">
              <w:rPr>
                <w:rFonts w:eastAsia="Calibri"/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E95998">
              <w:rPr>
                <w:rFonts w:eastAsia="Calibri"/>
                <w:spacing w:val="-6"/>
                <w:sz w:val="24"/>
                <w:szCs w:val="24"/>
                <w:lang w:eastAsia="en-US"/>
              </w:rPr>
              <w:t>й</w:t>
            </w:r>
            <w:r w:rsidRPr="00E95998">
              <w:rPr>
                <w:rFonts w:eastAsia="Calibri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overflowPunct/>
              <w:autoSpaceDE/>
              <w:adjustRightInd/>
              <w:spacing w:line="221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744968</w:t>
            </w: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overflowPunct/>
              <w:autoSpaceDE/>
              <w:adjustRightInd/>
              <w:spacing w:line="221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overflowPunct/>
              <w:autoSpaceDE/>
              <w:adjustRightInd/>
              <w:spacing w:line="221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391484,8</w:t>
            </w:r>
          </w:p>
        </w:tc>
      </w:tr>
      <w:tr w:rsidR="0022495F" w:rsidRPr="00E95998" w:rsidTr="00623F5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95998">
              <w:rPr>
                <w:sz w:val="24"/>
                <w:szCs w:val="24"/>
                <w:lang w:eastAsia="en-US"/>
              </w:rPr>
              <w:t>д</w:t>
            </w:r>
            <w:r w:rsidRPr="00E95998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E95998">
              <w:rPr>
                <w:sz w:val="24"/>
                <w:szCs w:val="24"/>
                <w:lang w:eastAsia="en-US"/>
              </w:rPr>
              <w:t>с</w:t>
            </w:r>
            <w:r w:rsidRPr="00E95998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E95998">
              <w:rPr>
                <w:sz w:val="24"/>
                <w:szCs w:val="24"/>
                <w:lang w:eastAsia="en-US"/>
              </w:rPr>
              <w:t>е</w:t>
            </w:r>
            <w:r w:rsidRPr="00E95998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E95998">
              <w:rPr>
                <w:sz w:val="24"/>
                <w:szCs w:val="24"/>
                <w:lang w:eastAsia="en-US"/>
              </w:rPr>
              <w:t>е</w:t>
            </w:r>
            <w:r w:rsidRPr="00E95998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E95998">
              <w:rPr>
                <w:sz w:val="24"/>
                <w:szCs w:val="24"/>
                <w:lang w:eastAsia="en-US"/>
              </w:rPr>
              <w:t>е</w:t>
            </w:r>
            <w:r w:rsidRPr="00E95998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2495F" w:rsidRPr="00E95998" w:rsidTr="00D152D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overflowPunct/>
              <w:autoSpaceDE/>
              <w:adjustRightInd/>
              <w:spacing w:line="221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95998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E95998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E95998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E95998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E95998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E95998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E95998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E95998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E95998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E95998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E95998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E95998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overflowPunct/>
              <w:autoSpaceDE/>
              <w:adjustRightInd/>
              <w:spacing w:line="221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644968,6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overflowPunct/>
              <w:autoSpaceDE/>
              <w:adjustRightInd/>
              <w:spacing w:line="221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overflowPunct/>
              <w:autoSpaceDE/>
              <w:adjustRightInd/>
              <w:spacing w:line="221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391484,8</w:t>
            </w:r>
          </w:p>
        </w:tc>
      </w:tr>
      <w:tr w:rsidR="0022495F" w:rsidRPr="00E95998" w:rsidTr="00D152D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overflowPunct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E95998">
              <w:rPr>
                <w:sz w:val="24"/>
                <w:szCs w:val="24"/>
                <w:lang w:eastAsia="en-US"/>
              </w:rPr>
              <w:t>ю</w:t>
            </w:r>
            <w:r w:rsidRPr="00E95998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overflowPunct/>
              <w:autoSpaceDE/>
              <w:adjustRightInd/>
              <w:spacing w:line="221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 w:rsidRPr="00E9599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744968</w:t>
            </w: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overflowPunct/>
              <w:autoSpaceDE/>
              <w:adjustRightInd/>
              <w:spacing w:line="221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overflowPunct/>
              <w:autoSpaceDE/>
              <w:adjustRightInd/>
              <w:spacing w:line="221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-391484,8</w:t>
            </w:r>
          </w:p>
        </w:tc>
      </w:tr>
      <w:tr w:rsidR="0022495F" w:rsidRPr="00E95998" w:rsidTr="00D152D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overflowPunct/>
              <w:spacing w:line="221" w:lineRule="auto"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E95998">
              <w:rPr>
                <w:spacing w:val="-10"/>
                <w:sz w:val="24"/>
                <w:szCs w:val="24"/>
                <w:lang w:eastAsia="en-US"/>
              </w:rPr>
              <w:t>Предоставление бюджетных кред</w:t>
            </w:r>
            <w:r w:rsidRPr="00E95998">
              <w:rPr>
                <w:spacing w:val="-10"/>
                <w:sz w:val="24"/>
                <w:szCs w:val="24"/>
                <w:lang w:eastAsia="en-US"/>
              </w:rPr>
              <w:t>и</w:t>
            </w:r>
            <w:r w:rsidRPr="00E95998">
              <w:rPr>
                <w:spacing w:val="-10"/>
                <w:sz w:val="24"/>
                <w:szCs w:val="24"/>
                <w:lang w:eastAsia="en-US"/>
              </w:rPr>
              <w:t>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overflowPunct/>
              <w:autoSpaceDE/>
              <w:adjustRightInd/>
              <w:spacing w:line="221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 w:rsidRPr="00E9599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744968</w:t>
            </w: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overflowPunct/>
              <w:autoSpaceDE/>
              <w:adjustRightInd/>
              <w:spacing w:line="221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overflowPunct/>
              <w:autoSpaceDE/>
              <w:adjustRightInd/>
              <w:spacing w:line="221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-391484,8</w:t>
            </w:r>
          </w:p>
        </w:tc>
      </w:tr>
      <w:tr w:rsidR="0022495F" w:rsidRPr="00E95998" w:rsidTr="00D152D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overflowPunct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E95998">
              <w:rPr>
                <w:sz w:val="24"/>
                <w:szCs w:val="24"/>
                <w:lang w:eastAsia="en-US"/>
              </w:rPr>
              <w:t>к</w:t>
            </w:r>
            <w:r w:rsidRPr="00E95998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E95998">
              <w:rPr>
                <w:sz w:val="24"/>
                <w:szCs w:val="24"/>
                <w:lang w:eastAsia="en-US"/>
              </w:rPr>
              <w:t>а</w:t>
            </w:r>
            <w:r w:rsidRPr="00E95998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overflowPunct/>
              <w:autoSpaceDE/>
              <w:adjustRightInd/>
              <w:spacing w:line="221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 w:rsidRPr="00E95998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744968</w:t>
            </w: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overflowPunct/>
              <w:autoSpaceDE/>
              <w:adjustRightInd/>
              <w:spacing w:line="221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overflowPunct/>
              <w:autoSpaceDE/>
              <w:adjustRightInd/>
              <w:spacing w:line="221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-391484,8</w:t>
            </w:r>
          </w:p>
        </w:tc>
      </w:tr>
      <w:tr w:rsidR="0022495F" w:rsidRPr="00E95998" w:rsidTr="00D152D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pStyle w:val="ConsPlusNormal"/>
              <w:spacing w:line="221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959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E95998">
              <w:rPr>
                <w:sz w:val="24"/>
                <w:szCs w:val="24"/>
                <w:lang w:eastAsia="en-US"/>
              </w:rPr>
              <w:t>к</w:t>
            </w:r>
            <w:r w:rsidRPr="00E95998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E95998">
              <w:rPr>
                <w:sz w:val="24"/>
                <w:szCs w:val="24"/>
                <w:lang w:eastAsia="en-US"/>
              </w:rPr>
              <w:t>а</w:t>
            </w:r>
            <w:r w:rsidRPr="00E95998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E95998">
              <w:rPr>
                <w:sz w:val="24"/>
                <w:szCs w:val="24"/>
                <w:lang w:eastAsia="en-US"/>
              </w:rPr>
              <w:t>о</w:t>
            </w:r>
            <w:r w:rsidRPr="00E95998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E95998">
              <w:rPr>
                <w:sz w:val="24"/>
                <w:szCs w:val="24"/>
                <w:lang w:eastAsia="en-US"/>
              </w:rPr>
              <w:t>е</w:t>
            </w:r>
            <w:r w:rsidRPr="00E95998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spacing w:line="221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22495F" w:rsidRPr="006B34AB" w:rsidTr="00D152DD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spacing w:line="221" w:lineRule="auto"/>
              <w:jc w:val="center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95F" w:rsidRPr="00E95998" w:rsidRDefault="0022495F" w:rsidP="00623F5A">
            <w:pPr>
              <w:overflowPunct/>
              <w:spacing w:line="221" w:lineRule="auto"/>
              <w:jc w:val="both"/>
              <w:rPr>
                <w:sz w:val="24"/>
                <w:szCs w:val="24"/>
                <w:lang w:eastAsia="en-US"/>
              </w:rPr>
            </w:pPr>
            <w:r w:rsidRPr="00E95998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E95998">
              <w:rPr>
                <w:sz w:val="24"/>
                <w:szCs w:val="24"/>
                <w:lang w:eastAsia="en-US"/>
              </w:rPr>
              <w:t>к</w:t>
            </w:r>
            <w:r w:rsidRPr="00E95998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E95998">
              <w:rPr>
                <w:sz w:val="24"/>
                <w:szCs w:val="24"/>
                <w:lang w:eastAsia="en-US"/>
              </w:rPr>
              <w:t>а</w:t>
            </w:r>
            <w:r w:rsidRPr="00E95998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E95998">
              <w:rPr>
                <w:sz w:val="24"/>
                <w:szCs w:val="24"/>
                <w:lang w:eastAsia="en-US"/>
              </w:rPr>
              <w:t>о</w:t>
            </w:r>
            <w:r w:rsidRPr="00E95998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E95998">
              <w:rPr>
                <w:sz w:val="24"/>
                <w:szCs w:val="24"/>
                <w:lang w:eastAsia="en-US"/>
              </w:rPr>
              <w:t>о</w:t>
            </w:r>
            <w:r w:rsidRPr="00E95998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overflowPunct/>
              <w:autoSpaceDE/>
              <w:adjustRightInd/>
              <w:spacing w:line="221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-644968,6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overflowPunct/>
              <w:autoSpaceDE/>
              <w:adjustRightInd/>
              <w:spacing w:line="221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-243337,3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495F" w:rsidRPr="00E95998" w:rsidRDefault="0022495F" w:rsidP="00623F5A">
            <w:pPr>
              <w:overflowPunct/>
              <w:autoSpaceDE/>
              <w:adjustRightInd/>
              <w:spacing w:line="221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E95998">
              <w:rPr>
                <w:rFonts w:eastAsia="Calibri"/>
                <w:color w:val="000000"/>
                <w:sz w:val="24"/>
                <w:szCs w:val="24"/>
                <w:lang w:eastAsia="en-US"/>
              </w:rPr>
              <w:t>-391484,8</w:t>
            </w:r>
          </w:p>
        </w:tc>
        <w:bookmarkStart w:id="0" w:name="_GoBack"/>
        <w:bookmarkEnd w:id="0"/>
      </w:tr>
    </w:tbl>
    <w:p w:rsidR="00DA0348" w:rsidRDefault="00DA0348" w:rsidP="00623F5A"/>
    <w:sectPr w:rsidR="00DA0348" w:rsidSect="00B2438B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E95998">
          <w:rPr>
            <w:noProof/>
            <w:sz w:val="24"/>
            <w:szCs w:val="24"/>
          </w:rPr>
          <w:t>3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autoHyphenation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2495F"/>
    <w:rsid w:val="00247206"/>
    <w:rsid w:val="00267A5B"/>
    <w:rsid w:val="00282408"/>
    <w:rsid w:val="002A5293"/>
    <w:rsid w:val="002B626E"/>
    <w:rsid w:val="002C1F53"/>
    <w:rsid w:val="002D5CD4"/>
    <w:rsid w:val="0032009A"/>
    <w:rsid w:val="003251FF"/>
    <w:rsid w:val="00332AB4"/>
    <w:rsid w:val="00386DFD"/>
    <w:rsid w:val="003919B3"/>
    <w:rsid w:val="003A2F22"/>
    <w:rsid w:val="003A310A"/>
    <w:rsid w:val="003C08A7"/>
    <w:rsid w:val="003C4A07"/>
    <w:rsid w:val="003E4CE1"/>
    <w:rsid w:val="003F4C66"/>
    <w:rsid w:val="00424568"/>
    <w:rsid w:val="00443259"/>
    <w:rsid w:val="00460F49"/>
    <w:rsid w:val="00463F6C"/>
    <w:rsid w:val="004A0D99"/>
    <w:rsid w:val="004B6A56"/>
    <w:rsid w:val="004C365E"/>
    <w:rsid w:val="004E04A0"/>
    <w:rsid w:val="004F5CE2"/>
    <w:rsid w:val="00502DB6"/>
    <w:rsid w:val="005066B0"/>
    <w:rsid w:val="005D2A2E"/>
    <w:rsid w:val="005F6BD1"/>
    <w:rsid w:val="00612011"/>
    <w:rsid w:val="00623F5A"/>
    <w:rsid w:val="006259DC"/>
    <w:rsid w:val="006275F8"/>
    <w:rsid w:val="006325AD"/>
    <w:rsid w:val="006442A3"/>
    <w:rsid w:val="00655A33"/>
    <w:rsid w:val="00666731"/>
    <w:rsid w:val="006B34AB"/>
    <w:rsid w:val="006B6035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B57DB"/>
    <w:rsid w:val="00825CC1"/>
    <w:rsid w:val="00830760"/>
    <w:rsid w:val="00831D33"/>
    <w:rsid w:val="008359B4"/>
    <w:rsid w:val="00881702"/>
    <w:rsid w:val="00891B4C"/>
    <w:rsid w:val="00895472"/>
    <w:rsid w:val="008D2CF6"/>
    <w:rsid w:val="00953381"/>
    <w:rsid w:val="00966C6B"/>
    <w:rsid w:val="00970DF3"/>
    <w:rsid w:val="0097138C"/>
    <w:rsid w:val="009C6B32"/>
    <w:rsid w:val="00A13248"/>
    <w:rsid w:val="00A4400A"/>
    <w:rsid w:val="00A44269"/>
    <w:rsid w:val="00A46823"/>
    <w:rsid w:val="00A46B0D"/>
    <w:rsid w:val="00A71874"/>
    <w:rsid w:val="00AB3571"/>
    <w:rsid w:val="00B04CD1"/>
    <w:rsid w:val="00B2438B"/>
    <w:rsid w:val="00B2601C"/>
    <w:rsid w:val="00B70A6A"/>
    <w:rsid w:val="00B845B9"/>
    <w:rsid w:val="00B93812"/>
    <w:rsid w:val="00C0143B"/>
    <w:rsid w:val="00C1502B"/>
    <w:rsid w:val="00C30434"/>
    <w:rsid w:val="00C64ABD"/>
    <w:rsid w:val="00C72E0F"/>
    <w:rsid w:val="00CF2D83"/>
    <w:rsid w:val="00D056A0"/>
    <w:rsid w:val="00D05A43"/>
    <w:rsid w:val="00D41BEA"/>
    <w:rsid w:val="00D92D52"/>
    <w:rsid w:val="00DA0348"/>
    <w:rsid w:val="00E24D55"/>
    <w:rsid w:val="00E617B9"/>
    <w:rsid w:val="00E95998"/>
    <w:rsid w:val="00EA0700"/>
    <w:rsid w:val="00EA714E"/>
    <w:rsid w:val="00EB09CB"/>
    <w:rsid w:val="00EB2CAF"/>
    <w:rsid w:val="00ED67B7"/>
    <w:rsid w:val="00F236D5"/>
    <w:rsid w:val="00F34970"/>
    <w:rsid w:val="00F503A4"/>
    <w:rsid w:val="00FC3119"/>
    <w:rsid w:val="00FE75E2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406E1-22CE-4508-B0ED-E4FD23642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8</cp:revision>
  <cp:lastPrinted>2018-11-23T08:23:00Z</cp:lastPrinted>
  <dcterms:created xsi:type="dcterms:W3CDTF">2018-11-23T10:21:00Z</dcterms:created>
  <dcterms:modified xsi:type="dcterms:W3CDTF">2019-03-29T08:41:00Z</dcterms:modified>
</cp:coreProperties>
</file>