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6B34AB" w:rsidRDefault="00177A4A" w:rsidP="00177A4A">
      <w:pPr>
        <w:pStyle w:val="ConsPlusNormal"/>
        <w:ind w:left="4820" w:firstLine="0"/>
        <w:outlineLvl w:val="0"/>
        <w:rPr>
          <w:rFonts w:ascii="Times New Roman" w:hAnsi="Times New Roman" w:cs="Times New Roman"/>
          <w:sz w:val="28"/>
          <w:szCs w:val="28"/>
        </w:rPr>
      </w:pPr>
      <w:r w:rsidRPr="006B34AB">
        <w:rPr>
          <w:rFonts w:ascii="Times New Roman" w:hAnsi="Times New Roman" w:cs="Times New Roman"/>
          <w:sz w:val="28"/>
          <w:szCs w:val="28"/>
        </w:rPr>
        <w:t xml:space="preserve">Приложение 12 к </w:t>
      </w:r>
      <w:hyperlink r:id="rId8" w:history="1">
        <w:r w:rsidRPr="006B34AB">
          <w:rPr>
            <w:rFonts w:ascii="Times New Roman" w:hAnsi="Times New Roman" w:cs="Times New Roman"/>
            <w:sz w:val="28"/>
            <w:szCs w:val="28"/>
          </w:rPr>
          <w:t>Закону Сарато</w:t>
        </w:r>
        <w:r w:rsidRPr="006B34AB">
          <w:rPr>
            <w:rFonts w:ascii="Times New Roman" w:hAnsi="Times New Roman" w:cs="Times New Roman"/>
            <w:sz w:val="28"/>
            <w:szCs w:val="28"/>
          </w:rPr>
          <w:t>в</w:t>
        </w:r>
        <w:r w:rsidRPr="006B34AB">
          <w:rPr>
            <w:rFonts w:ascii="Times New Roman" w:hAnsi="Times New Roman" w:cs="Times New Roman"/>
            <w:sz w:val="28"/>
            <w:szCs w:val="28"/>
          </w:rPr>
          <w:t>ской области «Об областном бю</w:t>
        </w:r>
        <w:r w:rsidRPr="006B34AB">
          <w:rPr>
            <w:rFonts w:ascii="Times New Roman" w:hAnsi="Times New Roman" w:cs="Times New Roman"/>
            <w:sz w:val="28"/>
            <w:szCs w:val="28"/>
          </w:rPr>
          <w:t>д</w:t>
        </w:r>
        <w:r w:rsidRPr="006B34AB">
          <w:rPr>
            <w:rFonts w:ascii="Times New Roman" w:hAnsi="Times New Roman" w:cs="Times New Roman"/>
            <w:sz w:val="28"/>
            <w:szCs w:val="28"/>
          </w:rPr>
          <w:t>жете на 2019 год и на плановый период 2020 и 2021 годов»</w:t>
        </w:r>
      </w:hyperlink>
      <w:bookmarkStart w:id="0" w:name="_GoBack"/>
      <w:bookmarkEnd w:id="0"/>
    </w:p>
    <w:p w:rsidR="00177A4A" w:rsidRPr="006B34AB" w:rsidRDefault="00177A4A" w:rsidP="00177A4A">
      <w:pPr>
        <w:pStyle w:val="a8"/>
        <w:spacing w:after="0"/>
        <w:ind w:left="0"/>
        <w:jc w:val="center"/>
        <w:rPr>
          <w:b/>
          <w:sz w:val="28"/>
          <w:szCs w:val="28"/>
        </w:rPr>
      </w:pPr>
    </w:p>
    <w:p w:rsidR="00177A4A" w:rsidRPr="006B34AB" w:rsidRDefault="00177A4A" w:rsidP="00177A4A">
      <w:pPr>
        <w:pStyle w:val="a8"/>
        <w:spacing w:after="0"/>
        <w:ind w:left="0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6B34AB">
        <w:rPr>
          <w:rFonts w:ascii="Times New Roman Полужирный" w:hAnsi="Times New Roman Полужирный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6B34AB" w:rsidRDefault="00177A4A" w:rsidP="00177A4A">
      <w:pPr>
        <w:pStyle w:val="a8"/>
        <w:spacing w:after="0"/>
        <w:ind w:left="0"/>
        <w:jc w:val="center"/>
        <w:rPr>
          <w:rFonts w:asciiTheme="minorHAnsi" w:hAnsiTheme="minorHAnsi"/>
          <w:b/>
          <w:sz w:val="28"/>
          <w:szCs w:val="28"/>
        </w:rPr>
      </w:pPr>
      <w:r w:rsidRPr="006B34AB">
        <w:rPr>
          <w:rFonts w:ascii="Times New Roman Полужирный" w:hAnsi="Times New Roman Полужирный"/>
          <w:b/>
          <w:sz w:val="28"/>
          <w:szCs w:val="28"/>
        </w:rPr>
        <w:t>на 2019 год и на плановый период 2020 и 2021 годов</w:t>
      </w:r>
    </w:p>
    <w:p w:rsidR="00177A4A" w:rsidRPr="006B34AB" w:rsidRDefault="00177A4A" w:rsidP="00177A4A">
      <w:pPr>
        <w:pStyle w:val="a8"/>
        <w:spacing w:after="0"/>
        <w:ind w:left="0"/>
        <w:jc w:val="center"/>
        <w:rPr>
          <w:sz w:val="28"/>
          <w:szCs w:val="28"/>
        </w:rPr>
      </w:pPr>
    </w:p>
    <w:p w:rsidR="00177A4A" w:rsidRPr="006B34AB" w:rsidRDefault="00177A4A" w:rsidP="00177A4A">
      <w:pPr>
        <w:widowControl w:val="0"/>
        <w:ind w:right="-567"/>
        <w:jc w:val="right"/>
        <w:rPr>
          <w:bCs/>
          <w:sz w:val="24"/>
          <w:szCs w:val="24"/>
        </w:rPr>
      </w:pPr>
      <w:r w:rsidRPr="006B34AB">
        <w:rPr>
          <w:bCs/>
          <w:color w:val="000000"/>
          <w:sz w:val="24"/>
          <w:szCs w:val="24"/>
        </w:rPr>
        <w:t>(</w:t>
      </w:r>
      <w:r w:rsidRPr="006B34AB">
        <w:rPr>
          <w:bCs/>
          <w:sz w:val="24"/>
          <w:szCs w:val="24"/>
        </w:rPr>
        <w:t>тыс. рублей)</w:t>
      </w: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6B34AB" w:rsidTr="007815D9">
        <w:trPr>
          <w:cantSplit/>
          <w:trHeight w:val="65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B34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  <w:proofErr w:type="gramStart"/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бюджетной</w:t>
            </w:r>
            <w:proofErr w:type="gramEnd"/>
          </w:p>
          <w:p w:rsidR="00177A4A" w:rsidRPr="006B34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6B34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Наименование источника ф</w:t>
            </w: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нансирования дефицита облас</w:t>
            </w: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ного бюджета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B34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B34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6B34AB" w:rsidRDefault="00177A4A" w:rsidP="007815D9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B34AB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</w:tr>
    </w:tbl>
    <w:p w:rsidR="00177A4A" w:rsidRPr="006B34AB" w:rsidRDefault="00177A4A" w:rsidP="00177A4A">
      <w:pPr>
        <w:rPr>
          <w:sz w:val="4"/>
          <w:szCs w:val="4"/>
        </w:rPr>
      </w:pPr>
    </w:p>
    <w:tbl>
      <w:tblPr>
        <w:tblW w:w="10490" w:type="dxa"/>
        <w:tblInd w:w="-63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3544"/>
        <w:gridCol w:w="1559"/>
        <w:gridCol w:w="1418"/>
        <w:gridCol w:w="1417"/>
      </w:tblGrid>
      <w:tr w:rsidR="00177A4A" w:rsidRPr="006B34AB" w:rsidTr="007815D9"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6B34AB" w:rsidRDefault="00177A4A" w:rsidP="00B2438B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7A4A" w:rsidRPr="006B34AB" w:rsidRDefault="00177A4A" w:rsidP="00B2438B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overflowPunct/>
              <w:spacing w:line="228" w:lineRule="auto"/>
              <w:jc w:val="center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5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pStyle w:val="ConsPlusNormal"/>
              <w:tabs>
                <w:tab w:val="left" w:pos="2624"/>
              </w:tabs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shd w:val="clear" w:color="auto" w:fill="FFFFFF" w:themeFill="background1"/>
              <w:overflowPunct/>
              <w:spacing w:line="228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Источники внутреннего фина</w:t>
            </w:r>
            <w:r w:rsidRPr="006B34AB">
              <w:rPr>
                <w:sz w:val="24"/>
                <w:szCs w:val="24"/>
                <w:lang w:eastAsia="en-US"/>
              </w:rPr>
              <w:t>н</w:t>
            </w:r>
            <w:r w:rsidRPr="006B34AB">
              <w:rPr>
                <w:sz w:val="24"/>
                <w:szCs w:val="24"/>
                <w:lang w:eastAsia="en-US"/>
              </w:rPr>
              <w:t>сирования дефицитов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015C89" w:rsidP="00B2438B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1816846,2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-540000,0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hd w:val="clear" w:color="auto" w:fill="FFFFFF" w:themeFill="background1"/>
              <w:spacing w:line="228" w:lineRule="auto"/>
              <w:jc w:val="right"/>
              <w:textAlignment w:val="auto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bCs/>
                <w:color w:val="000000"/>
                <w:sz w:val="24"/>
                <w:szCs w:val="24"/>
                <w:lang w:eastAsia="en-US"/>
              </w:rPr>
              <w:t>-2114800,0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12011" w:rsidRDefault="00177A4A" w:rsidP="00B2438B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12011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Кредиты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3919B3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2924117,2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1963148,9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2891497,8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spacing w:line="228" w:lineRule="auto"/>
              <w:jc w:val="center"/>
              <w:rPr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spacing w:val="-6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  <w:lang w:eastAsia="en-US"/>
              </w:rPr>
              <w:t>Получение кредитов от креди</w:t>
            </w:r>
            <w:r w:rsidRPr="006B34AB">
              <w:rPr>
                <w:sz w:val="24"/>
                <w:szCs w:val="24"/>
                <w:lang w:eastAsia="en-US"/>
              </w:rPr>
              <w:t>т</w:t>
            </w:r>
            <w:r w:rsidRPr="006B34AB">
              <w:rPr>
                <w:sz w:val="24"/>
                <w:szCs w:val="24"/>
                <w:lang w:eastAsia="en-US"/>
              </w:rPr>
              <w:t>ных организаций в валюте Ро</w:t>
            </w:r>
            <w:r w:rsidRPr="006B34AB">
              <w:rPr>
                <w:sz w:val="24"/>
                <w:szCs w:val="24"/>
                <w:lang w:eastAsia="en-US"/>
              </w:rPr>
              <w:t>с</w:t>
            </w:r>
            <w:r w:rsidRPr="006B34AB">
              <w:rPr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0C395C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12375691,6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8816429,0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2891497,8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Получение кредитов от кредитных организаций бюджетами субъе</w:t>
            </w: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тов Российской Федерации в в</w:t>
            </w: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0C395C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12375691,6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8816429,0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2891497,8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spacing w:line="228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Погашение кредитов, пред</w:t>
            </w:r>
            <w:r w:rsidRPr="006B34AB">
              <w:rPr>
                <w:sz w:val="24"/>
                <w:szCs w:val="24"/>
              </w:rPr>
              <w:t>о</w:t>
            </w:r>
            <w:r w:rsidRPr="006B34AB">
              <w:rPr>
                <w:sz w:val="24"/>
                <w:szCs w:val="24"/>
              </w:rPr>
              <w:t>ставленных кредитными орган</w:t>
            </w:r>
            <w:r w:rsidRPr="006B34AB">
              <w:rPr>
                <w:sz w:val="24"/>
                <w:szCs w:val="24"/>
              </w:rPr>
              <w:t>и</w:t>
            </w:r>
            <w:r w:rsidRPr="006B34AB">
              <w:rPr>
                <w:sz w:val="24"/>
                <w:szCs w:val="24"/>
              </w:rPr>
              <w:t>зациями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-</w:t>
            </w:r>
            <w:r w:rsidR="000C395C" w:rsidRPr="006B34AB">
              <w:rPr>
                <w:color w:val="000000"/>
                <w:sz w:val="24"/>
                <w:szCs w:val="24"/>
              </w:rPr>
              <w:t>9451574,4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bCs/>
                <w:color w:val="000000"/>
                <w:sz w:val="24"/>
                <w:szCs w:val="24"/>
              </w:rPr>
              <w:t xml:space="preserve">-6853280,1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B34AB">
              <w:rPr>
                <w:sz w:val="24"/>
                <w:szCs w:val="24"/>
              </w:rPr>
              <w:t>Погашение бюджетами субъе</w:t>
            </w:r>
            <w:r w:rsidRPr="006B34AB">
              <w:rPr>
                <w:sz w:val="24"/>
                <w:szCs w:val="24"/>
              </w:rPr>
              <w:t>к</w:t>
            </w:r>
            <w:r w:rsidRPr="006B34AB">
              <w:rPr>
                <w:sz w:val="24"/>
                <w:szCs w:val="24"/>
              </w:rPr>
              <w:t>тов Российской Федерации кр</w:t>
            </w:r>
            <w:r w:rsidRPr="006B34AB">
              <w:rPr>
                <w:sz w:val="24"/>
                <w:szCs w:val="24"/>
              </w:rPr>
              <w:t>е</w:t>
            </w:r>
            <w:r w:rsidRPr="006B34AB">
              <w:rPr>
                <w:sz w:val="24"/>
                <w:szCs w:val="24"/>
              </w:rPr>
              <w:t>дитов от кредитных организаций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0C395C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color w:val="000000"/>
                <w:sz w:val="24"/>
                <w:szCs w:val="24"/>
              </w:rPr>
              <w:t>-9451574,4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</w:rPr>
            </w:pPr>
            <w:r w:rsidRPr="006B34AB">
              <w:rPr>
                <w:bCs/>
                <w:color w:val="000000"/>
                <w:sz w:val="24"/>
                <w:szCs w:val="24"/>
              </w:rPr>
              <w:t xml:space="preserve">-6853280,1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sz w:val="24"/>
                <w:szCs w:val="24"/>
                <w:lang w:eastAsia="en-US"/>
              </w:rPr>
            </w:pP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12011" w:rsidRDefault="00177A4A" w:rsidP="00612011">
            <w:pPr>
              <w:pStyle w:val="ConsPlusNormal"/>
              <w:ind w:firstLine="0"/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</w:pPr>
            <w:r w:rsidRPr="00612011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6B34AB" w:rsidTr="00612011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01 03 01 00 02 9000 710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12011" w:rsidRDefault="00177A4A" w:rsidP="00612011">
            <w:pPr>
              <w:pStyle w:val="ConsPlusNormal"/>
              <w:ind w:firstLine="0"/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</w:pPr>
            <w:proofErr w:type="gramStart"/>
            <w:r w:rsidRPr="00612011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 (бюджетные кредиты на пополн</w:t>
            </w:r>
            <w:r w:rsidRPr="00612011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е</w:t>
            </w:r>
            <w:r w:rsidRPr="00612011">
              <w:rPr>
                <w:rFonts w:ascii="Times New Roman" w:hAnsi="Times New Roman" w:cs="Times New Roman"/>
                <w:spacing w:val="-8"/>
                <w:sz w:val="24"/>
                <w:szCs w:val="24"/>
                <w:lang w:eastAsia="en-US"/>
              </w:rPr>
              <w:t>ние остатков средств на счетах бюджетов субъектов Российской Федерации (местных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pStyle w:val="ConsPlusNormal"/>
              <w:spacing w:line="228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01 03 01 00 00 0000 800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B2438B">
            <w:pPr>
              <w:pStyle w:val="ConsPlusNormal"/>
              <w:spacing w:line="228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бюджетных кред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B2438B">
            <w:pPr>
              <w:spacing w:line="228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spacing w:line="21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443259" w:rsidRDefault="00177A4A" w:rsidP="0061201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r w:rsidRPr="00443259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-11251574,4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Погашение бюджетами субъе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тов Российской Федерации кр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дитов от других бюджетов бю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жетной системы Российской Федерации в валюте Российской Федерации (реструктурирова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ная задолженность по бюдже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</w:t>
            </w: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ным кредитам, предоставленным из федерального бюджета)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-2503148,9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bCs/>
                <w:color w:val="000000"/>
                <w:sz w:val="24"/>
                <w:szCs w:val="24"/>
                <w:lang w:eastAsia="en-US"/>
              </w:rPr>
              <w:t>-5006297,8</w:t>
            </w:r>
          </w:p>
        </w:tc>
      </w:tr>
      <w:tr w:rsidR="00177A4A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01 03 01 00 02 9000 810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A4A" w:rsidRPr="006B34AB" w:rsidRDefault="00177A4A" w:rsidP="00612011">
            <w:pPr>
              <w:pStyle w:val="ConsPlusNormal"/>
              <w:spacing w:line="216" w:lineRule="auto"/>
              <w:ind w:firstLine="0"/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</w:pPr>
            <w:proofErr w:type="gramStart"/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 (бюджетные кредиты на пополн</w:t>
            </w: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ascii="Times New Roman" w:hAnsi="Times New Roman" w:cs="Times New Roman"/>
                <w:spacing w:val="-6"/>
                <w:sz w:val="24"/>
                <w:szCs w:val="24"/>
                <w:lang w:eastAsia="en-US"/>
              </w:rPr>
              <w:t>ние остатков средств на счетах бюджетов субъектов Российской Федерации (местных бюджетов)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177A4A" w:rsidRPr="006B34AB" w:rsidRDefault="00177A4A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612011">
            <w:pPr>
              <w:overflowPunct/>
              <w:autoSpaceDE/>
              <w:adjustRightInd/>
              <w:spacing w:line="216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bCs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612011">
            <w:pPr>
              <w:spacing w:line="216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spacing w:val="-6"/>
                <w:sz w:val="24"/>
                <w:szCs w:val="24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val="en-US" w:eastAsia="en-US"/>
              </w:rPr>
            </w:pPr>
            <w:r w:rsidRPr="006B34AB">
              <w:rPr>
                <w:color w:val="000000"/>
                <w:sz w:val="24"/>
                <w:szCs w:val="24"/>
                <w:lang w:val="en-US" w:eastAsia="en-US"/>
              </w:rPr>
              <w:t>144303</w:t>
            </w:r>
            <w:r w:rsidRPr="006B34AB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6B34AB">
              <w:rPr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612011">
            <w:pPr>
              <w:spacing w:line="216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overflowPunct/>
              <w:autoSpaceDE/>
              <w:adjustRightInd/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bCs/>
                <w:sz w:val="24"/>
                <w:szCs w:val="24"/>
                <w:lang w:eastAsia="en-US"/>
              </w:rPr>
              <w:t>01 05 00 00 00 0000 600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spacing w:val="-6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</w:pPr>
            <w:r w:rsidRPr="006B34AB">
              <w:rPr>
                <w:color w:val="000000"/>
                <w:sz w:val="24"/>
                <w:szCs w:val="24"/>
                <w:lang w:val="en-US" w:eastAsia="en-US"/>
              </w:rPr>
              <w:t>144303</w:t>
            </w:r>
            <w:r w:rsidRPr="006B34AB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6B34AB">
              <w:rPr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overflowPunct/>
              <w:autoSpaceDE/>
              <w:adjustRightInd/>
              <w:spacing w:line="204" w:lineRule="auto"/>
              <w:jc w:val="center"/>
              <w:rPr>
                <w:bCs/>
                <w:sz w:val="24"/>
                <w:szCs w:val="24"/>
                <w:lang w:eastAsia="en-US"/>
              </w:rPr>
            </w:pPr>
            <w:r w:rsidRPr="006B34AB">
              <w:rPr>
                <w:bCs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spacing w:val="-6"/>
                <w:sz w:val="24"/>
                <w:szCs w:val="24"/>
                <w:lang w:eastAsia="en-US"/>
              </w:rPr>
              <w:t xml:space="preserve">Уменьшение прочих </w:t>
            </w:r>
            <w:proofErr w:type="gramStart"/>
            <w:r w:rsidRPr="006B34AB">
              <w:rPr>
                <w:spacing w:val="-6"/>
                <w:sz w:val="24"/>
                <w:szCs w:val="24"/>
                <w:lang w:eastAsia="en-US"/>
              </w:rPr>
              <w:t>остатков д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нежных средств бюджетов суб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ъ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ектов Российской Федерации</w:t>
            </w:r>
            <w:proofErr w:type="gram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</w:pPr>
            <w:r w:rsidRPr="006B34AB">
              <w:rPr>
                <w:color w:val="000000"/>
                <w:sz w:val="24"/>
                <w:szCs w:val="24"/>
                <w:lang w:val="en-US" w:eastAsia="en-US"/>
              </w:rPr>
              <w:t>144303</w:t>
            </w:r>
            <w:r w:rsidRPr="006B34AB">
              <w:rPr>
                <w:color w:val="000000"/>
                <w:sz w:val="24"/>
                <w:szCs w:val="24"/>
                <w:lang w:eastAsia="en-US"/>
              </w:rPr>
              <w:t>,</w:t>
            </w:r>
            <w:r w:rsidRPr="006B34AB">
              <w:rPr>
                <w:color w:val="000000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в валюте Росси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eastAsia="Calibri"/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й</w:t>
            </w:r>
            <w:r w:rsidRPr="006B34AB">
              <w:rPr>
                <w:rFonts w:eastAsia="Calibri"/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overflowPunct/>
              <w:autoSpaceDE/>
              <w:autoSpaceDN/>
              <w:adjustRightInd/>
              <w:spacing w:line="204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443259">
            <w:pPr>
              <w:spacing w:line="204" w:lineRule="auto"/>
              <w:jc w:val="both"/>
              <w:rPr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бюдж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там бюджетной системы Росси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й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ской Федерации из бюджетов субъектов Российской Федерации в валюте Российской Федерации (бюджетные кредиты, предоста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в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ленные для покрытия временных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443259">
            <w:pPr>
              <w:spacing w:line="204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lastRenderedPageBreak/>
              <w:t>01 06 05 02 02 5000 640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both"/>
              <w:textAlignment w:val="auto"/>
              <w:rPr>
                <w:rFonts w:eastAsia="Calibri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д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жетам бюджетной системы Ро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с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сийской Федерации из бюдж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тов субъектов Российской Фед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рации в валюте Российской Ф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е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дерации (бюджетные кредиты, предоставленные для частичн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о</w:t>
            </w:r>
            <w:r w:rsidRPr="006B34AB">
              <w:rPr>
                <w:rFonts w:eastAsia="Calibri"/>
                <w:sz w:val="24"/>
                <w:szCs w:val="24"/>
                <w:lang w:eastAsia="en-US"/>
              </w:rPr>
              <w:t>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overflowPunct/>
              <w:spacing w:line="223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Предоставление бюджетных кредитов внутри страны в вал</w:t>
            </w:r>
            <w:r w:rsidRPr="006B34AB">
              <w:rPr>
                <w:sz w:val="24"/>
                <w:szCs w:val="24"/>
                <w:lang w:eastAsia="en-US"/>
              </w:rPr>
              <w:t>ю</w:t>
            </w:r>
            <w:r w:rsidRPr="006B34AB">
              <w:rPr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6B34AB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overflowPunct/>
              <w:spacing w:line="223" w:lineRule="auto"/>
              <w:jc w:val="both"/>
              <w:textAlignment w:val="auto"/>
              <w:rPr>
                <w:spacing w:val="-10"/>
                <w:sz w:val="24"/>
                <w:szCs w:val="24"/>
                <w:lang w:eastAsia="en-US"/>
              </w:rPr>
            </w:pPr>
            <w:r w:rsidRPr="006B34AB">
              <w:rPr>
                <w:spacing w:val="-10"/>
                <w:sz w:val="24"/>
                <w:szCs w:val="24"/>
                <w:lang w:eastAsia="en-US"/>
              </w:rPr>
              <w:t>Предоставление бюджетных кред</w:t>
            </w:r>
            <w:r w:rsidRPr="006B34AB">
              <w:rPr>
                <w:spacing w:val="-10"/>
                <w:sz w:val="24"/>
                <w:szCs w:val="24"/>
                <w:lang w:eastAsia="en-US"/>
              </w:rPr>
              <w:t>и</w:t>
            </w:r>
            <w:r w:rsidRPr="006B34AB">
              <w:rPr>
                <w:spacing w:val="-10"/>
                <w:sz w:val="24"/>
                <w:szCs w:val="24"/>
                <w:lang w:eastAsia="en-US"/>
              </w:rPr>
              <w:t>тов другим бюджетам бюджетной системы Российской Федерации в валюте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6B34AB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overflowPunct/>
              <w:spacing w:line="223" w:lineRule="auto"/>
              <w:jc w:val="both"/>
              <w:textAlignment w:val="auto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6B34AB">
              <w:rPr>
                <w:sz w:val="24"/>
                <w:szCs w:val="24"/>
                <w:lang w:eastAsia="en-US"/>
              </w:rPr>
              <w:t>к</w:t>
            </w:r>
            <w:r w:rsidRPr="006B34A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6B34AB">
              <w:rPr>
                <w:sz w:val="24"/>
                <w:szCs w:val="24"/>
                <w:lang w:eastAsia="en-US"/>
              </w:rPr>
              <w:t>а</w:t>
            </w:r>
            <w:r w:rsidRPr="006B34AB">
              <w:rPr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</w:t>
            </w:r>
            <w:r w:rsidRPr="006B34AB">
              <w:rPr>
                <w:rFonts w:eastAsia="Calibri"/>
                <w:color w:val="000000"/>
                <w:sz w:val="24"/>
                <w:szCs w:val="24"/>
                <w:lang w:val="en-US" w:eastAsia="en-US"/>
              </w:rPr>
              <w:t>744968</w:t>
            </w: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  <w:tr w:rsidR="00891B4C" w:rsidRPr="006B34AB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pStyle w:val="ConsPlusNormal"/>
              <w:spacing w:line="223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6B34AB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spacing w:line="223" w:lineRule="auto"/>
              <w:jc w:val="both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Российской Федерации из бюджетов субъе</w:t>
            </w:r>
            <w:r w:rsidRPr="006B34AB">
              <w:rPr>
                <w:sz w:val="24"/>
                <w:szCs w:val="24"/>
                <w:lang w:eastAsia="en-US"/>
              </w:rPr>
              <w:t>к</w:t>
            </w:r>
            <w:r w:rsidRPr="006B34AB">
              <w:rPr>
                <w:sz w:val="24"/>
                <w:szCs w:val="24"/>
                <w:lang w:eastAsia="en-US"/>
              </w:rPr>
              <w:t>тов Российской Федерации в в</w:t>
            </w:r>
            <w:r w:rsidRPr="006B34AB">
              <w:rPr>
                <w:sz w:val="24"/>
                <w:szCs w:val="24"/>
                <w:lang w:eastAsia="en-US"/>
              </w:rPr>
              <w:t>а</w:t>
            </w:r>
            <w:r w:rsidRPr="006B34AB">
              <w:rPr>
                <w:sz w:val="24"/>
                <w:szCs w:val="24"/>
                <w:lang w:eastAsia="en-US"/>
              </w:rPr>
              <w:t>люте Российской Федерации (бюджетные кредиты, пред</w:t>
            </w:r>
            <w:r w:rsidRPr="006B34AB">
              <w:rPr>
                <w:sz w:val="24"/>
                <w:szCs w:val="24"/>
                <w:lang w:eastAsia="en-US"/>
              </w:rPr>
              <w:t>о</w:t>
            </w:r>
            <w:r w:rsidRPr="006B34AB">
              <w:rPr>
                <w:sz w:val="24"/>
                <w:szCs w:val="24"/>
                <w:lang w:eastAsia="en-US"/>
              </w:rPr>
              <w:t>ставленные для покрытия вр</w:t>
            </w:r>
            <w:r w:rsidRPr="006B34AB">
              <w:rPr>
                <w:sz w:val="24"/>
                <w:szCs w:val="24"/>
                <w:lang w:eastAsia="en-US"/>
              </w:rPr>
              <w:t>е</w:t>
            </w:r>
            <w:r w:rsidRPr="006B34AB">
              <w:rPr>
                <w:sz w:val="24"/>
                <w:szCs w:val="24"/>
                <w:lang w:eastAsia="en-US"/>
              </w:rPr>
              <w:t>менных кассовых разрывов)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color w:val="000000"/>
                <w:sz w:val="24"/>
                <w:szCs w:val="24"/>
                <w:lang w:eastAsia="en-US"/>
              </w:rPr>
              <w:t>-100000,0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spacing w:line="223" w:lineRule="auto"/>
              <w:jc w:val="right"/>
              <w:rPr>
                <w:color w:val="000000"/>
                <w:sz w:val="24"/>
                <w:szCs w:val="24"/>
                <w:lang w:eastAsia="en-US"/>
              </w:rPr>
            </w:pPr>
          </w:p>
        </w:tc>
      </w:tr>
      <w:tr w:rsidR="00891B4C" w:rsidRPr="00F34970" w:rsidTr="007815D9">
        <w:trPr>
          <w:trHeight w:val="85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spacing w:line="223" w:lineRule="auto"/>
              <w:jc w:val="center"/>
              <w:rPr>
                <w:sz w:val="24"/>
                <w:szCs w:val="24"/>
                <w:lang w:eastAsia="en-US"/>
              </w:rPr>
            </w:pPr>
            <w:r w:rsidRPr="006B34AB">
              <w:rPr>
                <w:sz w:val="24"/>
                <w:szCs w:val="24"/>
                <w:lang w:eastAsia="en-US"/>
              </w:rPr>
              <w:t>01 06 05 02 02 5000 540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1B4C" w:rsidRPr="006B34AB" w:rsidRDefault="00891B4C" w:rsidP="00B2438B">
            <w:pPr>
              <w:overflowPunct/>
              <w:spacing w:line="223" w:lineRule="auto"/>
              <w:jc w:val="both"/>
              <w:textAlignment w:val="auto"/>
              <w:rPr>
                <w:spacing w:val="-6"/>
                <w:sz w:val="24"/>
                <w:szCs w:val="24"/>
                <w:lang w:eastAsia="en-US"/>
              </w:rPr>
            </w:pPr>
            <w:r w:rsidRPr="006B34AB">
              <w:rPr>
                <w:spacing w:val="-6"/>
                <w:sz w:val="24"/>
                <w:szCs w:val="24"/>
                <w:lang w:eastAsia="en-US"/>
              </w:rPr>
              <w:t>Предоставление бюджетных кр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е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дитов другим бюджетам бюдже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т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ной системы Российской Федер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а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ции из бюджетов субъектов Ро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сийской Федерации в валюте Ро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с</w:t>
            </w:r>
            <w:r w:rsidRPr="006B34AB">
              <w:rPr>
                <w:spacing w:val="-6"/>
                <w:sz w:val="24"/>
                <w:szCs w:val="24"/>
                <w:lang w:eastAsia="en-US"/>
              </w:rPr>
              <w:t>сийской Федерации (бюджетные кредиты, предоставленные для частичного покрытия дефицитов)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-644968,6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6B34AB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-273373,3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1B4C" w:rsidRPr="00F34970" w:rsidRDefault="00891B4C" w:rsidP="00B2438B">
            <w:pPr>
              <w:overflowPunct/>
              <w:autoSpaceDE/>
              <w:autoSpaceDN/>
              <w:adjustRightInd/>
              <w:spacing w:line="223" w:lineRule="auto"/>
              <w:jc w:val="right"/>
              <w:textAlignment w:val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6B34AB">
              <w:rPr>
                <w:rFonts w:eastAsia="Calibri"/>
                <w:color w:val="000000"/>
                <w:sz w:val="24"/>
                <w:szCs w:val="24"/>
                <w:lang w:eastAsia="en-US"/>
              </w:rPr>
              <w:t>-274054,0</w:t>
            </w:r>
          </w:p>
        </w:tc>
      </w:tr>
    </w:tbl>
    <w:p w:rsidR="00DA0348" w:rsidRDefault="00DA0348" w:rsidP="00177A4A"/>
    <w:sectPr w:rsidR="00DA0348" w:rsidSect="00B2438B">
      <w:headerReference w:type="default" r:id="rId9"/>
      <w:pgSz w:w="11906" w:h="16838" w:code="9"/>
      <w:pgMar w:top="993" w:right="1134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1C3194" w:rsidRDefault="00A46B0D">
        <w:pPr>
          <w:pStyle w:val="a4"/>
          <w:jc w:val="center"/>
          <w:rPr>
            <w:sz w:val="24"/>
            <w:szCs w:val="24"/>
          </w:rPr>
        </w:pPr>
        <w:r w:rsidRPr="001C3194">
          <w:rPr>
            <w:sz w:val="24"/>
            <w:szCs w:val="24"/>
          </w:rPr>
          <w:fldChar w:fldCharType="begin"/>
        </w:r>
        <w:r w:rsidRPr="001C3194">
          <w:rPr>
            <w:sz w:val="24"/>
            <w:szCs w:val="24"/>
          </w:rPr>
          <w:instrText>PAGE   \* MERGEFORMAT</w:instrText>
        </w:r>
        <w:r w:rsidRPr="001C3194">
          <w:rPr>
            <w:sz w:val="24"/>
            <w:szCs w:val="24"/>
          </w:rPr>
          <w:fldChar w:fldCharType="separate"/>
        </w:r>
        <w:r w:rsidR="00BB7C5F">
          <w:rPr>
            <w:noProof/>
            <w:sz w:val="24"/>
            <w:szCs w:val="24"/>
          </w:rPr>
          <w:t>2</w:t>
        </w:r>
        <w:r w:rsidRPr="001C3194">
          <w:rPr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autoHyphenation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1673"/>
    <w:rsid w:val="00015C89"/>
    <w:rsid w:val="00024F4B"/>
    <w:rsid w:val="000507D7"/>
    <w:rsid w:val="000A4F92"/>
    <w:rsid w:val="000C395C"/>
    <w:rsid w:val="000C61F1"/>
    <w:rsid w:val="000F5B33"/>
    <w:rsid w:val="0010619B"/>
    <w:rsid w:val="00110E11"/>
    <w:rsid w:val="00165246"/>
    <w:rsid w:val="00177A4A"/>
    <w:rsid w:val="001806CF"/>
    <w:rsid w:val="00186B32"/>
    <w:rsid w:val="001A5B37"/>
    <w:rsid w:val="001B4963"/>
    <w:rsid w:val="001C3194"/>
    <w:rsid w:val="001F1D64"/>
    <w:rsid w:val="001F6B25"/>
    <w:rsid w:val="00267A5B"/>
    <w:rsid w:val="00282408"/>
    <w:rsid w:val="002A5293"/>
    <w:rsid w:val="002B626E"/>
    <w:rsid w:val="002C1F53"/>
    <w:rsid w:val="002D5CD4"/>
    <w:rsid w:val="0032009A"/>
    <w:rsid w:val="003251FF"/>
    <w:rsid w:val="00332AB4"/>
    <w:rsid w:val="00386DFD"/>
    <w:rsid w:val="003919B3"/>
    <w:rsid w:val="003A2F22"/>
    <w:rsid w:val="003A310A"/>
    <w:rsid w:val="003C08A7"/>
    <w:rsid w:val="003C4A07"/>
    <w:rsid w:val="003E4CE1"/>
    <w:rsid w:val="003F4C66"/>
    <w:rsid w:val="00424568"/>
    <w:rsid w:val="00443259"/>
    <w:rsid w:val="00460F49"/>
    <w:rsid w:val="00463F6C"/>
    <w:rsid w:val="004A0D99"/>
    <w:rsid w:val="004B6A56"/>
    <w:rsid w:val="004C365E"/>
    <w:rsid w:val="004E04A0"/>
    <w:rsid w:val="004F5CE2"/>
    <w:rsid w:val="00502DB6"/>
    <w:rsid w:val="005066B0"/>
    <w:rsid w:val="005D2A2E"/>
    <w:rsid w:val="005F6BD1"/>
    <w:rsid w:val="00612011"/>
    <w:rsid w:val="006259DC"/>
    <w:rsid w:val="006275F8"/>
    <w:rsid w:val="006325AD"/>
    <w:rsid w:val="006442A3"/>
    <w:rsid w:val="00655A33"/>
    <w:rsid w:val="00666731"/>
    <w:rsid w:val="006B34AB"/>
    <w:rsid w:val="006B6035"/>
    <w:rsid w:val="006F6217"/>
    <w:rsid w:val="00707BC7"/>
    <w:rsid w:val="00724146"/>
    <w:rsid w:val="007242BB"/>
    <w:rsid w:val="00731FEC"/>
    <w:rsid w:val="007377A2"/>
    <w:rsid w:val="00751290"/>
    <w:rsid w:val="00766956"/>
    <w:rsid w:val="00767498"/>
    <w:rsid w:val="00775A36"/>
    <w:rsid w:val="007B57DB"/>
    <w:rsid w:val="00825CC1"/>
    <w:rsid w:val="00830760"/>
    <w:rsid w:val="00831D33"/>
    <w:rsid w:val="008359B4"/>
    <w:rsid w:val="00881702"/>
    <w:rsid w:val="00891B4C"/>
    <w:rsid w:val="00895472"/>
    <w:rsid w:val="008D2CF6"/>
    <w:rsid w:val="00953381"/>
    <w:rsid w:val="00966C6B"/>
    <w:rsid w:val="00970DF3"/>
    <w:rsid w:val="0097138C"/>
    <w:rsid w:val="009C6B32"/>
    <w:rsid w:val="00A13248"/>
    <w:rsid w:val="00A4400A"/>
    <w:rsid w:val="00A44269"/>
    <w:rsid w:val="00A46823"/>
    <w:rsid w:val="00A46B0D"/>
    <w:rsid w:val="00A71874"/>
    <w:rsid w:val="00AB3571"/>
    <w:rsid w:val="00B04CD1"/>
    <w:rsid w:val="00B2438B"/>
    <w:rsid w:val="00B2601C"/>
    <w:rsid w:val="00B70A6A"/>
    <w:rsid w:val="00B845B9"/>
    <w:rsid w:val="00B93812"/>
    <w:rsid w:val="00BB7C5F"/>
    <w:rsid w:val="00C0143B"/>
    <w:rsid w:val="00C1502B"/>
    <w:rsid w:val="00C30434"/>
    <w:rsid w:val="00C64ABD"/>
    <w:rsid w:val="00C72E0F"/>
    <w:rsid w:val="00CF2D83"/>
    <w:rsid w:val="00D056A0"/>
    <w:rsid w:val="00D05A43"/>
    <w:rsid w:val="00D41BEA"/>
    <w:rsid w:val="00D92D52"/>
    <w:rsid w:val="00DA0348"/>
    <w:rsid w:val="00E24D55"/>
    <w:rsid w:val="00E617B9"/>
    <w:rsid w:val="00EA0700"/>
    <w:rsid w:val="00EA714E"/>
    <w:rsid w:val="00EB09CB"/>
    <w:rsid w:val="00EB2CAF"/>
    <w:rsid w:val="00ED67B7"/>
    <w:rsid w:val="00F236D5"/>
    <w:rsid w:val="00F34970"/>
    <w:rsid w:val="00F503A4"/>
    <w:rsid w:val="00FC3119"/>
    <w:rsid w:val="00FE75E2"/>
    <w:rsid w:val="00FF4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&#1047;&#1057;&#1054;%20&#1054;&#1073;_&#1086;&#1073;&#1083;&#1072;&#1089;&#1090;&#1085;&#1086;&#1084;_&#1073;&#1102;&#1076;&#1078;&#1077;&#1090;&#1077;_&#1085;&#1072;_2019_&#1075;&#1086;&#1076;_&#1080;_&#1085;&#1072;_&#1087;&#1083;&#1072;&#1085;&#1086;&#1074;&#1099;&#1081;_&#1087;&#1077;&#1088;&#1080;&#1086;&#1076;_2020_&#1080;_2021_&#1075;&#1086;&#1076;&#1086;&#1074;_&#1086;&#1090;%2027.11.2018%20&#1075;&#1086;&#1076;&#1072;%20&#8470;%20127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B3A687-41C5-4D0E-91C1-AF79B6A3A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Шеповалов Кирилл Вячеславович</cp:lastModifiedBy>
  <cp:revision>6</cp:revision>
  <cp:lastPrinted>2018-11-23T08:23:00Z</cp:lastPrinted>
  <dcterms:created xsi:type="dcterms:W3CDTF">2018-11-23T10:21:00Z</dcterms:created>
  <dcterms:modified xsi:type="dcterms:W3CDTF">2018-12-04T10:51:00Z</dcterms:modified>
</cp:coreProperties>
</file>