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543" w:rsidRPr="00F32FA0" w:rsidRDefault="00654543" w:rsidP="00C05E5B">
      <w:pPr>
        <w:pStyle w:val="2"/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32FA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D83111" w:rsidRPr="00D83111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F32FA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</w:t>
        </w:r>
        <w:r w:rsidR="00C05E5B"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ном бю</w:t>
        </w:r>
        <w:r w:rsidR="00C05E5B"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="007039EE"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жете на 2018</w:t>
        </w:r>
        <w:r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</w:t>
        </w:r>
        <w:r w:rsidR="00C05E5B"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на плановый пе</w:t>
        </w:r>
        <w:r w:rsidR="007039EE"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риод 2019 и 2020</w:t>
        </w:r>
        <w:r w:rsidR="00C05E5B"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</w:t>
        </w:r>
        <w:r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»</w:t>
        </w:r>
      </w:hyperlink>
    </w:p>
    <w:p w:rsidR="00654543" w:rsidRPr="00F32FA0" w:rsidRDefault="00654543" w:rsidP="00654543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0C7C74" w:rsidRPr="00ED79AB" w:rsidRDefault="000C7C74" w:rsidP="000C7C74">
      <w:pPr>
        <w:pStyle w:val="7"/>
        <w:spacing w:before="0" w:after="0"/>
        <w:jc w:val="center"/>
        <w:rPr>
          <w:b/>
          <w:sz w:val="28"/>
          <w:szCs w:val="28"/>
        </w:rPr>
      </w:pPr>
      <w:r w:rsidRPr="00ED79AB">
        <w:rPr>
          <w:b/>
          <w:sz w:val="28"/>
          <w:szCs w:val="28"/>
        </w:rPr>
        <w:t xml:space="preserve">Перечень главных администраторов источников </w:t>
      </w:r>
    </w:p>
    <w:p w:rsidR="000C7C74" w:rsidRPr="00ED79AB" w:rsidRDefault="000C7C74" w:rsidP="000C7C74">
      <w:pPr>
        <w:pStyle w:val="7"/>
        <w:spacing w:before="0" w:after="0"/>
        <w:jc w:val="center"/>
        <w:rPr>
          <w:b/>
          <w:sz w:val="28"/>
          <w:szCs w:val="28"/>
        </w:rPr>
      </w:pPr>
      <w:r w:rsidRPr="00ED79AB">
        <w:rPr>
          <w:b/>
          <w:sz w:val="28"/>
          <w:szCs w:val="28"/>
        </w:rPr>
        <w:t xml:space="preserve">финансирования дефицита областного бюджета </w:t>
      </w:r>
    </w:p>
    <w:p w:rsidR="000C7C74" w:rsidRPr="00ED79AB" w:rsidRDefault="000C7C74" w:rsidP="000C7C74"/>
    <w:p w:rsidR="000C7C74" w:rsidRPr="00ED79AB" w:rsidRDefault="000C7C74" w:rsidP="000C7C74">
      <w:pPr>
        <w:pStyle w:val="a3"/>
        <w:ind w:firstLine="0"/>
        <w:jc w:val="center"/>
        <w:rPr>
          <w:szCs w:val="28"/>
        </w:rPr>
      </w:pPr>
      <w:r w:rsidRPr="00ED79AB">
        <w:rPr>
          <w:szCs w:val="28"/>
        </w:rPr>
        <w:t xml:space="preserve">(в редакции от 31 июля </w:t>
      </w:r>
      <w:r w:rsidRPr="00ED79AB">
        <w:t>2018 года № 72-ЗСО</w:t>
      </w:r>
      <w:r w:rsidRPr="00ED79AB">
        <w:rPr>
          <w:szCs w:val="28"/>
        </w:rPr>
        <w:t>)</w:t>
      </w:r>
      <w:r w:rsidRPr="00ED79AB">
        <w:rPr>
          <w:rFonts w:ascii="Arial" w:hAnsi="Arial" w:cs="Arial"/>
          <w:sz w:val="20"/>
        </w:rPr>
        <w:t xml:space="preserve"> </w:t>
      </w:r>
    </w:p>
    <w:p w:rsidR="000C7C74" w:rsidRPr="00ED79AB" w:rsidRDefault="000C7C74" w:rsidP="000C7C74">
      <w:pPr>
        <w:rPr>
          <w:sz w:val="28"/>
          <w:szCs w:val="28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6096"/>
      </w:tblGrid>
      <w:tr w:rsidR="000C7C74" w:rsidRPr="00ED79AB" w:rsidTr="00533EFA">
        <w:trPr>
          <w:trHeight w:val="210"/>
          <w:tblHeader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C74" w:rsidRPr="00ED79AB" w:rsidRDefault="000C7C74" w:rsidP="00533EFA">
            <w:pPr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C7C74" w:rsidRPr="00ED79AB" w:rsidRDefault="000C7C74" w:rsidP="00533EFA">
            <w:pPr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Наименование</w:t>
            </w:r>
          </w:p>
        </w:tc>
      </w:tr>
      <w:tr w:rsidR="000C7C74" w:rsidRPr="00ED79AB" w:rsidTr="00533EFA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C74" w:rsidRPr="00ED79AB" w:rsidRDefault="000C7C74" w:rsidP="00533EFA">
            <w:pPr>
              <w:jc w:val="center"/>
              <w:rPr>
                <w:bCs/>
                <w:spacing w:val="-4"/>
                <w:sz w:val="24"/>
                <w:szCs w:val="24"/>
              </w:rPr>
            </w:pPr>
            <w:r w:rsidRPr="00ED79AB">
              <w:rPr>
                <w:bCs/>
                <w:spacing w:val="-4"/>
                <w:sz w:val="24"/>
                <w:szCs w:val="24"/>
              </w:rPr>
              <w:t>главн</w:t>
            </w:r>
            <w:r w:rsidRPr="00ED79AB">
              <w:rPr>
                <w:bCs/>
                <w:spacing w:val="-4"/>
                <w:sz w:val="24"/>
                <w:szCs w:val="24"/>
              </w:rPr>
              <w:t>о</w:t>
            </w:r>
            <w:r w:rsidRPr="00ED79AB">
              <w:rPr>
                <w:bCs/>
                <w:spacing w:val="-4"/>
                <w:sz w:val="24"/>
                <w:szCs w:val="24"/>
              </w:rPr>
              <w:t>го а</w:t>
            </w:r>
            <w:r w:rsidRPr="00ED79AB">
              <w:rPr>
                <w:bCs/>
                <w:spacing w:val="-4"/>
                <w:sz w:val="24"/>
                <w:szCs w:val="24"/>
              </w:rPr>
              <w:t>д</w:t>
            </w:r>
            <w:r w:rsidRPr="00ED79AB">
              <w:rPr>
                <w:bCs/>
                <w:spacing w:val="-4"/>
                <w:sz w:val="24"/>
                <w:szCs w:val="24"/>
              </w:rPr>
              <w:t>мин</w:t>
            </w:r>
            <w:r w:rsidRPr="00ED79AB">
              <w:rPr>
                <w:bCs/>
                <w:spacing w:val="-4"/>
                <w:sz w:val="24"/>
                <w:szCs w:val="24"/>
              </w:rPr>
              <w:t>и</w:t>
            </w:r>
            <w:r w:rsidRPr="00ED79AB">
              <w:rPr>
                <w:bCs/>
                <w:spacing w:val="-4"/>
                <w:sz w:val="24"/>
                <w:szCs w:val="24"/>
              </w:rPr>
              <w:t>страт</w:t>
            </w:r>
            <w:r w:rsidRPr="00ED79AB">
              <w:rPr>
                <w:bCs/>
                <w:spacing w:val="-4"/>
                <w:sz w:val="24"/>
                <w:szCs w:val="24"/>
              </w:rPr>
              <w:t>о</w:t>
            </w:r>
            <w:r w:rsidRPr="00ED79AB">
              <w:rPr>
                <w:bCs/>
                <w:spacing w:val="-4"/>
                <w:sz w:val="24"/>
                <w:szCs w:val="24"/>
              </w:rPr>
              <w:t>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jc w:val="center"/>
              <w:rPr>
                <w:bCs/>
                <w:spacing w:val="-4"/>
                <w:sz w:val="24"/>
                <w:szCs w:val="24"/>
              </w:rPr>
            </w:pPr>
            <w:r w:rsidRPr="00ED79AB">
              <w:rPr>
                <w:bCs/>
                <w:spacing w:val="-4"/>
                <w:sz w:val="24"/>
                <w:szCs w:val="24"/>
              </w:rPr>
              <w:t>источников финансир</w:t>
            </w:r>
            <w:r w:rsidRPr="00ED79AB">
              <w:rPr>
                <w:bCs/>
                <w:spacing w:val="-4"/>
                <w:sz w:val="24"/>
                <w:szCs w:val="24"/>
              </w:rPr>
              <w:t>о</w:t>
            </w:r>
            <w:r w:rsidRPr="00ED79AB">
              <w:rPr>
                <w:bCs/>
                <w:spacing w:val="-4"/>
                <w:sz w:val="24"/>
                <w:szCs w:val="24"/>
              </w:rPr>
              <w:t>вания дефицита областн</w:t>
            </w:r>
            <w:r w:rsidRPr="00ED79AB">
              <w:rPr>
                <w:bCs/>
                <w:spacing w:val="-4"/>
                <w:sz w:val="24"/>
                <w:szCs w:val="24"/>
              </w:rPr>
              <w:t>о</w:t>
            </w:r>
            <w:r w:rsidRPr="00ED79AB">
              <w:rPr>
                <w:bCs/>
                <w:spacing w:val="-4"/>
                <w:sz w:val="24"/>
                <w:szCs w:val="24"/>
              </w:rPr>
              <w:t xml:space="preserve">го бюджета </w:t>
            </w:r>
          </w:p>
          <w:p w:rsidR="000C7C74" w:rsidRPr="00ED79AB" w:rsidRDefault="000C7C74" w:rsidP="00533EFA">
            <w:pPr>
              <w:jc w:val="center"/>
              <w:rPr>
                <w:bCs/>
                <w:spacing w:val="-4"/>
                <w:sz w:val="24"/>
                <w:szCs w:val="24"/>
              </w:rPr>
            </w:pPr>
          </w:p>
        </w:tc>
        <w:tc>
          <w:tcPr>
            <w:tcW w:w="60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0C7C74" w:rsidRPr="00ED79AB" w:rsidRDefault="000C7C74" w:rsidP="000C7C74">
      <w:pPr>
        <w:rPr>
          <w:sz w:val="4"/>
          <w:szCs w:val="4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6096"/>
      </w:tblGrid>
      <w:tr w:rsidR="000C7C74" w:rsidRPr="00ED79AB" w:rsidTr="00533EFA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C74" w:rsidRPr="00ED79AB" w:rsidRDefault="000C7C74" w:rsidP="00533EFA">
            <w:pPr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3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001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9AB"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Саратовская областная Дума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001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002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9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Управление делами Правительства Саратовской области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002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pStyle w:val="21"/>
              <w:spacing w:after="0" w:line="240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ED79AB">
              <w:rPr>
                <w:sz w:val="24"/>
                <w:szCs w:val="24"/>
              </w:rPr>
              <w:t>а</w:t>
            </w:r>
            <w:r w:rsidRPr="00ED79AB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ED79AB">
              <w:rPr>
                <w:sz w:val="24"/>
                <w:szCs w:val="24"/>
              </w:rPr>
              <w:t>с</w:t>
            </w:r>
            <w:r w:rsidRPr="00ED79AB">
              <w:rPr>
                <w:sz w:val="24"/>
                <w:szCs w:val="24"/>
              </w:rPr>
              <w:t>сийской Федерации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b/>
                <w:bCs/>
                <w:sz w:val="24"/>
                <w:szCs w:val="24"/>
              </w:rPr>
            </w:pPr>
            <w:r w:rsidRPr="00ED79AB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ED79AB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Министерство финансов Саратовской области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01 01 00 00 02 0000 710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Размещение государственных ценных бумаг субъектов Российской Федерации, номинальная стоимость кот</w:t>
            </w:r>
            <w:r w:rsidRPr="00ED79AB">
              <w:rPr>
                <w:sz w:val="24"/>
                <w:szCs w:val="24"/>
              </w:rPr>
              <w:t>о</w:t>
            </w:r>
            <w:r w:rsidRPr="00ED79AB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01 01 00 00 02 0000 810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Погашение государственных ценных бумаг субъектов Российской Федерации, номинальная стоимость кот</w:t>
            </w:r>
            <w:r w:rsidRPr="00ED79AB">
              <w:rPr>
                <w:sz w:val="24"/>
                <w:szCs w:val="24"/>
              </w:rPr>
              <w:t>о</w:t>
            </w:r>
            <w:r w:rsidRPr="00ED79AB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01 02 00 00 02 0000 710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Получение кредитов от кредитных организаций бюдж</w:t>
            </w:r>
            <w:r w:rsidRPr="00ED79AB">
              <w:rPr>
                <w:sz w:val="24"/>
                <w:szCs w:val="24"/>
              </w:rPr>
              <w:t>е</w:t>
            </w:r>
            <w:r w:rsidRPr="00ED79AB">
              <w:rPr>
                <w:sz w:val="24"/>
                <w:szCs w:val="24"/>
              </w:rPr>
              <w:t>тами субъектов Российской Федерации в валюте Ро</w:t>
            </w:r>
            <w:r w:rsidRPr="00ED79AB">
              <w:rPr>
                <w:sz w:val="24"/>
                <w:szCs w:val="24"/>
              </w:rPr>
              <w:t>с</w:t>
            </w:r>
            <w:r w:rsidRPr="00ED79AB">
              <w:rPr>
                <w:sz w:val="24"/>
                <w:szCs w:val="24"/>
              </w:rPr>
              <w:t>сийской Федерации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01 02 00 00 02 0000 810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ED79AB">
              <w:rPr>
                <w:sz w:val="24"/>
                <w:szCs w:val="24"/>
              </w:rPr>
              <w:t>а</w:t>
            </w:r>
            <w:r w:rsidRPr="00ED79AB">
              <w:rPr>
                <w:sz w:val="24"/>
                <w:szCs w:val="24"/>
              </w:rPr>
              <w:t>ции кредитов от кредитных организаций в валюте Ро</w:t>
            </w:r>
            <w:r w:rsidRPr="00ED79AB">
              <w:rPr>
                <w:sz w:val="24"/>
                <w:szCs w:val="24"/>
              </w:rPr>
              <w:t>с</w:t>
            </w:r>
            <w:r w:rsidRPr="00ED79AB">
              <w:rPr>
                <w:sz w:val="24"/>
                <w:szCs w:val="24"/>
              </w:rPr>
              <w:t>сийской Федерации</w:t>
            </w:r>
          </w:p>
        </w:tc>
      </w:tr>
      <w:tr w:rsidR="000C7C74" w:rsidRPr="00ED79AB" w:rsidTr="00533EF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01 03 01 00 02 0000 710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jc w:val="both"/>
              <w:rPr>
                <w:sz w:val="24"/>
                <w:szCs w:val="24"/>
                <w:vertAlign w:val="superscript"/>
              </w:rPr>
            </w:pPr>
            <w:r w:rsidRPr="00ED79AB">
              <w:rPr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0C7C74" w:rsidRPr="00ED79AB" w:rsidTr="00533EFA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01 03 01 00 02 0000 810</w:t>
            </w:r>
          </w:p>
        </w:tc>
        <w:tc>
          <w:tcPr>
            <w:tcW w:w="609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ED79AB">
              <w:rPr>
                <w:sz w:val="24"/>
                <w:szCs w:val="24"/>
              </w:rPr>
              <w:t>а</w:t>
            </w:r>
            <w:r w:rsidRPr="00ED79AB">
              <w:rPr>
                <w:sz w:val="24"/>
                <w:szCs w:val="24"/>
              </w:rPr>
              <w:t>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lastRenderedPageBreak/>
              <w:t xml:space="preserve">005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pStyle w:val="21"/>
              <w:spacing w:after="0" w:line="245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pStyle w:val="21"/>
              <w:spacing w:after="0" w:line="245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01 06 04 01 02 0000 810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spacing w:line="245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Исполнение государственных гарантий субъектов Ро</w:t>
            </w:r>
            <w:r w:rsidRPr="00ED79AB">
              <w:rPr>
                <w:sz w:val="24"/>
                <w:szCs w:val="24"/>
              </w:rPr>
              <w:t>с</w:t>
            </w:r>
            <w:r w:rsidRPr="00ED79AB">
              <w:rPr>
                <w:sz w:val="24"/>
                <w:szCs w:val="24"/>
              </w:rPr>
              <w:t>сийской Федерации в валюте Российской Федерации в случае, если исполнение гарантом государственных г</w:t>
            </w:r>
            <w:r w:rsidRPr="00ED79AB">
              <w:rPr>
                <w:sz w:val="24"/>
                <w:szCs w:val="24"/>
              </w:rPr>
              <w:t>а</w:t>
            </w:r>
            <w:r w:rsidRPr="00ED79AB">
              <w:rPr>
                <w:sz w:val="24"/>
                <w:szCs w:val="24"/>
              </w:rPr>
              <w:t>рантий субъекта Российской Федерации ведет к возни</w:t>
            </w:r>
            <w:r w:rsidRPr="00ED79AB">
              <w:rPr>
                <w:sz w:val="24"/>
                <w:szCs w:val="24"/>
              </w:rPr>
              <w:t>к</w:t>
            </w:r>
            <w:r w:rsidRPr="00ED79AB">
              <w:rPr>
                <w:sz w:val="24"/>
                <w:szCs w:val="24"/>
              </w:rPr>
              <w:t>новению права регрессного требования гаранта к при</w:t>
            </w:r>
            <w:r w:rsidRPr="00ED79AB">
              <w:rPr>
                <w:sz w:val="24"/>
                <w:szCs w:val="24"/>
              </w:rPr>
              <w:t>н</w:t>
            </w:r>
            <w:r w:rsidRPr="00ED79AB">
              <w:rPr>
                <w:sz w:val="24"/>
                <w:szCs w:val="24"/>
              </w:rPr>
              <w:t>ципалу либо обусловлено уступкой гаранту прав треб</w:t>
            </w:r>
            <w:r w:rsidRPr="00ED79AB">
              <w:rPr>
                <w:sz w:val="24"/>
                <w:szCs w:val="24"/>
              </w:rPr>
              <w:t>о</w:t>
            </w:r>
            <w:r w:rsidRPr="00ED79AB">
              <w:rPr>
                <w:sz w:val="24"/>
                <w:szCs w:val="24"/>
              </w:rPr>
              <w:t>вания бенефициара к принципалу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pStyle w:val="a4"/>
              <w:spacing w:after="0"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01 06 05 01 02 0000 640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pStyle w:val="a4"/>
              <w:spacing w:after="0" w:line="245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Возврат бюджетных кредитов, предоставленных юрид</w:t>
            </w:r>
            <w:r w:rsidRPr="00ED79AB">
              <w:rPr>
                <w:sz w:val="24"/>
                <w:szCs w:val="24"/>
              </w:rPr>
              <w:t>и</w:t>
            </w:r>
            <w:r w:rsidRPr="00ED79AB">
              <w:rPr>
                <w:sz w:val="24"/>
                <w:szCs w:val="24"/>
              </w:rPr>
              <w:t>ческим лицам из бюджетов субъектов Российской Фед</w:t>
            </w:r>
            <w:r w:rsidRPr="00ED79AB">
              <w:rPr>
                <w:sz w:val="24"/>
                <w:szCs w:val="24"/>
              </w:rPr>
              <w:t>е</w:t>
            </w:r>
            <w:r w:rsidRPr="00ED79AB">
              <w:rPr>
                <w:sz w:val="24"/>
                <w:szCs w:val="24"/>
              </w:rPr>
              <w:t>рации в валюте Российской Федерации</w:t>
            </w:r>
            <w:proofErr w:type="gramStart"/>
            <w:r w:rsidRPr="00ED79AB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pStyle w:val="a4"/>
              <w:spacing w:after="0"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01 06 05 01 02 0000 540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pStyle w:val="a4"/>
              <w:spacing w:after="0" w:line="245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Предоставление бюджетных кредитов юридическим л</w:t>
            </w:r>
            <w:r w:rsidRPr="00ED79AB">
              <w:rPr>
                <w:sz w:val="24"/>
                <w:szCs w:val="24"/>
              </w:rPr>
              <w:t>и</w:t>
            </w:r>
            <w:r w:rsidRPr="00ED79AB">
              <w:rPr>
                <w:sz w:val="24"/>
                <w:szCs w:val="24"/>
              </w:rPr>
              <w:t>цам из бюджетов субъектов Российской Федерации в валюте Российской Федерации</w:t>
            </w:r>
            <w:proofErr w:type="gramStart"/>
            <w:r w:rsidRPr="00ED79AB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pStyle w:val="a4"/>
              <w:spacing w:after="0"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01 06 05 02 02 0000 640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pStyle w:val="a4"/>
              <w:spacing w:after="0" w:line="245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proofErr w:type="gramStart"/>
            <w:r w:rsidRPr="00ED79AB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pStyle w:val="a4"/>
              <w:spacing w:after="0"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01 06 05 02 02 0000 540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pStyle w:val="a4"/>
              <w:spacing w:after="0" w:line="245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</w:t>
            </w:r>
            <w:r w:rsidRPr="00ED79AB">
              <w:rPr>
                <w:sz w:val="24"/>
                <w:szCs w:val="24"/>
              </w:rPr>
              <w:t>е</w:t>
            </w:r>
            <w:r w:rsidRPr="00ED79AB">
              <w:rPr>
                <w:sz w:val="24"/>
                <w:szCs w:val="24"/>
              </w:rPr>
              <w:t>тов субъектов Российской Федерации в валюте Росси</w:t>
            </w:r>
            <w:r w:rsidRPr="00ED79AB">
              <w:rPr>
                <w:sz w:val="24"/>
                <w:szCs w:val="24"/>
              </w:rPr>
              <w:t>й</w:t>
            </w:r>
            <w:r w:rsidRPr="00ED79AB">
              <w:rPr>
                <w:sz w:val="24"/>
                <w:szCs w:val="24"/>
              </w:rPr>
              <w:t>ской Федерации</w:t>
            </w:r>
            <w:proofErr w:type="gramStart"/>
            <w:r w:rsidRPr="00ED79AB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pStyle w:val="a4"/>
              <w:spacing w:after="0"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01 06 06 00 02 0000 810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pStyle w:val="a4"/>
              <w:spacing w:after="0" w:line="245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Погашение обязательств за счет прочих источников внутреннего финансирования дефицитов бюджетов субъектов Российской Федерации</w:t>
            </w:r>
            <w:proofErr w:type="gramStart"/>
            <w:r w:rsidRPr="00ED79AB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tabs>
                <w:tab w:val="left" w:pos="552"/>
              </w:tabs>
              <w:spacing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01 06 10 02 02 0000 550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tabs>
                <w:tab w:val="left" w:pos="552"/>
              </w:tabs>
              <w:spacing w:line="245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Увеличение финансовых активов в собственности суб</w:t>
            </w:r>
            <w:r w:rsidRPr="00ED79AB">
              <w:rPr>
                <w:sz w:val="24"/>
                <w:szCs w:val="24"/>
              </w:rPr>
              <w:t>ъ</w:t>
            </w:r>
            <w:r w:rsidRPr="00ED79AB">
              <w:rPr>
                <w:sz w:val="24"/>
                <w:szCs w:val="24"/>
              </w:rPr>
              <w:t>ектов Российской Федерации за счет средств организ</w:t>
            </w:r>
            <w:r w:rsidRPr="00ED79AB">
              <w:rPr>
                <w:sz w:val="24"/>
                <w:szCs w:val="24"/>
              </w:rPr>
              <w:t>а</w:t>
            </w:r>
            <w:r w:rsidRPr="00ED79AB">
              <w:rPr>
                <w:sz w:val="24"/>
                <w:szCs w:val="24"/>
              </w:rPr>
              <w:t xml:space="preserve">ций, </w:t>
            </w:r>
            <w:r w:rsidRPr="00ED79AB">
              <w:rPr>
                <w:color w:val="000000"/>
                <w:sz w:val="24"/>
                <w:szCs w:val="24"/>
              </w:rPr>
              <w:t>учредителями которых являются</w:t>
            </w:r>
            <w:r w:rsidRPr="00ED79AB">
              <w:rPr>
                <w:sz w:val="24"/>
                <w:szCs w:val="24"/>
              </w:rPr>
              <w:t xml:space="preserve"> субъект</w:t>
            </w:r>
            <w:r w:rsidRPr="00ED79AB">
              <w:rPr>
                <w:color w:val="000000"/>
                <w:sz w:val="24"/>
                <w:szCs w:val="24"/>
              </w:rPr>
              <w:t>ы</w:t>
            </w:r>
            <w:r w:rsidRPr="00ED79AB">
              <w:rPr>
                <w:sz w:val="24"/>
                <w:szCs w:val="24"/>
              </w:rPr>
              <w:t xml:space="preserve"> Росси</w:t>
            </w:r>
            <w:r w:rsidRPr="00ED79AB">
              <w:rPr>
                <w:sz w:val="24"/>
                <w:szCs w:val="24"/>
              </w:rPr>
              <w:t>й</w:t>
            </w:r>
            <w:r w:rsidRPr="00ED79AB">
              <w:rPr>
                <w:sz w:val="24"/>
                <w:szCs w:val="24"/>
              </w:rPr>
              <w:t xml:space="preserve">ской </w:t>
            </w:r>
            <w:proofErr w:type="gramStart"/>
            <w:r w:rsidRPr="00ED79AB">
              <w:rPr>
                <w:sz w:val="24"/>
                <w:szCs w:val="24"/>
              </w:rPr>
              <w:t>Федерации</w:t>
            </w:r>
            <w:proofErr w:type="gramEnd"/>
            <w:r w:rsidRPr="00ED79AB">
              <w:rPr>
                <w:sz w:val="24"/>
                <w:szCs w:val="24"/>
              </w:rPr>
              <w:t xml:space="preserve"> </w:t>
            </w:r>
            <w:r w:rsidRPr="00ED79AB">
              <w:rPr>
                <w:color w:val="000000"/>
                <w:sz w:val="24"/>
                <w:szCs w:val="24"/>
              </w:rPr>
              <w:t>и</w:t>
            </w:r>
            <w:r w:rsidRPr="00ED79AB">
              <w:rPr>
                <w:sz w:val="24"/>
                <w:szCs w:val="24"/>
              </w:rPr>
              <w:t xml:space="preserve"> лицевые счета которым открыты в территориальных органах Федерального казначейства или </w:t>
            </w:r>
            <w:r w:rsidRPr="00ED79AB">
              <w:rPr>
                <w:color w:val="000000"/>
                <w:sz w:val="24"/>
                <w:szCs w:val="24"/>
              </w:rPr>
              <w:t>в</w:t>
            </w:r>
            <w:r w:rsidRPr="00ED79AB">
              <w:rPr>
                <w:sz w:val="24"/>
                <w:szCs w:val="24"/>
              </w:rPr>
              <w:t xml:space="preserve"> финансовых органах </w:t>
            </w:r>
            <w:r w:rsidRPr="00ED79AB">
              <w:rPr>
                <w:color w:val="000000"/>
                <w:sz w:val="24"/>
                <w:szCs w:val="24"/>
              </w:rPr>
              <w:t>субъектов Российской Фед</w:t>
            </w:r>
            <w:r w:rsidRPr="00ED79AB">
              <w:rPr>
                <w:color w:val="000000"/>
                <w:sz w:val="24"/>
                <w:szCs w:val="24"/>
              </w:rPr>
              <w:t>е</w:t>
            </w:r>
            <w:r w:rsidRPr="00ED79AB">
              <w:rPr>
                <w:color w:val="000000"/>
                <w:sz w:val="24"/>
                <w:szCs w:val="24"/>
              </w:rPr>
              <w:t>рации в соответствии с законодательством Российской Федерации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spacing w:line="245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ED79AB">
              <w:rPr>
                <w:b/>
                <w:bCs/>
                <w:sz w:val="24"/>
                <w:szCs w:val="24"/>
                <w:lang w:eastAsia="en-US"/>
              </w:rPr>
              <w:t>007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pStyle w:val="9"/>
              <w:spacing w:before="0" w:after="0" w:line="245" w:lineRule="auto"/>
              <w:jc w:val="center"/>
              <w:rPr>
                <w:snapToGrid w:val="0"/>
                <w:sz w:val="24"/>
                <w:szCs w:val="24"/>
                <w:lang w:eastAsia="en-US"/>
              </w:rPr>
            </w:pPr>
            <w:r w:rsidRPr="00ED79AB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Министерство экономического развития Саратовской области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pStyle w:val="21"/>
              <w:spacing w:after="0" w:line="245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pStyle w:val="21"/>
              <w:spacing w:after="0" w:line="245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spacing w:line="245" w:lineRule="auto"/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spacing w:line="245" w:lineRule="auto"/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ED79AB">
              <w:rPr>
                <w:sz w:val="24"/>
                <w:szCs w:val="24"/>
              </w:rPr>
              <w:t>а</w:t>
            </w:r>
            <w:r w:rsidRPr="00ED79AB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ED79AB">
              <w:rPr>
                <w:sz w:val="24"/>
                <w:szCs w:val="24"/>
              </w:rPr>
              <w:t>с</w:t>
            </w:r>
            <w:r w:rsidRPr="00ED79AB">
              <w:rPr>
                <w:sz w:val="24"/>
                <w:szCs w:val="24"/>
              </w:rPr>
              <w:t>сийской Федерации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spacing w:line="245" w:lineRule="auto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009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pStyle w:val="9"/>
              <w:spacing w:before="0"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9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Министерство сельского хозяйства Саратовской области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pStyle w:val="21"/>
              <w:spacing w:after="0" w:line="245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spacing w:line="245" w:lineRule="auto"/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pStyle w:val="21"/>
              <w:spacing w:after="0" w:line="245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ED79AB">
              <w:rPr>
                <w:b/>
                <w:bCs/>
                <w:sz w:val="24"/>
                <w:szCs w:val="24"/>
                <w:lang w:eastAsia="en-US"/>
              </w:rPr>
              <w:lastRenderedPageBreak/>
              <w:t>015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7C74" w:rsidRPr="00ED79AB" w:rsidRDefault="000C7C74" w:rsidP="00533EFA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 w:rsidRPr="00ED79AB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</w:pPr>
            <w:r w:rsidRPr="00ED79AB">
              <w:rPr>
                <w:snapToGrid w:val="0"/>
                <w:sz w:val="24"/>
                <w:szCs w:val="24"/>
              </w:rPr>
              <w:t>015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Средства от продажи акций и иных форм участия в к</w:t>
            </w:r>
            <w:r w:rsidRPr="00ED79AB">
              <w:rPr>
                <w:snapToGrid w:val="0"/>
                <w:sz w:val="24"/>
                <w:szCs w:val="24"/>
              </w:rPr>
              <w:t>а</w:t>
            </w:r>
            <w:r w:rsidRPr="00ED79AB">
              <w:rPr>
                <w:snapToGrid w:val="0"/>
                <w:sz w:val="24"/>
                <w:szCs w:val="24"/>
              </w:rPr>
              <w:t>питале, находящихся в собственности субъектов Ро</w:t>
            </w:r>
            <w:r w:rsidRPr="00ED79AB">
              <w:rPr>
                <w:snapToGrid w:val="0"/>
                <w:sz w:val="24"/>
                <w:szCs w:val="24"/>
              </w:rPr>
              <w:t>с</w:t>
            </w:r>
            <w:r w:rsidRPr="00ED79AB">
              <w:rPr>
                <w:snapToGrid w:val="0"/>
                <w:sz w:val="24"/>
                <w:szCs w:val="24"/>
              </w:rPr>
              <w:t>сийской Федерации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b/>
                <w:bCs/>
                <w:sz w:val="24"/>
              </w:rPr>
            </w:pPr>
            <w:r w:rsidRPr="00ED79AB">
              <w:rPr>
                <w:b/>
                <w:bCs/>
                <w:sz w:val="24"/>
              </w:rPr>
              <w:t>016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b/>
                <w:bCs/>
                <w:sz w:val="24"/>
              </w:rPr>
            </w:pPr>
            <w:r w:rsidRPr="00ED79AB">
              <w:rPr>
                <w:b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018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 xml:space="preserve">Министерство образования Саратовской области 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019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 xml:space="preserve">Министерство культуры Саратовской области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ED79AB" w:rsidTr="00533EFA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026</w:t>
            </w:r>
          </w:p>
        </w:tc>
        <w:tc>
          <w:tcPr>
            <w:tcW w:w="893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Министерство молодежной политики и спорта Саратовской области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027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b/>
                <w:bCs/>
                <w:sz w:val="24"/>
                <w:szCs w:val="24"/>
              </w:rPr>
            </w:pPr>
            <w:r w:rsidRPr="00ED79AB">
              <w:rPr>
                <w:b/>
                <w:bCs/>
                <w:sz w:val="24"/>
                <w:szCs w:val="24"/>
              </w:rPr>
              <w:t xml:space="preserve">Министерство строительства и жилищно-коммунального хозяйства </w:t>
            </w:r>
          </w:p>
          <w:p w:rsidR="000C7C74" w:rsidRPr="00ED79AB" w:rsidRDefault="000C7C74" w:rsidP="00533EFA">
            <w:pPr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bCs/>
                <w:sz w:val="24"/>
                <w:szCs w:val="24"/>
              </w:rPr>
              <w:t xml:space="preserve">Саратовской области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027</w:t>
            </w:r>
          </w:p>
          <w:p w:rsidR="000C7C74" w:rsidRPr="00ED79AB" w:rsidRDefault="000C7C74" w:rsidP="00533E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ED79AB">
              <w:rPr>
                <w:sz w:val="24"/>
                <w:szCs w:val="24"/>
              </w:rPr>
              <w:t>а</w:t>
            </w:r>
            <w:r w:rsidRPr="00ED79AB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ED79AB">
              <w:rPr>
                <w:sz w:val="24"/>
                <w:szCs w:val="24"/>
              </w:rPr>
              <w:t>с</w:t>
            </w:r>
            <w:r w:rsidRPr="00ED79AB">
              <w:rPr>
                <w:sz w:val="24"/>
                <w:szCs w:val="24"/>
              </w:rPr>
              <w:t>сийской Федерации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ED79AB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b/>
                <w:bCs/>
                <w:sz w:val="24"/>
                <w:szCs w:val="24"/>
              </w:rPr>
            </w:pPr>
            <w:r w:rsidRPr="00ED79AB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both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jc w:val="both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bCs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bCs/>
                <w:sz w:val="24"/>
                <w:szCs w:val="24"/>
              </w:rPr>
              <w:t>е</w:t>
            </w:r>
            <w:r w:rsidRPr="00ED79AB">
              <w:rPr>
                <w:bCs/>
                <w:sz w:val="24"/>
                <w:szCs w:val="24"/>
              </w:rPr>
              <w:t>тов субъектов Российской Федерации</w:t>
            </w:r>
            <w:proofErr w:type="gramEnd"/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both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jc w:val="both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bCs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bCs/>
                <w:sz w:val="24"/>
                <w:szCs w:val="24"/>
              </w:rPr>
              <w:t>е</w:t>
            </w:r>
            <w:r w:rsidRPr="00ED79AB">
              <w:rPr>
                <w:bCs/>
                <w:sz w:val="24"/>
                <w:szCs w:val="24"/>
              </w:rPr>
              <w:t>тов субъектов Российской Федерации</w:t>
            </w:r>
            <w:proofErr w:type="gramEnd"/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both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jc w:val="both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Средства от продажи акций и иных форм участия в к</w:t>
            </w:r>
            <w:r w:rsidRPr="00ED79AB">
              <w:rPr>
                <w:bCs/>
                <w:sz w:val="24"/>
                <w:szCs w:val="24"/>
              </w:rPr>
              <w:t>а</w:t>
            </w:r>
            <w:r w:rsidRPr="00ED79AB">
              <w:rPr>
                <w:bCs/>
                <w:sz w:val="24"/>
                <w:szCs w:val="24"/>
              </w:rPr>
              <w:t>питале, находящихся в собственности субъектов Ро</w:t>
            </w:r>
            <w:r w:rsidRPr="00ED79AB">
              <w:rPr>
                <w:bCs/>
                <w:sz w:val="24"/>
                <w:szCs w:val="24"/>
              </w:rPr>
              <w:t>с</w:t>
            </w:r>
            <w:r w:rsidRPr="00ED79AB">
              <w:rPr>
                <w:bCs/>
                <w:sz w:val="24"/>
                <w:szCs w:val="24"/>
              </w:rPr>
              <w:t>сийской Федерации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030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 xml:space="preserve">Комитет капитального строительства Саратовской области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038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 xml:space="preserve">Министерство занятости, труда и миграции Саратовской области 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ED79AB" w:rsidTr="00533EFA">
        <w:tc>
          <w:tcPr>
            <w:tcW w:w="993" w:type="dxa"/>
            <w:tcBorders>
              <w:top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auto"/>
            </w:tcBorders>
          </w:tcPr>
          <w:p w:rsidR="000C7C74" w:rsidRPr="00ED79AB" w:rsidRDefault="000C7C74" w:rsidP="00533E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0C7C74" w:rsidRPr="00ED79AB" w:rsidTr="00533EFA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lastRenderedPageBreak/>
              <w:t>038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039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 xml:space="preserve">Министерство здравоохранения Саратовской области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jc w:val="both"/>
              <w:rPr>
                <w:sz w:val="24"/>
                <w:szCs w:val="24"/>
              </w:rPr>
            </w:pPr>
            <w:r w:rsidRPr="00ED79AB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ED79AB">
              <w:rPr>
                <w:sz w:val="24"/>
                <w:szCs w:val="24"/>
              </w:rPr>
              <w:t>а</w:t>
            </w:r>
            <w:r w:rsidRPr="00ED79AB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ED79AB">
              <w:rPr>
                <w:sz w:val="24"/>
                <w:szCs w:val="24"/>
              </w:rPr>
              <w:t>с</w:t>
            </w:r>
            <w:r w:rsidRPr="00ED79AB">
              <w:rPr>
                <w:sz w:val="24"/>
                <w:szCs w:val="24"/>
              </w:rPr>
              <w:t>сийской Федерации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040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 xml:space="preserve">Министерство социального развития Саратовской области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ED79AB" w:rsidTr="00533EFA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>043</w:t>
            </w:r>
          </w:p>
        </w:tc>
        <w:tc>
          <w:tcPr>
            <w:tcW w:w="893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b/>
                <w:sz w:val="24"/>
                <w:szCs w:val="24"/>
              </w:rPr>
            </w:pPr>
            <w:r w:rsidRPr="00ED79AB">
              <w:rPr>
                <w:b/>
                <w:sz w:val="24"/>
                <w:szCs w:val="24"/>
              </w:rPr>
              <w:t xml:space="preserve">Комитет охотничьего хозяйства и рыболовства Саратовской области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ED79AB" w:rsidTr="00533EF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ED79AB" w:rsidRDefault="000C7C74" w:rsidP="00533EFA">
            <w:pPr>
              <w:jc w:val="center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ED79AB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ED79AB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ED79AB">
              <w:rPr>
                <w:snapToGrid w:val="0"/>
                <w:sz w:val="24"/>
                <w:szCs w:val="24"/>
              </w:rPr>
              <w:t>е</w:t>
            </w:r>
            <w:r w:rsidRPr="00ED79AB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ED79AB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</w:tbl>
    <w:p w:rsidR="000C7C74" w:rsidRPr="00ED79AB" w:rsidRDefault="000C7C74" w:rsidP="000C7C74">
      <w:pPr>
        <w:pStyle w:val="a3"/>
        <w:ind w:firstLine="0"/>
      </w:pPr>
    </w:p>
    <w:p w:rsidR="000C7C74" w:rsidRDefault="000C7C74" w:rsidP="000C7C74">
      <w:pPr>
        <w:tabs>
          <w:tab w:val="left" w:pos="4820"/>
        </w:tabs>
        <w:ind w:firstLine="709"/>
        <w:jc w:val="both"/>
        <w:rPr>
          <w:sz w:val="24"/>
          <w:szCs w:val="24"/>
        </w:rPr>
      </w:pPr>
      <w:r w:rsidRPr="00ED79AB">
        <w:rPr>
          <w:sz w:val="24"/>
          <w:szCs w:val="24"/>
          <w:vertAlign w:val="superscript"/>
        </w:rPr>
        <w:t>1</w:t>
      </w:r>
      <w:r w:rsidRPr="00ED79AB">
        <w:rPr>
          <w:sz w:val="24"/>
          <w:szCs w:val="24"/>
        </w:rPr>
        <w:t xml:space="preserve"> Главным администратором может осуществляться администрирование по всем видам </w:t>
      </w:r>
      <w:proofErr w:type="gramStart"/>
      <w:r w:rsidRPr="00ED79AB">
        <w:rPr>
          <w:sz w:val="24"/>
          <w:szCs w:val="24"/>
        </w:rPr>
        <w:t>кредитов данного вида источника финансирования дефицита бюджета</w:t>
      </w:r>
      <w:proofErr w:type="gramEnd"/>
      <w:r w:rsidRPr="00ED79AB">
        <w:rPr>
          <w:sz w:val="24"/>
          <w:szCs w:val="24"/>
        </w:rPr>
        <w:t>.</w:t>
      </w:r>
    </w:p>
    <w:p w:rsidR="00654543" w:rsidRDefault="00654543" w:rsidP="000C7C74">
      <w:pPr>
        <w:pStyle w:val="7"/>
        <w:spacing w:before="0" w:after="0"/>
        <w:jc w:val="center"/>
      </w:pPr>
      <w:bookmarkStart w:id="0" w:name="_GoBack"/>
      <w:bookmarkEnd w:id="0"/>
    </w:p>
    <w:sectPr w:rsidR="00654543" w:rsidSect="00F81A4A">
      <w:head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A4A" w:rsidRDefault="00F81A4A" w:rsidP="00F81A4A">
      <w:r>
        <w:separator/>
      </w:r>
    </w:p>
  </w:endnote>
  <w:endnote w:type="continuationSeparator" w:id="0">
    <w:p w:rsidR="00F81A4A" w:rsidRDefault="00F81A4A" w:rsidP="00F81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A4A" w:rsidRDefault="00F81A4A" w:rsidP="00F81A4A">
      <w:r>
        <w:separator/>
      </w:r>
    </w:p>
  </w:footnote>
  <w:footnote w:type="continuationSeparator" w:id="0">
    <w:p w:rsidR="00F81A4A" w:rsidRDefault="00F81A4A" w:rsidP="00F81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A4A" w:rsidRPr="000B7AE9" w:rsidRDefault="000B7AE9" w:rsidP="000B7AE9">
    <w:pPr>
      <w:pStyle w:val="a6"/>
      <w:tabs>
        <w:tab w:val="clear" w:pos="9355"/>
        <w:tab w:val="center" w:pos="4535"/>
      </w:tabs>
      <w:rPr>
        <w:sz w:val="24"/>
        <w:szCs w:val="24"/>
      </w:rPr>
    </w:pPr>
    <w:r w:rsidRPr="000B7AE9">
      <w:rPr>
        <w:sz w:val="24"/>
        <w:szCs w:val="24"/>
      </w:rPr>
      <w:tab/>
    </w:r>
    <w:sdt>
      <w:sdtPr>
        <w:rPr>
          <w:sz w:val="24"/>
          <w:szCs w:val="24"/>
        </w:rPr>
        <w:id w:val="-1841922633"/>
        <w:docPartObj>
          <w:docPartGallery w:val="Page Numbers (Top of Page)"/>
          <w:docPartUnique/>
        </w:docPartObj>
      </w:sdtPr>
      <w:sdtEndPr/>
      <w:sdtContent>
        <w:r w:rsidR="00F81A4A" w:rsidRPr="000B7AE9">
          <w:rPr>
            <w:sz w:val="24"/>
            <w:szCs w:val="24"/>
          </w:rPr>
          <w:fldChar w:fldCharType="begin"/>
        </w:r>
        <w:r w:rsidR="00F81A4A" w:rsidRPr="000B7AE9">
          <w:rPr>
            <w:sz w:val="24"/>
            <w:szCs w:val="24"/>
          </w:rPr>
          <w:instrText>PAGE   \* MERGEFORMAT</w:instrText>
        </w:r>
        <w:r w:rsidR="00F81A4A" w:rsidRPr="000B7AE9">
          <w:rPr>
            <w:sz w:val="24"/>
            <w:szCs w:val="24"/>
          </w:rPr>
          <w:fldChar w:fldCharType="separate"/>
        </w:r>
        <w:r w:rsidR="000C7C74">
          <w:rPr>
            <w:noProof/>
            <w:sz w:val="24"/>
            <w:szCs w:val="24"/>
          </w:rPr>
          <w:t>3</w:t>
        </w:r>
        <w:r w:rsidR="00F81A4A" w:rsidRPr="000B7AE9">
          <w:rPr>
            <w:sz w:val="24"/>
            <w:szCs w:val="24"/>
          </w:rPr>
          <w:fldChar w:fldCharType="end"/>
        </w:r>
      </w:sdtContent>
    </w:sdt>
    <w:r w:rsidRPr="000B7AE9">
      <w:rPr>
        <w:sz w:val="24"/>
        <w:szCs w:val="24"/>
      </w:rPr>
      <w:tab/>
    </w:r>
    <w:r w:rsidRPr="000B7AE9">
      <w:rPr>
        <w:sz w:val="24"/>
        <w:szCs w:val="24"/>
      </w:rPr>
      <w:tab/>
    </w:r>
  </w:p>
  <w:p w:rsidR="00F81A4A" w:rsidRDefault="00F81A4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43"/>
    <w:rsid w:val="000311F9"/>
    <w:rsid w:val="000B7AE9"/>
    <w:rsid w:val="000C7C74"/>
    <w:rsid w:val="00186B32"/>
    <w:rsid w:val="001C1224"/>
    <w:rsid w:val="002106F8"/>
    <w:rsid w:val="00215A77"/>
    <w:rsid w:val="00287C58"/>
    <w:rsid w:val="002B040A"/>
    <w:rsid w:val="002F7CFA"/>
    <w:rsid w:val="004A47F5"/>
    <w:rsid w:val="004F3CC7"/>
    <w:rsid w:val="005074D3"/>
    <w:rsid w:val="005F4938"/>
    <w:rsid w:val="00654543"/>
    <w:rsid w:val="006A310C"/>
    <w:rsid w:val="006E0D10"/>
    <w:rsid w:val="007039EE"/>
    <w:rsid w:val="0080152D"/>
    <w:rsid w:val="008179D3"/>
    <w:rsid w:val="00821A1A"/>
    <w:rsid w:val="00844CD6"/>
    <w:rsid w:val="008D3A12"/>
    <w:rsid w:val="00925887"/>
    <w:rsid w:val="00AE4A54"/>
    <w:rsid w:val="00B04CD1"/>
    <w:rsid w:val="00BB517A"/>
    <w:rsid w:val="00C05E5B"/>
    <w:rsid w:val="00C768E3"/>
    <w:rsid w:val="00D10844"/>
    <w:rsid w:val="00D83111"/>
    <w:rsid w:val="00DE4254"/>
    <w:rsid w:val="00E82CD1"/>
    <w:rsid w:val="00EB09CE"/>
    <w:rsid w:val="00EE6D31"/>
    <w:rsid w:val="00F32FA0"/>
    <w:rsid w:val="00F8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E0D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E0D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2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B1CB4-A667-4983-B637-5DA759558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1327</Words>
  <Characters>7566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9</cp:revision>
  <cp:lastPrinted>2017-11-23T07:27:00Z</cp:lastPrinted>
  <dcterms:created xsi:type="dcterms:W3CDTF">2017-11-23T07:25:00Z</dcterms:created>
  <dcterms:modified xsi:type="dcterms:W3CDTF">2018-08-02T12:20:00Z</dcterms:modified>
</cp:coreProperties>
</file>