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40F0F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440F0F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440F0F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440F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440F0F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440F0F" w:rsidRDefault="00797B8E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440F0F" w:rsidRDefault="00395B6B" w:rsidP="00395B6B">
      <w:pPr>
        <w:spacing w:line="223" w:lineRule="auto"/>
        <w:jc w:val="center"/>
        <w:rPr>
          <w:b/>
          <w:bCs/>
          <w:sz w:val="28"/>
          <w:szCs w:val="28"/>
        </w:rPr>
      </w:pPr>
      <w:r w:rsidRPr="00440F0F">
        <w:rPr>
          <w:b/>
          <w:bCs/>
          <w:sz w:val="28"/>
          <w:szCs w:val="28"/>
        </w:rPr>
        <w:t>Распределение доходов областного бюджета на 20</w:t>
      </w:r>
      <w:r w:rsidR="00370287">
        <w:rPr>
          <w:b/>
          <w:bCs/>
          <w:sz w:val="28"/>
          <w:szCs w:val="28"/>
        </w:rPr>
        <w:t>20</w:t>
      </w:r>
      <w:r w:rsidRPr="00440F0F">
        <w:rPr>
          <w:b/>
          <w:bCs/>
          <w:sz w:val="28"/>
          <w:szCs w:val="28"/>
        </w:rPr>
        <w:t xml:space="preserve"> год </w:t>
      </w:r>
    </w:p>
    <w:p w:rsidR="00395B6B" w:rsidRPr="00440F0F" w:rsidRDefault="00395B6B" w:rsidP="00395B6B">
      <w:pPr>
        <w:spacing w:line="223" w:lineRule="auto"/>
        <w:jc w:val="center"/>
        <w:rPr>
          <w:b/>
          <w:bCs/>
          <w:sz w:val="28"/>
          <w:szCs w:val="28"/>
        </w:rPr>
      </w:pPr>
      <w:r w:rsidRPr="00440F0F">
        <w:rPr>
          <w:b/>
          <w:bCs/>
          <w:sz w:val="28"/>
          <w:szCs w:val="28"/>
        </w:rPr>
        <w:t>и на плановый период 202</w:t>
      </w:r>
      <w:r w:rsidR="00370287">
        <w:rPr>
          <w:b/>
          <w:bCs/>
          <w:sz w:val="28"/>
          <w:szCs w:val="28"/>
        </w:rPr>
        <w:t>1</w:t>
      </w:r>
      <w:r w:rsidRPr="00440F0F">
        <w:rPr>
          <w:b/>
          <w:bCs/>
          <w:sz w:val="28"/>
          <w:szCs w:val="28"/>
        </w:rPr>
        <w:t xml:space="preserve"> и 202</w:t>
      </w:r>
      <w:r w:rsidR="00370287">
        <w:rPr>
          <w:b/>
          <w:bCs/>
          <w:sz w:val="28"/>
          <w:szCs w:val="28"/>
        </w:rPr>
        <w:t>2</w:t>
      </w:r>
      <w:r w:rsidRPr="00440F0F">
        <w:rPr>
          <w:b/>
          <w:bCs/>
          <w:sz w:val="28"/>
          <w:szCs w:val="28"/>
        </w:rPr>
        <w:t xml:space="preserve"> годов</w:t>
      </w:r>
    </w:p>
    <w:p w:rsidR="00B51724" w:rsidRPr="00AE5462" w:rsidRDefault="00B51724" w:rsidP="00B51724">
      <w:pPr>
        <w:jc w:val="center"/>
        <w:rPr>
          <w:b/>
          <w:sz w:val="16"/>
          <w:szCs w:val="16"/>
        </w:rPr>
      </w:pPr>
    </w:p>
    <w:p w:rsidR="00B51724" w:rsidRPr="00440F0F" w:rsidRDefault="00B51724" w:rsidP="00A701E8">
      <w:pPr>
        <w:ind w:right="-710"/>
        <w:jc w:val="right"/>
        <w:rPr>
          <w:b/>
          <w:sz w:val="28"/>
          <w:szCs w:val="28"/>
        </w:rPr>
      </w:pPr>
      <w:r w:rsidRPr="00440F0F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440F0F" w:rsidTr="00445053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440F0F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440F0F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40F0F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440F0F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40F0F">
              <w:rPr>
                <w:sz w:val="24"/>
                <w:szCs w:val="24"/>
              </w:rPr>
              <w:t>20</w:t>
            </w:r>
            <w:r w:rsidR="00370287">
              <w:rPr>
                <w:sz w:val="24"/>
                <w:szCs w:val="24"/>
              </w:rPr>
              <w:t>20</w:t>
            </w:r>
            <w:r w:rsidRPr="00440F0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20</w:t>
            </w:r>
            <w:r w:rsidR="00C947A5" w:rsidRPr="00440F0F">
              <w:rPr>
                <w:bCs/>
                <w:sz w:val="24"/>
                <w:szCs w:val="24"/>
                <w:lang w:val="en-US"/>
              </w:rPr>
              <w:t>2</w:t>
            </w:r>
            <w:r w:rsidR="00370287">
              <w:rPr>
                <w:bCs/>
                <w:sz w:val="24"/>
                <w:szCs w:val="24"/>
              </w:rPr>
              <w:t>1</w:t>
            </w:r>
            <w:r w:rsidRPr="00440F0F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40F0F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40F0F">
              <w:rPr>
                <w:bCs/>
                <w:sz w:val="24"/>
                <w:szCs w:val="24"/>
              </w:rPr>
              <w:t>20</w:t>
            </w:r>
            <w:r w:rsidRPr="00440F0F">
              <w:rPr>
                <w:bCs/>
                <w:sz w:val="24"/>
                <w:szCs w:val="24"/>
                <w:lang w:val="en-US"/>
              </w:rPr>
              <w:t>2</w:t>
            </w:r>
            <w:r w:rsidR="00370287">
              <w:rPr>
                <w:bCs/>
                <w:sz w:val="24"/>
                <w:szCs w:val="24"/>
              </w:rPr>
              <w:t>2</w:t>
            </w:r>
            <w:r w:rsidRPr="00440F0F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440F0F" w:rsidRDefault="000D2704">
      <w:pPr>
        <w:rPr>
          <w:sz w:val="4"/>
          <w:szCs w:val="4"/>
        </w:rPr>
      </w:pPr>
    </w:p>
    <w:tbl>
      <w:tblPr>
        <w:tblStyle w:val="a9"/>
        <w:tblW w:w="10770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17"/>
      </w:tblGrid>
      <w:tr w:rsidR="0034107E" w:rsidTr="00BE0B5B">
        <w:trPr>
          <w:trHeight w:val="71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07E" w:rsidRDefault="0034107E" w:rsidP="00BE0B5B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07E" w:rsidRDefault="0034107E" w:rsidP="00BE0B5B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07E" w:rsidRDefault="0034107E" w:rsidP="00BE0B5B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07E" w:rsidRDefault="0034107E" w:rsidP="00BE0B5B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07E" w:rsidRDefault="0034107E" w:rsidP="00BE0B5B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34107E" w:rsidTr="00BE0B5B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>
              <w:rPr>
                <w:b/>
                <w:bCs/>
                <w:sz w:val="24"/>
                <w:szCs w:val="24"/>
                <w:lang w:eastAsia="en-US"/>
              </w:rPr>
              <w:t>О</w:t>
            </w:r>
            <w:r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4107E" w:rsidRDefault="0034107E" w:rsidP="00BE0B5B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73669099,0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4107E" w:rsidRDefault="0034107E" w:rsidP="00BE0B5B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4107E" w:rsidRDefault="0034107E" w:rsidP="00BE0B5B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47371961,9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22973015,8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НАЛОГИ НА ТОВАРЫ (РАБ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ТЫ, УСЛУГИ), РЕАЛИЗУЕМЫЕ НА ТЕРРИТОРИИ РОССИ</w:t>
            </w:r>
            <w:r>
              <w:rPr>
                <w:sz w:val="24"/>
                <w:szCs w:val="24"/>
                <w:lang w:eastAsia="en-US"/>
              </w:rPr>
              <w:t>Й</w:t>
            </w:r>
            <w:r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Акцизы по подакцизным товарам (продукции), производимым на те</w:t>
            </w:r>
            <w:r>
              <w:rPr>
                <w:spacing w:val="-6"/>
                <w:sz w:val="24"/>
                <w:szCs w:val="24"/>
                <w:lang w:eastAsia="en-US"/>
              </w:rPr>
              <w:t>р</w:t>
            </w:r>
            <w:r>
              <w:rPr>
                <w:spacing w:val="-6"/>
                <w:sz w:val="24"/>
                <w:szCs w:val="24"/>
                <w:lang w:eastAsia="en-US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Налог, взимаемый в связи с пр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10497713,9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8055980,2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61928,7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Налог на добычу полезных иск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358462,3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ЗАДОЛЖЕННОСТЬ И ПЕР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1 11 00000 00 0000 000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ДОХОДЫ ОТ ИСПОЛЬЗОВАНИЯ ИМУЩЕСТВА, НАХОДЯЩЕГОСЯ В ГОСУДАРСТВЕННОЙ И М</w:t>
            </w:r>
            <w:r>
              <w:rPr>
                <w:spacing w:val="-6"/>
                <w:sz w:val="24"/>
                <w:szCs w:val="24"/>
                <w:lang w:eastAsia="en-US"/>
              </w:rPr>
              <w:t>У</w:t>
            </w:r>
            <w:r>
              <w:rPr>
                <w:spacing w:val="-6"/>
                <w:sz w:val="24"/>
                <w:szCs w:val="24"/>
                <w:lang w:eastAsia="en-US"/>
              </w:rPr>
              <w:t>НИЦИПАЛЬНОЙ СОБСТВЕНН</w:t>
            </w:r>
            <w:r>
              <w:rPr>
                <w:spacing w:val="-6"/>
                <w:sz w:val="24"/>
                <w:szCs w:val="24"/>
                <w:lang w:eastAsia="en-US"/>
              </w:rPr>
              <w:t>О</w:t>
            </w:r>
            <w:r>
              <w:rPr>
                <w:spacing w:val="-6"/>
                <w:sz w:val="24"/>
                <w:szCs w:val="24"/>
                <w:lang w:eastAsia="en-US"/>
              </w:rPr>
              <w:t>СТИ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99368,8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1 12 00000 00 0000 000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114194,0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ДОХОДЫ ОТ ОКАЗАНИЯ ПЛАТНЫХ УСЛУГ И КОМПЕ</w:t>
            </w:r>
            <w:r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eastAsia="en-US"/>
              </w:rPr>
              <w:t>САЦИИ ЗАТРАТ ГОСУДА</w:t>
            </w:r>
            <w:r>
              <w:rPr>
                <w:sz w:val="24"/>
                <w:szCs w:val="24"/>
                <w:lang w:eastAsia="en-US"/>
              </w:rPr>
              <w:t>Р</w:t>
            </w:r>
            <w:r>
              <w:rPr>
                <w:sz w:val="24"/>
                <w:szCs w:val="24"/>
                <w:lang w:eastAsia="en-US"/>
              </w:rPr>
              <w:t>СТВА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225329,5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АДМИНИСТРАТИВНЫЕ ПЛ</w:t>
            </w:r>
            <w:r>
              <w:rPr>
                <w:sz w:val="24"/>
                <w:szCs w:val="24"/>
                <w:lang w:eastAsia="en-US"/>
              </w:rPr>
              <w:t>А</w:t>
            </w:r>
            <w:r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ШТРАФЫ, САНКЦИИ, ВОЗМ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817639,2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34107E" w:rsidTr="00BE0B5B"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8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ПРОЧИЕ НЕНАЛОГОВЫЕ       ДОХОДЫ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34107E" w:rsidTr="00BE0B5B">
        <w:trPr>
          <w:trHeight w:val="277"/>
        </w:trPr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2 00 00000 00 0000 000</w:t>
            </w:r>
          </w:p>
        </w:tc>
        <w:tc>
          <w:tcPr>
            <w:tcW w:w="3828" w:type="dxa"/>
            <w:vAlign w:val="center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БЕЗВОЗМЕЗДНЫЕ ПОСТУ</w:t>
            </w: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П</w:t>
            </w: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 xml:space="preserve">ЛЕНИЯ 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29947624,5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27816223,4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26021362,8</w:t>
            </w:r>
          </w:p>
        </w:tc>
      </w:tr>
      <w:tr w:rsidR="0034107E" w:rsidTr="00BE0B5B">
        <w:trPr>
          <w:trHeight w:val="277"/>
        </w:trPr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2 02 00000 00 0000 000</w:t>
            </w:r>
          </w:p>
        </w:tc>
        <w:tc>
          <w:tcPr>
            <w:tcW w:w="3828" w:type="dxa"/>
            <w:vAlign w:val="center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БЕЗВОЗМЕЗДНЫЕ ПОСТУП</w:t>
            </w:r>
            <w:r>
              <w:rPr>
                <w:color w:val="000000"/>
                <w:sz w:val="24"/>
                <w:szCs w:val="24"/>
                <w:lang w:eastAsia="en-US"/>
              </w:rPr>
              <w:softHyphen/>
              <w:t xml:space="preserve">ЛЕНИЯ ОТ ДРУГИХ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БЮДЖЕ-ТОВ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БЮДЖЕТНОЙ СИСТЕМЫ РОССИЙСКОЙ ФЕДЕРАЦИИ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29947624,5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27816223,4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26021362,8</w:t>
            </w:r>
          </w:p>
        </w:tc>
      </w:tr>
      <w:tr w:rsidR="0034107E" w:rsidTr="00BE0B5B">
        <w:trPr>
          <w:trHeight w:val="277"/>
        </w:trPr>
        <w:tc>
          <w:tcPr>
            <w:tcW w:w="2694" w:type="dxa"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vAlign w:val="center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34107E" w:rsidRDefault="0034107E" w:rsidP="00BE0B5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34107E" w:rsidRDefault="0034107E" w:rsidP="00BE0B5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4107E" w:rsidRDefault="0034107E" w:rsidP="00BE0B5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4107E" w:rsidTr="00BE0B5B">
        <w:trPr>
          <w:trHeight w:val="277"/>
        </w:trPr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2 02 10000 00 0000 150</w:t>
            </w:r>
          </w:p>
        </w:tc>
        <w:tc>
          <w:tcPr>
            <w:tcW w:w="3828" w:type="dxa"/>
            <w:vAlign w:val="center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10622242,6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10559558,6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10561155,6</w:t>
            </w:r>
          </w:p>
        </w:tc>
      </w:tr>
      <w:tr w:rsidR="0034107E" w:rsidTr="00BE0B5B">
        <w:trPr>
          <w:trHeight w:val="277"/>
        </w:trPr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2 02 20000 00 0000 150</w:t>
            </w:r>
          </w:p>
        </w:tc>
        <w:tc>
          <w:tcPr>
            <w:tcW w:w="3828" w:type="dxa"/>
            <w:vAlign w:val="center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10112239,0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8731734,2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8040643,1</w:t>
            </w:r>
          </w:p>
        </w:tc>
      </w:tr>
      <w:tr w:rsidR="0034107E" w:rsidTr="00BE0B5B">
        <w:trPr>
          <w:trHeight w:val="277"/>
        </w:trPr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2 02 30000 00 0000 150</w:t>
            </w:r>
          </w:p>
        </w:tc>
        <w:tc>
          <w:tcPr>
            <w:tcW w:w="3828" w:type="dxa"/>
            <w:vAlign w:val="center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5872035,7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6053895,2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6093093,1</w:t>
            </w:r>
          </w:p>
        </w:tc>
      </w:tr>
      <w:tr w:rsidR="0034107E" w:rsidTr="00BE0B5B">
        <w:trPr>
          <w:trHeight w:val="277"/>
        </w:trPr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2 02 40000 00 0000 150</w:t>
            </w:r>
          </w:p>
        </w:tc>
        <w:tc>
          <w:tcPr>
            <w:tcW w:w="3828" w:type="dxa"/>
            <w:vAlign w:val="center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3341107,2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2471035,4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1326471,0</w:t>
            </w:r>
          </w:p>
        </w:tc>
      </w:tr>
      <w:tr w:rsidR="0034107E" w:rsidTr="00BE0B5B">
        <w:trPr>
          <w:trHeight w:val="277"/>
        </w:trPr>
        <w:tc>
          <w:tcPr>
            <w:tcW w:w="2694" w:type="dxa"/>
            <w:hideMark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828" w:type="dxa"/>
          </w:tcPr>
          <w:p w:rsidR="0034107E" w:rsidRDefault="0034107E" w:rsidP="00BE0B5B">
            <w:pPr>
              <w:overflowPunct/>
              <w:autoSpaceDE/>
              <w:adjustRightInd/>
              <w:spacing w:line="228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/>
                <w:bCs/>
                <w:spacing w:val="-8"/>
                <w:sz w:val="24"/>
                <w:szCs w:val="24"/>
                <w:lang w:eastAsia="en-US"/>
              </w:rPr>
            </w:pPr>
            <w:r>
              <w:rPr>
                <w:b/>
                <w:bCs/>
                <w:spacing w:val="-8"/>
                <w:sz w:val="24"/>
                <w:szCs w:val="24"/>
                <w:lang w:eastAsia="en-US"/>
              </w:rPr>
              <w:t>103616723,5</w:t>
            </w:r>
          </w:p>
        </w:tc>
        <w:tc>
          <w:tcPr>
            <w:tcW w:w="1418" w:type="dxa"/>
            <w:vAlign w:val="bottom"/>
            <w:hideMark/>
          </w:tcPr>
          <w:p w:rsidR="0034107E" w:rsidRDefault="0034107E" w:rsidP="00BE0B5B">
            <w:pPr>
              <w:jc w:val="right"/>
              <w:rPr>
                <w:b/>
                <w:bCs/>
                <w:spacing w:val="-8"/>
                <w:sz w:val="24"/>
                <w:szCs w:val="24"/>
                <w:lang w:val="en-US" w:eastAsia="en-US"/>
              </w:rPr>
            </w:pPr>
            <w:r>
              <w:rPr>
                <w:b/>
                <w:bCs/>
                <w:spacing w:val="-8"/>
                <w:sz w:val="24"/>
                <w:szCs w:val="24"/>
                <w:lang w:eastAsia="en-US"/>
              </w:rPr>
              <w:t>108899369,0</w:t>
            </w:r>
          </w:p>
        </w:tc>
        <w:tc>
          <w:tcPr>
            <w:tcW w:w="1417" w:type="dxa"/>
            <w:vAlign w:val="bottom"/>
            <w:hideMark/>
          </w:tcPr>
          <w:p w:rsidR="0034107E" w:rsidRDefault="0034107E" w:rsidP="00BE0B5B">
            <w:pPr>
              <w:jc w:val="center"/>
              <w:rPr>
                <w:b/>
                <w:bCs/>
                <w:spacing w:val="-8"/>
                <w:sz w:val="24"/>
                <w:szCs w:val="24"/>
                <w:lang w:eastAsia="en-US"/>
              </w:rPr>
            </w:pPr>
            <w:r>
              <w:rPr>
                <w:b/>
                <w:bCs/>
                <w:spacing w:val="-8"/>
                <w:sz w:val="24"/>
                <w:szCs w:val="24"/>
                <w:lang w:eastAsia="en-US"/>
              </w:rPr>
              <w:t>110467768,5</w:t>
            </w:r>
          </w:p>
        </w:tc>
      </w:tr>
    </w:tbl>
    <w:p w:rsidR="00604B03" w:rsidRDefault="00604B03">
      <w:bookmarkStart w:id="0" w:name="_GoBack"/>
      <w:bookmarkEnd w:id="0"/>
    </w:p>
    <w:p w:rsidR="00224103" w:rsidRDefault="00224103">
      <w:pPr>
        <w:rPr>
          <w:lang w:val="en-US"/>
        </w:rPr>
      </w:pPr>
    </w:p>
    <w:p w:rsidR="00D94EDA" w:rsidRPr="00D94EDA" w:rsidRDefault="00D94EDA">
      <w:pPr>
        <w:rPr>
          <w:lang w:val="en-US"/>
        </w:rPr>
      </w:pPr>
    </w:p>
    <w:sectPr w:rsidR="00D94EDA" w:rsidRPr="00D94EDA" w:rsidSect="0034516D">
      <w:headerReference w:type="defaul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34107E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B705A"/>
    <w:rsid w:val="000D2704"/>
    <w:rsid w:val="000D42AD"/>
    <w:rsid w:val="000E7674"/>
    <w:rsid w:val="000F7503"/>
    <w:rsid w:val="00103128"/>
    <w:rsid w:val="00104E6F"/>
    <w:rsid w:val="00114B25"/>
    <w:rsid w:val="00122EE1"/>
    <w:rsid w:val="001232D9"/>
    <w:rsid w:val="00126FCD"/>
    <w:rsid w:val="00133BDA"/>
    <w:rsid w:val="0013467B"/>
    <w:rsid w:val="001527DE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24103"/>
    <w:rsid w:val="00265350"/>
    <w:rsid w:val="00283B6F"/>
    <w:rsid w:val="0029644E"/>
    <w:rsid w:val="002A0B5E"/>
    <w:rsid w:val="002D0B40"/>
    <w:rsid w:val="00302B00"/>
    <w:rsid w:val="0030790D"/>
    <w:rsid w:val="003255AE"/>
    <w:rsid w:val="003401C7"/>
    <w:rsid w:val="0034107E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64EDA"/>
    <w:rsid w:val="004708B7"/>
    <w:rsid w:val="00472529"/>
    <w:rsid w:val="004A32DE"/>
    <w:rsid w:val="004A44E2"/>
    <w:rsid w:val="004C09DA"/>
    <w:rsid w:val="004E6BAA"/>
    <w:rsid w:val="004E7B77"/>
    <w:rsid w:val="004F4509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A1C63"/>
    <w:rsid w:val="006A2D9E"/>
    <w:rsid w:val="006A6FEA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C7407"/>
    <w:rsid w:val="00AD129F"/>
    <w:rsid w:val="00AD2D08"/>
    <w:rsid w:val="00AD72C8"/>
    <w:rsid w:val="00AE28E5"/>
    <w:rsid w:val="00AE5462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3B77"/>
    <w:rsid w:val="00D75F99"/>
    <w:rsid w:val="00D844AF"/>
    <w:rsid w:val="00D94EDA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2CFD"/>
    <w:rsid w:val="00F55755"/>
    <w:rsid w:val="00F6279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99C17-2C6E-45A9-9477-E8FDAF455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15</cp:revision>
  <cp:lastPrinted>2019-10-05T10:55:00Z</cp:lastPrinted>
  <dcterms:created xsi:type="dcterms:W3CDTF">2019-07-30T11:24:00Z</dcterms:created>
  <dcterms:modified xsi:type="dcterms:W3CDTF">2019-10-08T13:12:00Z</dcterms:modified>
</cp:coreProperties>
</file>