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CE2" w:rsidRPr="006275F8" w:rsidRDefault="004F5CE2" w:rsidP="001806CF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6275F8">
        <w:rPr>
          <w:rFonts w:ascii="Times New Roman" w:hAnsi="Times New Roman" w:cs="Times New Roman"/>
          <w:sz w:val="28"/>
          <w:szCs w:val="28"/>
        </w:rPr>
        <w:t>Приложение 1</w:t>
      </w:r>
      <w:r w:rsidR="001F1D64" w:rsidRPr="001F1D64">
        <w:rPr>
          <w:rFonts w:ascii="Times New Roman" w:hAnsi="Times New Roman" w:cs="Times New Roman"/>
          <w:sz w:val="28"/>
          <w:szCs w:val="28"/>
        </w:rPr>
        <w:t>1</w:t>
      </w:r>
      <w:r w:rsidRPr="006275F8">
        <w:rPr>
          <w:rFonts w:ascii="Times New Roman" w:hAnsi="Times New Roman" w:cs="Times New Roman"/>
          <w:sz w:val="28"/>
          <w:szCs w:val="28"/>
        </w:rPr>
        <w:t xml:space="preserve"> к </w:t>
      </w:r>
      <w:hyperlink r:id="rId8" w:history="1">
        <w:r w:rsidRPr="00517ACC">
          <w:rPr>
            <w:rStyle w:val="ac"/>
            <w:rFonts w:ascii="Times New Roman" w:hAnsi="Times New Roman" w:cs="Times New Roman"/>
            <w:sz w:val="28"/>
            <w:szCs w:val="28"/>
          </w:rPr>
          <w:t>Закону Сарато</w:t>
        </w:r>
        <w:r w:rsidRPr="00517ACC">
          <w:rPr>
            <w:rStyle w:val="ac"/>
            <w:rFonts w:ascii="Times New Roman" w:hAnsi="Times New Roman" w:cs="Times New Roman"/>
            <w:sz w:val="28"/>
            <w:szCs w:val="28"/>
          </w:rPr>
          <w:t>в</w:t>
        </w:r>
        <w:r w:rsidRPr="00517ACC">
          <w:rPr>
            <w:rStyle w:val="ac"/>
            <w:rFonts w:ascii="Times New Roman" w:hAnsi="Times New Roman" w:cs="Times New Roman"/>
            <w:sz w:val="28"/>
            <w:szCs w:val="28"/>
          </w:rPr>
          <w:t>ской области «Об областном бю</w:t>
        </w:r>
        <w:r w:rsidRPr="00517ACC">
          <w:rPr>
            <w:rStyle w:val="ac"/>
            <w:rFonts w:ascii="Times New Roman" w:hAnsi="Times New Roman" w:cs="Times New Roman"/>
            <w:sz w:val="28"/>
            <w:szCs w:val="28"/>
          </w:rPr>
          <w:t>д</w:t>
        </w:r>
        <w:r w:rsidRPr="00517ACC">
          <w:rPr>
            <w:rStyle w:val="ac"/>
            <w:rFonts w:ascii="Times New Roman" w:hAnsi="Times New Roman" w:cs="Times New Roman"/>
            <w:sz w:val="28"/>
            <w:szCs w:val="28"/>
          </w:rPr>
          <w:t>жете на 201</w:t>
        </w:r>
        <w:r w:rsidR="00766956" w:rsidRPr="00517ACC">
          <w:rPr>
            <w:rStyle w:val="ac"/>
            <w:rFonts w:ascii="Times New Roman" w:hAnsi="Times New Roman" w:cs="Times New Roman"/>
            <w:sz w:val="28"/>
            <w:szCs w:val="28"/>
          </w:rPr>
          <w:t>8</w:t>
        </w:r>
        <w:r w:rsidRPr="00517ACC">
          <w:rPr>
            <w:rStyle w:val="ac"/>
            <w:rFonts w:ascii="Times New Roman" w:hAnsi="Times New Roman" w:cs="Times New Roman"/>
            <w:sz w:val="28"/>
            <w:szCs w:val="28"/>
          </w:rPr>
          <w:t xml:space="preserve"> год</w:t>
        </w:r>
        <w:r w:rsidR="00FF4173" w:rsidRPr="00517ACC">
          <w:rPr>
            <w:rStyle w:val="ac"/>
            <w:rFonts w:ascii="Times New Roman" w:hAnsi="Times New Roman" w:cs="Times New Roman"/>
            <w:sz w:val="28"/>
            <w:szCs w:val="28"/>
          </w:rPr>
          <w:t xml:space="preserve"> и на плановый период 201</w:t>
        </w:r>
        <w:r w:rsidR="00766956" w:rsidRPr="00517ACC">
          <w:rPr>
            <w:rStyle w:val="ac"/>
            <w:rFonts w:ascii="Times New Roman" w:hAnsi="Times New Roman" w:cs="Times New Roman"/>
            <w:sz w:val="28"/>
            <w:szCs w:val="28"/>
          </w:rPr>
          <w:t>9</w:t>
        </w:r>
        <w:r w:rsidR="00FF4173" w:rsidRPr="00517ACC">
          <w:rPr>
            <w:rStyle w:val="ac"/>
            <w:rFonts w:ascii="Times New Roman" w:hAnsi="Times New Roman" w:cs="Times New Roman"/>
            <w:sz w:val="28"/>
            <w:szCs w:val="28"/>
          </w:rPr>
          <w:t xml:space="preserve"> и 20</w:t>
        </w:r>
        <w:r w:rsidR="00766956" w:rsidRPr="00517ACC">
          <w:rPr>
            <w:rStyle w:val="ac"/>
            <w:rFonts w:ascii="Times New Roman" w:hAnsi="Times New Roman" w:cs="Times New Roman"/>
            <w:sz w:val="28"/>
            <w:szCs w:val="28"/>
          </w:rPr>
          <w:t>20</w:t>
        </w:r>
        <w:r w:rsidR="00FF4173" w:rsidRPr="00517ACC">
          <w:rPr>
            <w:rStyle w:val="ac"/>
            <w:rFonts w:ascii="Times New Roman" w:hAnsi="Times New Roman" w:cs="Times New Roman"/>
            <w:sz w:val="28"/>
            <w:szCs w:val="28"/>
          </w:rPr>
          <w:t xml:space="preserve"> годов</w:t>
        </w:r>
        <w:r w:rsidRPr="00517ACC">
          <w:rPr>
            <w:rStyle w:val="ac"/>
            <w:rFonts w:ascii="Times New Roman" w:hAnsi="Times New Roman" w:cs="Times New Roman"/>
            <w:sz w:val="28"/>
            <w:szCs w:val="28"/>
          </w:rPr>
          <w:t>»</w:t>
        </w:r>
      </w:hyperlink>
    </w:p>
    <w:p w:rsidR="003E4CE1" w:rsidRPr="00764C42" w:rsidRDefault="003E4CE1" w:rsidP="003E4CE1">
      <w:pPr>
        <w:rPr>
          <w:sz w:val="28"/>
          <w:szCs w:val="28"/>
        </w:rPr>
      </w:pPr>
    </w:p>
    <w:p w:rsidR="00C149F4" w:rsidRPr="00966C6B" w:rsidRDefault="00C149F4" w:rsidP="00C149F4">
      <w:pPr>
        <w:pStyle w:val="a8"/>
        <w:spacing w:after="0"/>
        <w:ind w:left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966C6B">
        <w:rPr>
          <w:rFonts w:ascii="Times New Roman Полужирный" w:hAnsi="Times New Roman Полужирный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C149F4" w:rsidRPr="00966C6B" w:rsidRDefault="00C149F4" w:rsidP="00C149F4">
      <w:pPr>
        <w:pStyle w:val="a8"/>
        <w:spacing w:after="0"/>
        <w:ind w:left="0"/>
        <w:jc w:val="center"/>
        <w:rPr>
          <w:rFonts w:asciiTheme="minorHAnsi" w:hAnsiTheme="minorHAnsi"/>
          <w:b/>
          <w:sz w:val="28"/>
          <w:szCs w:val="28"/>
        </w:rPr>
      </w:pPr>
      <w:r w:rsidRPr="00966C6B">
        <w:rPr>
          <w:rFonts w:ascii="Times New Roman Полужирный" w:hAnsi="Times New Roman Полужирный"/>
          <w:b/>
          <w:sz w:val="28"/>
          <w:szCs w:val="28"/>
        </w:rPr>
        <w:t>на 2018 год и на плановый период 2019 и 2020 годов</w:t>
      </w:r>
    </w:p>
    <w:p w:rsidR="00C149F4" w:rsidRPr="00966C6B" w:rsidRDefault="00C149F4" w:rsidP="00C149F4">
      <w:pPr>
        <w:pStyle w:val="a3"/>
        <w:ind w:firstLine="0"/>
        <w:jc w:val="center"/>
        <w:rPr>
          <w:szCs w:val="28"/>
        </w:rPr>
      </w:pPr>
      <w:r w:rsidRPr="00966C6B">
        <w:rPr>
          <w:szCs w:val="28"/>
        </w:rPr>
        <w:t>(в редакции от 25</w:t>
      </w:r>
      <w:r w:rsidRPr="00966C6B">
        <w:t xml:space="preserve"> января 2018 года № 1-ЗСО</w:t>
      </w:r>
      <w:r w:rsidRPr="00966C6B">
        <w:rPr>
          <w:szCs w:val="28"/>
        </w:rPr>
        <w:t>)</w:t>
      </w:r>
    </w:p>
    <w:p w:rsidR="00C149F4" w:rsidRPr="00966C6B" w:rsidRDefault="00C149F4" w:rsidP="00C149F4">
      <w:pPr>
        <w:pStyle w:val="a8"/>
        <w:spacing w:after="0"/>
        <w:ind w:left="0"/>
        <w:jc w:val="center"/>
        <w:rPr>
          <w:rFonts w:asciiTheme="minorHAnsi" w:hAnsiTheme="minorHAnsi"/>
          <w:b/>
          <w:sz w:val="28"/>
          <w:szCs w:val="28"/>
        </w:rPr>
      </w:pPr>
    </w:p>
    <w:p w:rsidR="00C149F4" w:rsidRPr="00966C6B" w:rsidRDefault="00C149F4" w:rsidP="00C149F4">
      <w:pPr>
        <w:widowControl w:val="0"/>
        <w:ind w:right="-567"/>
        <w:jc w:val="right"/>
        <w:rPr>
          <w:bCs/>
          <w:sz w:val="24"/>
          <w:szCs w:val="24"/>
        </w:rPr>
      </w:pPr>
      <w:r w:rsidRPr="00966C6B">
        <w:rPr>
          <w:bCs/>
          <w:color w:val="000000"/>
          <w:sz w:val="24"/>
          <w:szCs w:val="24"/>
        </w:rPr>
        <w:t>(</w:t>
      </w:r>
      <w:r w:rsidRPr="00966C6B">
        <w:rPr>
          <w:bCs/>
          <w:sz w:val="24"/>
          <w:szCs w:val="24"/>
        </w:rPr>
        <w:t>тыс. рублей)</w:t>
      </w: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969"/>
        <w:gridCol w:w="1418"/>
        <w:gridCol w:w="1275"/>
        <w:gridCol w:w="1276"/>
      </w:tblGrid>
      <w:tr w:rsidR="00C149F4" w:rsidRPr="00966C6B" w:rsidTr="003D404D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149F4" w:rsidRPr="00966C6B" w:rsidRDefault="00C149F4" w:rsidP="003D40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C149F4" w:rsidRPr="00966C6B" w:rsidRDefault="00C149F4" w:rsidP="003D40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149F4" w:rsidRPr="00966C6B" w:rsidRDefault="00C149F4" w:rsidP="003D40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Наименование источника финанс</w:t>
            </w: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 xml:space="preserve">рования дефицита областного </w:t>
            </w:r>
          </w:p>
          <w:p w:rsidR="00C149F4" w:rsidRPr="00966C6B" w:rsidRDefault="00C149F4" w:rsidP="003D40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9F4" w:rsidRPr="00966C6B" w:rsidRDefault="00C149F4" w:rsidP="003D40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9F4" w:rsidRPr="00966C6B" w:rsidRDefault="00C149F4" w:rsidP="003D40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9F4" w:rsidRPr="00966C6B" w:rsidRDefault="00C149F4" w:rsidP="003D40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C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2020 </w:t>
            </w: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C149F4" w:rsidRPr="00966C6B" w:rsidRDefault="00C149F4" w:rsidP="00C149F4">
      <w:pPr>
        <w:rPr>
          <w:sz w:val="4"/>
          <w:szCs w:val="4"/>
        </w:rPr>
      </w:pP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969"/>
        <w:gridCol w:w="1418"/>
        <w:gridCol w:w="1275"/>
        <w:gridCol w:w="1276"/>
      </w:tblGrid>
      <w:tr w:rsidR="00C149F4" w:rsidRPr="00966C6B" w:rsidTr="003D404D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9F4" w:rsidRPr="00966C6B" w:rsidRDefault="00C149F4" w:rsidP="003D404D">
            <w:pPr>
              <w:overflowPunct/>
              <w:jc w:val="center"/>
              <w:rPr>
                <w:sz w:val="24"/>
                <w:szCs w:val="24"/>
              </w:rPr>
            </w:pPr>
            <w:r w:rsidRPr="00966C6B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9F4" w:rsidRPr="00966C6B" w:rsidRDefault="00C149F4" w:rsidP="003D404D">
            <w:pPr>
              <w:overflowPunct/>
              <w:jc w:val="center"/>
              <w:rPr>
                <w:sz w:val="24"/>
                <w:szCs w:val="24"/>
              </w:rPr>
            </w:pPr>
            <w:r w:rsidRPr="00966C6B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overflowPunct/>
              <w:jc w:val="center"/>
              <w:rPr>
                <w:sz w:val="24"/>
                <w:szCs w:val="24"/>
              </w:rPr>
            </w:pPr>
            <w:r w:rsidRPr="00966C6B">
              <w:rPr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overflowPunct/>
              <w:jc w:val="center"/>
              <w:rPr>
                <w:sz w:val="24"/>
                <w:szCs w:val="24"/>
              </w:rPr>
            </w:pPr>
            <w:r w:rsidRPr="00966C6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overflowPunct/>
              <w:jc w:val="center"/>
              <w:rPr>
                <w:sz w:val="24"/>
                <w:szCs w:val="24"/>
              </w:rPr>
            </w:pPr>
            <w:r w:rsidRPr="00966C6B">
              <w:rPr>
                <w:sz w:val="24"/>
                <w:szCs w:val="24"/>
              </w:rPr>
              <w:t>5</w:t>
            </w:r>
          </w:p>
        </w:tc>
      </w:tr>
      <w:tr w:rsidR="00C149F4" w:rsidRPr="00966C6B" w:rsidTr="003D404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pStyle w:val="ConsPlusNormal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6C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pStyle w:val="ConsPlusNormal"/>
              <w:spacing w:line="23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6C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Источники внутреннего финансир</w:t>
            </w:r>
            <w:r w:rsidRPr="00966C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966C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вания дефицитов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bCs/>
                <w:color w:val="000000"/>
                <w:sz w:val="24"/>
                <w:szCs w:val="24"/>
              </w:rPr>
              <w:t>-1251574,4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bCs/>
                <w:color w:val="000000"/>
                <w:sz w:val="24"/>
                <w:szCs w:val="24"/>
              </w:rPr>
              <w:t>-2503148,9</w:t>
            </w:r>
          </w:p>
        </w:tc>
      </w:tr>
      <w:tr w:rsidR="00C149F4" w:rsidRPr="00966C6B" w:rsidTr="003D404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pStyle w:val="ConsPlusNormal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6C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pStyle w:val="ConsPlusNormal"/>
              <w:spacing w:line="23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6C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color w:val="000000"/>
                <w:sz w:val="24"/>
                <w:szCs w:val="24"/>
              </w:rPr>
              <w:t>1251574,4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149F4" w:rsidRPr="00966C6B" w:rsidTr="003D404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pStyle w:val="ConsPlusNormal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6C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pStyle w:val="ConsPlusNormal"/>
              <w:spacing w:line="23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6C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color w:val="000000"/>
                <w:sz w:val="24"/>
                <w:szCs w:val="24"/>
                <w:lang w:val="en-US"/>
              </w:rPr>
              <w:t>19304854,5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bCs/>
                <w:color w:val="000000"/>
                <w:sz w:val="24"/>
                <w:szCs w:val="24"/>
              </w:rPr>
              <w:t>2104929,6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bCs/>
                <w:color w:val="000000"/>
                <w:sz w:val="24"/>
                <w:szCs w:val="24"/>
              </w:rPr>
              <w:t>4748350,5</w:t>
            </w:r>
          </w:p>
        </w:tc>
      </w:tr>
      <w:tr w:rsidR="00C149F4" w:rsidRPr="00966C6B" w:rsidTr="003D404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pStyle w:val="ConsPlusNormal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6C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pStyle w:val="ConsPlusNormal"/>
              <w:spacing w:line="23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6C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color w:val="000000"/>
                <w:sz w:val="24"/>
                <w:szCs w:val="24"/>
                <w:lang w:val="en-US"/>
              </w:rPr>
              <w:t>19304854,5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bCs/>
                <w:color w:val="000000"/>
                <w:sz w:val="24"/>
                <w:szCs w:val="24"/>
              </w:rPr>
              <w:t>2104929,6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bCs/>
                <w:color w:val="000000"/>
                <w:sz w:val="24"/>
                <w:szCs w:val="24"/>
              </w:rPr>
              <w:t>4748350,5</w:t>
            </w:r>
          </w:p>
        </w:tc>
      </w:tr>
      <w:tr w:rsidR="00C149F4" w:rsidRPr="00966C6B" w:rsidTr="003D404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overflowPunct/>
              <w:autoSpaceDE/>
              <w:adjustRightInd/>
              <w:spacing w:line="233" w:lineRule="auto"/>
              <w:jc w:val="center"/>
              <w:rPr>
                <w:color w:val="000000"/>
                <w:sz w:val="24"/>
                <w:szCs w:val="24"/>
              </w:rPr>
            </w:pPr>
            <w:r w:rsidRPr="00966C6B">
              <w:rPr>
                <w:color w:val="000000"/>
                <w:sz w:val="24"/>
                <w:szCs w:val="24"/>
              </w:rPr>
              <w:t>01 02 00 00 00 0000 800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overflowPunct/>
              <w:autoSpaceDE/>
              <w:adjustRightInd/>
              <w:spacing w:line="233" w:lineRule="auto"/>
              <w:jc w:val="both"/>
              <w:rPr>
                <w:sz w:val="24"/>
                <w:szCs w:val="24"/>
              </w:rPr>
            </w:pPr>
            <w:r w:rsidRPr="00966C6B">
              <w:rPr>
                <w:sz w:val="24"/>
                <w:szCs w:val="24"/>
              </w:rPr>
              <w:t>Погашение кредитов, предоставле</w:t>
            </w:r>
            <w:r w:rsidRPr="00966C6B">
              <w:rPr>
                <w:sz w:val="24"/>
                <w:szCs w:val="24"/>
              </w:rPr>
              <w:t>н</w:t>
            </w:r>
            <w:r w:rsidRPr="00966C6B">
              <w:rPr>
                <w:sz w:val="24"/>
                <w:szCs w:val="24"/>
              </w:rPr>
              <w:t xml:space="preserve">ных кредитными организациями в валюте Российской Федерации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color w:val="000000"/>
                <w:sz w:val="24"/>
                <w:szCs w:val="24"/>
              </w:rPr>
              <w:t>-18053280,1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bCs/>
                <w:color w:val="000000"/>
                <w:sz w:val="24"/>
                <w:szCs w:val="24"/>
              </w:rPr>
              <w:t>-2104929,6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bCs/>
                <w:color w:val="000000"/>
                <w:sz w:val="24"/>
                <w:szCs w:val="24"/>
              </w:rPr>
              <w:t>-4748350,5</w:t>
            </w:r>
          </w:p>
        </w:tc>
      </w:tr>
      <w:tr w:rsidR="00C149F4" w:rsidRPr="00966C6B" w:rsidTr="003D404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overflowPunct/>
              <w:autoSpaceDE/>
              <w:adjustRightInd/>
              <w:spacing w:line="233" w:lineRule="auto"/>
              <w:jc w:val="center"/>
              <w:rPr>
                <w:color w:val="000000"/>
                <w:sz w:val="24"/>
                <w:szCs w:val="24"/>
              </w:rPr>
            </w:pPr>
            <w:r w:rsidRPr="00966C6B">
              <w:rPr>
                <w:color w:val="000000"/>
                <w:sz w:val="24"/>
                <w:szCs w:val="24"/>
              </w:rPr>
              <w:t>01 02 00 00 02 0000 810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overflowPunct/>
              <w:autoSpaceDE/>
              <w:adjustRightInd/>
              <w:spacing w:line="233" w:lineRule="auto"/>
              <w:jc w:val="both"/>
              <w:rPr>
                <w:sz w:val="24"/>
                <w:szCs w:val="24"/>
              </w:rPr>
            </w:pPr>
            <w:r w:rsidRPr="00966C6B">
              <w:rPr>
                <w:sz w:val="24"/>
                <w:szCs w:val="24"/>
              </w:rPr>
              <w:t xml:space="preserve">Погашение бюджетами субъектов Российской Федерации кредитов от кредитных организаций в валюте Российской Федерации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color w:val="000000"/>
                <w:sz w:val="24"/>
                <w:szCs w:val="24"/>
              </w:rPr>
              <w:t>-18053280,1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bCs/>
                <w:color w:val="000000"/>
                <w:sz w:val="24"/>
                <w:szCs w:val="24"/>
              </w:rPr>
              <w:t>-2104929,6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bCs/>
                <w:color w:val="000000"/>
                <w:sz w:val="24"/>
                <w:szCs w:val="24"/>
              </w:rPr>
              <w:t>-4748350,5</w:t>
            </w:r>
          </w:p>
        </w:tc>
      </w:tr>
      <w:tr w:rsidR="00C149F4" w:rsidRPr="00966C6B" w:rsidTr="003D404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pStyle w:val="ConsPlusNormal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01 03 00 00 00 0000 000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pStyle w:val="ConsPlusNormal"/>
              <w:spacing w:line="233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Бюджетные кредиты от других бюджетов бюджетной системы Ро</w:t>
            </w: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color w:val="000000"/>
                <w:sz w:val="24"/>
                <w:szCs w:val="24"/>
              </w:rPr>
              <w:t>-1251574,4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color w:val="000000"/>
                <w:sz w:val="24"/>
                <w:szCs w:val="24"/>
              </w:rPr>
              <w:t>-1251574,4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bCs/>
                <w:color w:val="000000"/>
                <w:sz w:val="24"/>
                <w:szCs w:val="24"/>
              </w:rPr>
              <w:t>-2503148,9</w:t>
            </w:r>
          </w:p>
        </w:tc>
      </w:tr>
      <w:tr w:rsidR="00C149F4" w:rsidRPr="00966C6B" w:rsidTr="003D404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pStyle w:val="ConsPlusNormal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01 03 01 00 00 0000 700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pStyle w:val="ConsPlusNormal"/>
              <w:spacing w:line="233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Получение бюджетных кредитов от других бюджетов бюджетной сист</w:t>
            </w: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149F4" w:rsidRPr="00966C6B" w:rsidTr="003D404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pStyle w:val="ConsPlusNormal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01 03 01 00 02 0000 710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pStyle w:val="ConsPlusNormal"/>
              <w:spacing w:line="233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</w:t>
            </w: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жетов бюджетной системы Росси</w:t>
            </w: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ской Федерации бюджетами субъе</w:t>
            </w: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тов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149F4" w:rsidRPr="00966C6B" w:rsidTr="003D404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pStyle w:val="ConsPlusNormal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01 03 01 00 02 9000 710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pStyle w:val="ConsPlusNormal"/>
              <w:spacing w:line="233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</w:t>
            </w: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жетов бюджетной системы Росси</w:t>
            </w: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ской Федерации бюджетами субъе</w:t>
            </w: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тов Российской Федерации в валюте Российской Федерации (бюджетные кредиты на пополнение остатков средств на счетах бюджетов субъе</w:t>
            </w: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тов Российской Федерации (местных бюджетов)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149F4" w:rsidRPr="00966C6B" w:rsidTr="003D404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C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01 03 01 00 00 0000 800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color w:val="000000"/>
                <w:sz w:val="24"/>
                <w:szCs w:val="24"/>
              </w:rPr>
              <w:t>-11251574,4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color w:val="000000"/>
                <w:sz w:val="24"/>
                <w:szCs w:val="24"/>
              </w:rPr>
              <w:t>-1251574,4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bCs/>
                <w:color w:val="000000"/>
                <w:sz w:val="24"/>
                <w:szCs w:val="24"/>
              </w:rPr>
              <w:t>-2503148,9</w:t>
            </w:r>
          </w:p>
        </w:tc>
      </w:tr>
      <w:tr w:rsidR="00C149F4" w:rsidRPr="00966C6B" w:rsidTr="003D404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01 03 01 00 02 0000 810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</w:t>
            </w: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color w:val="000000"/>
                <w:sz w:val="24"/>
                <w:szCs w:val="24"/>
              </w:rPr>
              <w:t>-11251574,4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color w:val="000000"/>
                <w:sz w:val="24"/>
                <w:szCs w:val="24"/>
              </w:rPr>
              <w:t>-1251574,4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bCs/>
                <w:color w:val="000000"/>
                <w:sz w:val="24"/>
                <w:szCs w:val="24"/>
              </w:rPr>
              <w:t>-2503148,9</w:t>
            </w:r>
          </w:p>
        </w:tc>
      </w:tr>
      <w:tr w:rsidR="00C149F4" w:rsidRPr="00966C6B" w:rsidTr="003D404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rPr>
                <w:sz w:val="24"/>
                <w:szCs w:val="24"/>
              </w:rPr>
            </w:pPr>
            <w:r w:rsidRPr="00966C6B">
              <w:rPr>
                <w:sz w:val="24"/>
                <w:szCs w:val="24"/>
              </w:rPr>
              <w:t>01 03 01 00 02 8000 810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</w:t>
            </w: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мы Российской Федерации в валюте Российской Федерации (реструкт</w:t>
            </w: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рированная задолженность по бю</w:t>
            </w: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жетным кредитам, предоставленным из федерального бюджета)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color w:val="000000"/>
                <w:sz w:val="24"/>
                <w:szCs w:val="24"/>
              </w:rPr>
              <w:t>-1251574,4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color w:val="000000"/>
                <w:sz w:val="24"/>
                <w:szCs w:val="24"/>
              </w:rPr>
              <w:t>-1251574,4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bCs/>
                <w:color w:val="000000"/>
                <w:sz w:val="24"/>
                <w:szCs w:val="24"/>
              </w:rPr>
              <w:t>-2503148,9</w:t>
            </w:r>
          </w:p>
        </w:tc>
      </w:tr>
      <w:tr w:rsidR="00C149F4" w:rsidRPr="00966C6B" w:rsidTr="003D404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rPr>
                <w:sz w:val="24"/>
                <w:szCs w:val="24"/>
              </w:rPr>
            </w:pPr>
            <w:r w:rsidRPr="00966C6B">
              <w:rPr>
                <w:sz w:val="24"/>
                <w:szCs w:val="24"/>
              </w:rPr>
              <w:t>01 03 01 00 02 9000 810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</w:t>
            </w: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мы Российской Федерации в валюте Российской Федерации (бюджетные кредиты на пополнение остатков средств на счетах бюджетов субъе</w:t>
            </w: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66C6B">
              <w:rPr>
                <w:rFonts w:ascii="Times New Roman" w:hAnsi="Times New Roman" w:cs="Times New Roman"/>
                <w:sz w:val="24"/>
                <w:szCs w:val="24"/>
              </w:rPr>
              <w:t>тов Российской Федерации (местных бюджетов)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color w:val="000000"/>
                <w:sz w:val="24"/>
                <w:szCs w:val="24"/>
              </w:rPr>
              <w:t>-10000000,0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149F4" w:rsidRPr="00966C6B" w:rsidTr="003D404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jc w:val="center"/>
              <w:rPr>
                <w:sz w:val="24"/>
                <w:szCs w:val="24"/>
              </w:rPr>
            </w:pPr>
            <w:r w:rsidRPr="00966C6B">
              <w:rPr>
                <w:sz w:val="24"/>
                <w:szCs w:val="24"/>
              </w:rPr>
              <w:t>01 06 05 00 00 0000 600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jc w:val="both"/>
              <w:rPr>
                <w:sz w:val="24"/>
                <w:szCs w:val="24"/>
              </w:rPr>
            </w:pPr>
            <w:r w:rsidRPr="00966C6B">
              <w:rPr>
                <w:sz w:val="24"/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color w:val="000000"/>
                <w:sz w:val="24"/>
                <w:szCs w:val="24"/>
              </w:rPr>
              <w:t>354619,0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color w:val="000000"/>
                <w:sz w:val="24"/>
                <w:szCs w:val="24"/>
              </w:rPr>
              <w:t>644068,6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color w:val="000000"/>
                <w:sz w:val="24"/>
                <w:szCs w:val="24"/>
              </w:rPr>
              <w:t>246913,8</w:t>
            </w:r>
          </w:p>
        </w:tc>
      </w:tr>
      <w:tr w:rsidR="00C149F4" w:rsidRPr="00966C6B" w:rsidTr="003D404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jc w:val="center"/>
              <w:rPr>
                <w:sz w:val="24"/>
                <w:szCs w:val="24"/>
              </w:rPr>
            </w:pPr>
            <w:r w:rsidRPr="00966C6B">
              <w:rPr>
                <w:sz w:val="24"/>
                <w:szCs w:val="24"/>
              </w:rPr>
              <w:t>01 06 05 02 00 0000 600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jc w:val="both"/>
              <w:rPr>
                <w:sz w:val="24"/>
                <w:szCs w:val="24"/>
              </w:rPr>
            </w:pPr>
            <w:r w:rsidRPr="00966C6B">
              <w:rPr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color w:val="000000"/>
                <w:sz w:val="24"/>
                <w:szCs w:val="24"/>
                <w:lang w:eastAsia="en-US"/>
              </w:rPr>
              <w:t>354619,0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color w:val="000000"/>
                <w:sz w:val="24"/>
                <w:szCs w:val="24"/>
                <w:lang w:eastAsia="en-US"/>
              </w:rPr>
              <w:t>644068,6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color w:val="000000"/>
                <w:sz w:val="24"/>
                <w:szCs w:val="24"/>
                <w:lang w:eastAsia="en-US"/>
              </w:rPr>
              <w:t>246913,8</w:t>
            </w:r>
          </w:p>
        </w:tc>
      </w:tr>
      <w:tr w:rsidR="00C149F4" w:rsidRPr="00966C6B" w:rsidTr="003D404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jc w:val="center"/>
              <w:rPr>
                <w:sz w:val="24"/>
                <w:szCs w:val="24"/>
              </w:rPr>
            </w:pPr>
            <w:r w:rsidRPr="00966C6B">
              <w:rPr>
                <w:sz w:val="24"/>
                <w:szCs w:val="24"/>
              </w:rPr>
              <w:t>01 06 05 02 02 0000 640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jc w:val="both"/>
              <w:rPr>
                <w:sz w:val="24"/>
                <w:szCs w:val="24"/>
              </w:rPr>
            </w:pPr>
            <w:r w:rsidRPr="00966C6B">
              <w:rPr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color w:val="000000"/>
                <w:sz w:val="24"/>
                <w:szCs w:val="24"/>
                <w:lang w:eastAsia="en-US"/>
              </w:rPr>
              <w:t>354619,0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color w:val="000000"/>
                <w:sz w:val="24"/>
                <w:szCs w:val="24"/>
                <w:lang w:eastAsia="en-US"/>
              </w:rPr>
              <w:t>644068,6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color w:val="000000"/>
                <w:sz w:val="24"/>
                <w:szCs w:val="24"/>
                <w:lang w:eastAsia="en-US"/>
              </w:rPr>
              <w:t>246913,8</w:t>
            </w:r>
          </w:p>
        </w:tc>
      </w:tr>
      <w:tr w:rsidR="00C149F4" w:rsidRPr="00966C6B" w:rsidTr="003D404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jc w:val="center"/>
              <w:rPr>
                <w:sz w:val="24"/>
                <w:szCs w:val="24"/>
              </w:rPr>
            </w:pPr>
            <w:r w:rsidRPr="00966C6B">
              <w:rPr>
                <w:sz w:val="24"/>
                <w:szCs w:val="24"/>
              </w:rPr>
              <w:t>01 06 05 02 02 2600 640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jc w:val="both"/>
              <w:rPr>
                <w:sz w:val="24"/>
                <w:szCs w:val="24"/>
              </w:rPr>
            </w:pPr>
            <w:r w:rsidRPr="00966C6B">
              <w:rPr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п</w:t>
            </w:r>
            <w:r w:rsidRPr="00966C6B">
              <w:rPr>
                <w:sz w:val="24"/>
                <w:szCs w:val="24"/>
              </w:rPr>
              <w:t>о</w:t>
            </w:r>
            <w:r w:rsidRPr="00966C6B">
              <w:rPr>
                <w:sz w:val="24"/>
                <w:szCs w:val="24"/>
              </w:rPr>
              <w:t>крытия временных кассовых разр</w:t>
            </w:r>
            <w:r w:rsidRPr="00966C6B">
              <w:rPr>
                <w:sz w:val="24"/>
                <w:szCs w:val="24"/>
              </w:rPr>
              <w:t>ы</w:t>
            </w:r>
            <w:r w:rsidRPr="00966C6B">
              <w:rPr>
                <w:sz w:val="24"/>
                <w:szCs w:val="24"/>
              </w:rPr>
              <w:t>вов)</w:t>
            </w:r>
          </w:p>
          <w:p w:rsidR="00C149F4" w:rsidRPr="00966C6B" w:rsidRDefault="00C149F4" w:rsidP="003D404D">
            <w:pPr>
              <w:jc w:val="both"/>
              <w:rPr>
                <w:sz w:val="24"/>
                <w:szCs w:val="24"/>
              </w:rPr>
            </w:pPr>
          </w:p>
          <w:p w:rsidR="00C149F4" w:rsidRPr="00966C6B" w:rsidRDefault="00C149F4" w:rsidP="003D40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966C6B">
              <w:rPr>
                <w:color w:val="000000"/>
                <w:sz w:val="24"/>
                <w:szCs w:val="24"/>
                <w:lang w:eastAsia="en-US"/>
              </w:rPr>
              <w:t>100000,0</w:t>
            </w:r>
          </w:p>
          <w:p w:rsidR="00C149F4" w:rsidRPr="00966C6B" w:rsidRDefault="00C149F4" w:rsidP="003D404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C149F4" w:rsidRPr="00966C6B" w:rsidRDefault="00C149F4" w:rsidP="003D404D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149F4" w:rsidRPr="00966C6B" w:rsidTr="003D404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jc w:val="center"/>
              <w:rPr>
                <w:sz w:val="24"/>
                <w:szCs w:val="24"/>
              </w:rPr>
            </w:pPr>
            <w:r w:rsidRPr="00966C6B">
              <w:rPr>
                <w:sz w:val="24"/>
                <w:szCs w:val="24"/>
              </w:rPr>
              <w:lastRenderedPageBreak/>
              <w:t>01 06 05 02 02 5000 640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jc w:val="both"/>
              <w:rPr>
                <w:sz w:val="24"/>
                <w:szCs w:val="24"/>
              </w:rPr>
            </w:pPr>
            <w:r w:rsidRPr="00966C6B">
              <w:rPr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ч</w:t>
            </w:r>
            <w:r w:rsidRPr="00966C6B">
              <w:rPr>
                <w:sz w:val="24"/>
                <w:szCs w:val="24"/>
              </w:rPr>
              <w:t>а</w:t>
            </w:r>
            <w:r w:rsidRPr="00966C6B">
              <w:rPr>
                <w:sz w:val="24"/>
                <w:szCs w:val="24"/>
              </w:rPr>
              <w:t>стичного покрытия дефицитов)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color w:val="000000"/>
                <w:sz w:val="24"/>
                <w:szCs w:val="24"/>
                <w:lang w:eastAsia="en-US"/>
              </w:rPr>
              <w:t>254619,0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color w:val="000000"/>
                <w:sz w:val="24"/>
                <w:szCs w:val="24"/>
                <w:lang w:eastAsia="en-US"/>
              </w:rPr>
              <w:t>644068,6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color w:val="000000"/>
                <w:sz w:val="24"/>
                <w:szCs w:val="24"/>
                <w:lang w:eastAsia="en-US"/>
              </w:rPr>
              <w:t>246913,8</w:t>
            </w:r>
          </w:p>
        </w:tc>
      </w:tr>
      <w:tr w:rsidR="00C149F4" w:rsidRPr="00966C6B" w:rsidTr="003D404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6C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6C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</w:t>
            </w:r>
            <w:r w:rsidRPr="00966C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966C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внутри страны в валюте Росси</w:t>
            </w:r>
            <w:r w:rsidRPr="00966C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966C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color w:val="000000"/>
                <w:sz w:val="24"/>
                <w:szCs w:val="24"/>
              </w:rPr>
              <w:t>-354619,0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color w:val="000000"/>
                <w:sz w:val="24"/>
                <w:szCs w:val="24"/>
              </w:rPr>
              <w:t>-644068,6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color w:val="000000"/>
                <w:sz w:val="24"/>
                <w:szCs w:val="24"/>
              </w:rPr>
              <w:t>-246913,8</w:t>
            </w:r>
          </w:p>
        </w:tc>
      </w:tr>
      <w:tr w:rsidR="00C149F4" w:rsidRPr="00966C6B" w:rsidTr="003D404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6C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6C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</w:t>
            </w:r>
            <w:r w:rsidRPr="00966C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966C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color w:val="000000"/>
                <w:sz w:val="24"/>
                <w:szCs w:val="24"/>
              </w:rPr>
              <w:t>-354619,0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color w:val="000000"/>
                <w:sz w:val="24"/>
                <w:szCs w:val="24"/>
              </w:rPr>
              <w:t>-644068,6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color w:val="000000"/>
                <w:sz w:val="24"/>
                <w:szCs w:val="24"/>
              </w:rPr>
              <w:t>-246913,8</w:t>
            </w:r>
          </w:p>
        </w:tc>
      </w:tr>
      <w:tr w:rsidR="00C149F4" w:rsidRPr="00966C6B" w:rsidTr="003D404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6C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6C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</w:t>
            </w:r>
            <w:r w:rsidRPr="00966C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966C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color w:val="000000"/>
                <w:sz w:val="24"/>
                <w:szCs w:val="24"/>
              </w:rPr>
              <w:t>-354619,0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color w:val="000000"/>
                <w:sz w:val="24"/>
                <w:szCs w:val="24"/>
              </w:rPr>
              <w:t>-644068,6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color w:val="000000"/>
                <w:sz w:val="24"/>
                <w:szCs w:val="24"/>
              </w:rPr>
              <w:t>-246913,8</w:t>
            </w:r>
          </w:p>
        </w:tc>
      </w:tr>
      <w:tr w:rsidR="00C149F4" w:rsidRPr="00966C6B" w:rsidTr="003D404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6C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6C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</w:t>
            </w:r>
            <w:r w:rsidRPr="00966C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966C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покрытия вр</w:t>
            </w:r>
            <w:r w:rsidRPr="00966C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966C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менных кассовых разрывов)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color w:val="000000"/>
                <w:sz w:val="24"/>
                <w:szCs w:val="24"/>
              </w:rPr>
              <w:t>-100000,0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149F4" w:rsidRPr="00764C42" w:rsidTr="003D404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6C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F4" w:rsidRPr="00966C6B" w:rsidRDefault="00C149F4" w:rsidP="003D40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66C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</w:t>
            </w:r>
            <w:r w:rsidRPr="00966C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966C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другим бюджетам бюджетной системы Российской Федерации из бюджетов субъектов Российской Ф</w:t>
            </w:r>
            <w:r w:rsidRPr="00966C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966C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</w:t>
            </w:r>
            <w:r w:rsidRPr="00966C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966C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 (бюджетные кредиты, пред</w:t>
            </w:r>
            <w:r w:rsidRPr="00966C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966C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ставленные для частичного покр</w:t>
            </w:r>
            <w:r w:rsidRPr="00966C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ы</w:t>
            </w:r>
            <w:r w:rsidRPr="00966C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тия дефицитов)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color w:val="000000"/>
                <w:sz w:val="24"/>
                <w:szCs w:val="24"/>
              </w:rPr>
              <w:t>-254619,0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966C6B" w:rsidRDefault="00C149F4" w:rsidP="003D404D">
            <w:pPr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color w:val="000000"/>
                <w:sz w:val="24"/>
                <w:szCs w:val="24"/>
              </w:rPr>
              <w:t>-644068,6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49F4" w:rsidRPr="00393067" w:rsidRDefault="00C149F4" w:rsidP="003D404D">
            <w:pPr>
              <w:ind w:left="-70"/>
              <w:jc w:val="right"/>
              <w:rPr>
                <w:color w:val="000000"/>
                <w:sz w:val="24"/>
                <w:szCs w:val="24"/>
              </w:rPr>
            </w:pPr>
            <w:r w:rsidRPr="00966C6B">
              <w:rPr>
                <w:color w:val="000000"/>
                <w:sz w:val="24"/>
                <w:szCs w:val="24"/>
              </w:rPr>
              <w:t>-246913,8</w:t>
            </w:r>
          </w:p>
        </w:tc>
      </w:tr>
    </w:tbl>
    <w:p w:rsidR="00C149F4" w:rsidRDefault="00C149F4" w:rsidP="00C149F4"/>
    <w:p w:rsidR="00C149F4" w:rsidRDefault="00C149F4" w:rsidP="00C149F4">
      <w:pPr>
        <w:pStyle w:val="a8"/>
        <w:spacing w:after="0" w:line="216" w:lineRule="auto"/>
        <w:ind w:left="0"/>
        <w:rPr>
          <w:b/>
          <w:sz w:val="28"/>
          <w:szCs w:val="28"/>
          <w:lang w:val="en-US"/>
        </w:rPr>
      </w:pPr>
    </w:p>
    <w:p w:rsidR="00A44269" w:rsidRDefault="00A44269" w:rsidP="00C149F4">
      <w:pPr>
        <w:pStyle w:val="a8"/>
        <w:spacing w:after="0"/>
        <w:ind w:left="0"/>
        <w:jc w:val="center"/>
        <w:rPr>
          <w:b/>
          <w:sz w:val="28"/>
          <w:szCs w:val="28"/>
          <w:lang w:val="en-US"/>
        </w:rPr>
      </w:pPr>
      <w:bookmarkStart w:id="0" w:name="_GoBack"/>
      <w:bookmarkEnd w:id="0"/>
    </w:p>
    <w:sectPr w:rsidR="00A44269" w:rsidSect="002C1F53">
      <w:headerReference w:type="default" r:id="rId9"/>
      <w:pgSz w:w="11906" w:h="16838" w:code="9"/>
      <w:pgMar w:top="851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B0D" w:rsidRDefault="00A46B0D" w:rsidP="00A46B0D">
      <w:r>
        <w:separator/>
      </w:r>
    </w:p>
  </w:endnote>
  <w:endnote w:type="continuationSeparator" w:id="0">
    <w:p w:rsidR="00A46B0D" w:rsidRDefault="00A46B0D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B0D" w:rsidRDefault="00A46B0D" w:rsidP="00A46B0D">
      <w:r>
        <w:separator/>
      </w:r>
    </w:p>
  </w:footnote>
  <w:footnote w:type="continuationSeparator" w:id="0">
    <w:p w:rsidR="00A46B0D" w:rsidRDefault="00A46B0D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C149F4">
          <w:rPr>
            <w:noProof/>
            <w:sz w:val="24"/>
            <w:szCs w:val="24"/>
          </w:rPr>
          <w:t>3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C61F1"/>
    <w:rsid w:val="00165246"/>
    <w:rsid w:val="001806CF"/>
    <w:rsid w:val="00186B32"/>
    <w:rsid w:val="001A5B37"/>
    <w:rsid w:val="001B4963"/>
    <w:rsid w:val="001C3194"/>
    <w:rsid w:val="001F1D64"/>
    <w:rsid w:val="00267A5B"/>
    <w:rsid w:val="00282408"/>
    <w:rsid w:val="002A5293"/>
    <w:rsid w:val="002B626E"/>
    <w:rsid w:val="002C1F53"/>
    <w:rsid w:val="0032009A"/>
    <w:rsid w:val="003251FF"/>
    <w:rsid w:val="00386DFD"/>
    <w:rsid w:val="003A2F22"/>
    <w:rsid w:val="003C08A7"/>
    <w:rsid w:val="003E4CE1"/>
    <w:rsid w:val="00424568"/>
    <w:rsid w:val="00463F6C"/>
    <w:rsid w:val="004A0D99"/>
    <w:rsid w:val="004E04A0"/>
    <w:rsid w:val="004F5CE2"/>
    <w:rsid w:val="00502DB6"/>
    <w:rsid w:val="005066B0"/>
    <w:rsid w:val="00517ACC"/>
    <w:rsid w:val="005D2A2E"/>
    <w:rsid w:val="006275F8"/>
    <w:rsid w:val="006325AD"/>
    <w:rsid w:val="006442A3"/>
    <w:rsid w:val="00666731"/>
    <w:rsid w:val="00707BC7"/>
    <w:rsid w:val="00731FEC"/>
    <w:rsid w:val="00766956"/>
    <w:rsid w:val="00830760"/>
    <w:rsid w:val="00970DF3"/>
    <w:rsid w:val="00A13248"/>
    <w:rsid w:val="00A44269"/>
    <w:rsid w:val="00A46B0D"/>
    <w:rsid w:val="00A71874"/>
    <w:rsid w:val="00AB3571"/>
    <w:rsid w:val="00B04CD1"/>
    <w:rsid w:val="00B845B9"/>
    <w:rsid w:val="00C149F4"/>
    <w:rsid w:val="00C1502B"/>
    <w:rsid w:val="00C30434"/>
    <w:rsid w:val="00C72E0F"/>
    <w:rsid w:val="00CF2D83"/>
    <w:rsid w:val="00E617B9"/>
    <w:rsid w:val="00EB2CAF"/>
    <w:rsid w:val="00F236D5"/>
    <w:rsid w:val="00FC3119"/>
    <w:rsid w:val="00FF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517AC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517A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2184EB-D3C8-4650-8CF5-BDFE74E45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804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</cp:lastModifiedBy>
  <cp:revision>8</cp:revision>
  <cp:lastPrinted>2017-11-24T12:35:00Z</cp:lastPrinted>
  <dcterms:created xsi:type="dcterms:W3CDTF">2017-11-24T12:10:00Z</dcterms:created>
  <dcterms:modified xsi:type="dcterms:W3CDTF">2018-01-26T11:45:00Z</dcterms:modified>
</cp:coreProperties>
</file>