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294" w:rsidRPr="00D6310D" w:rsidRDefault="0096673B" w:rsidP="00751BE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6310D">
        <w:rPr>
          <w:rFonts w:ascii="Times New Roman" w:hAnsi="Times New Roman" w:cs="Times New Roman"/>
          <w:b w:val="0"/>
          <w:bCs w:val="0"/>
          <w:i w:val="0"/>
          <w:iCs w:val="0"/>
        </w:rPr>
        <w:t>Приложение 20</w:t>
      </w:r>
      <w:r w:rsidR="00360294" w:rsidRPr="00D6310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360294" w:rsidRPr="00D6310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360294" w:rsidRPr="00D6310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</w:t>
      </w:r>
      <w:r w:rsidRPr="00D6310D">
        <w:rPr>
          <w:rFonts w:ascii="Times New Roman" w:hAnsi="Times New Roman" w:cs="Times New Roman"/>
          <w:b w:val="0"/>
          <w:bCs w:val="0"/>
          <w:i w:val="0"/>
          <w:iCs w:val="0"/>
        </w:rPr>
        <w:t>ном бю</w:t>
      </w:r>
      <w:r w:rsidRPr="00D6310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D6310D">
        <w:rPr>
          <w:rFonts w:ascii="Times New Roman" w:hAnsi="Times New Roman" w:cs="Times New Roman"/>
          <w:b w:val="0"/>
          <w:bCs w:val="0"/>
          <w:i w:val="0"/>
          <w:iCs w:val="0"/>
        </w:rPr>
        <w:t>жете на 2017</w:t>
      </w:r>
      <w:r w:rsidR="00360294" w:rsidRPr="00D6310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Pr="00D6310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2018 и 2019 годов</w:t>
      </w:r>
      <w:r w:rsidR="00360294" w:rsidRPr="00D6310D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360294" w:rsidRPr="00D6310D" w:rsidRDefault="00360294" w:rsidP="00751BE3">
      <w:pPr>
        <w:rPr>
          <w:sz w:val="28"/>
          <w:szCs w:val="28"/>
        </w:rPr>
      </w:pPr>
    </w:p>
    <w:p w:rsidR="0089535F" w:rsidRPr="00D6310D" w:rsidRDefault="0089535F" w:rsidP="00751BE3">
      <w:pPr>
        <w:jc w:val="center"/>
        <w:rPr>
          <w:b/>
          <w:sz w:val="28"/>
          <w:szCs w:val="28"/>
        </w:rPr>
      </w:pPr>
      <w:r w:rsidRPr="00D6310D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89535F" w:rsidRPr="00D6310D" w:rsidRDefault="0089535F" w:rsidP="00751BE3">
      <w:pPr>
        <w:jc w:val="center"/>
        <w:rPr>
          <w:b/>
          <w:sz w:val="28"/>
          <w:szCs w:val="28"/>
        </w:rPr>
      </w:pPr>
      <w:r w:rsidRPr="00D6310D">
        <w:rPr>
          <w:b/>
          <w:sz w:val="28"/>
          <w:szCs w:val="28"/>
        </w:rPr>
        <w:t>на 201</w:t>
      </w:r>
      <w:r w:rsidR="0096673B" w:rsidRPr="00D6310D">
        <w:rPr>
          <w:b/>
          <w:sz w:val="28"/>
          <w:szCs w:val="28"/>
        </w:rPr>
        <w:t>7</w:t>
      </w:r>
      <w:r w:rsidRPr="00D6310D">
        <w:rPr>
          <w:b/>
          <w:sz w:val="28"/>
          <w:szCs w:val="28"/>
        </w:rPr>
        <w:t xml:space="preserve"> год</w:t>
      </w:r>
    </w:p>
    <w:p w:rsidR="0089535F" w:rsidRPr="00D6310D" w:rsidRDefault="0089535F" w:rsidP="00751BE3">
      <w:pPr>
        <w:jc w:val="center"/>
        <w:rPr>
          <w:b/>
          <w:sz w:val="28"/>
          <w:szCs w:val="28"/>
        </w:rPr>
      </w:pPr>
    </w:p>
    <w:p w:rsidR="00B54D7E" w:rsidRPr="00CA4A27" w:rsidRDefault="00B54D7E" w:rsidP="00B54D7E">
      <w:pPr>
        <w:pStyle w:val="a3"/>
        <w:spacing w:line="228" w:lineRule="auto"/>
        <w:ind w:firstLine="0"/>
        <w:jc w:val="center"/>
        <w:rPr>
          <w:szCs w:val="28"/>
        </w:rPr>
      </w:pPr>
      <w:r w:rsidRPr="00180F89">
        <w:rPr>
          <w:szCs w:val="28"/>
        </w:rPr>
        <w:t xml:space="preserve">(в редакции от </w:t>
      </w:r>
      <w:r w:rsidRPr="00180F89">
        <w:t>20 декабря 2017 года № 128-ЗСО</w:t>
      </w:r>
      <w:r w:rsidRPr="00180F89">
        <w:rPr>
          <w:szCs w:val="28"/>
        </w:rPr>
        <w:t>)</w:t>
      </w:r>
      <w:bookmarkStart w:id="0" w:name="_GoBack"/>
      <w:bookmarkEnd w:id="0"/>
    </w:p>
    <w:p w:rsidR="00751BE3" w:rsidRPr="00D6310D" w:rsidRDefault="00751BE3" w:rsidP="003D242F">
      <w:pPr>
        <w:rPr>
          <w:sz w:val="16"/>
          <w:szCs w:val="28"/>
        </w:rPr>
      </w:pPr>
    </w:p>
    <w:p w:rsidR="0063127F" w:rsidRPr="00D6310D" w:rsidRDefault="0063127F" w:rsidP="003D242F">
      <w:pPr>
        <w:rPr>
          <w:sz w:val="16"/>
          <w:szCs w:val="28"/>
        </w:rPr>
      </w:pPr>
    </w:p>
    <w:p w:rsidR="0063127F" w:rsidRPr="00D6310D" w:rsidRDefault="0063127F" w:rsidP="0063127F">
      <w:pPr>
        <w:pStyle w:val="a6"/>
        <w:spacing w:after="0"/>
        <w:ind w:left="0" w:right="-284"/>
        <w:jc w:val="right"/>
        <w:rPr>
          <w:b/>
          <w:bCs/>
          <w:i/>
          <w:iCs/>
          <w:sz w:val="28"/>
          <w:szCs w:val="28"/>
        </w:rPr>
      </w:pPr>
      <w:r w:rsidRPr="00D6310D">
        <w:rPr>
          <w:snapToGrid w:val="0"/>
          <w:sz w:val="24"/>
          <w:szCs w:val="24"/>
        </w:rPr>
        <w:t>(тыс. рублей)</w:t>
      </w:r>
    </w:p>
    <w:tbl>
      <w:tblPr>
        <w:tblW w:w="9640" w:type="dxa"/>
        <w:tblInd w:w="-11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"/>
        <w:gridCol w:w="5329"/>
        <w:gridCol w:w="1755"/>
        <w:gridCol w:w="1985"/>
      </w:tblGrid>
      <w:tr w:rsidR="00B54D7E" w:rsidRPr="00DB6A5A" w:rsidTr="009E0858">
        <w:trPr>
          <w:cantSplit/>
          <w:trHeight w:val="70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B54D7E" w:rsidRPr="00DB6A5A" w:rsidRDefault="00B54D7E" w:rsidP="009E0858">
            <w:pPr>
              <w:jc w:val="center"/>
              <w:rPr>
                <w:snapToGrid w:val="0"/>
                <w:sz w:val="24"/>
                <w:szCs w:val="24"/>
              </w:rPr>
            </w:pPr>
            <w:r w:rsidRPr="00DB6A5A">
              <w:rPr>
                <w:snapToGrid w:val="0"/>
                <w:sz w:val="24"/>
                <w:szCs w:val="24"/>
              </w:rPr>
              <w:t xml:space="preserve">№ </w:t>
            </w:r>
          </w:p>
          <w:p w:rsidR="00B54D7E" w:rsidRPr="00DB6A5A" w:rsidRDefault="00B54D7E" w:rsidP="009E0858">
            <w:pPr>
              <w:jc w:val="center"/>
              <w:rPr>
                <w:snapToGrid w:val="0"/>
                <w:sz w:val="24"/>
                <w:szCs w:val="24"/>
              </w:rPr>
            </w:pPr>
            <w:proofErr w:type="gramStart"/>
            <w:r w:rsidRPr="00DB6A5A">
              <w:rPr>
                <w:snapToGrid w:val="0"/>
                <w:sz w:val="24"/>
                <w:szCs w:val="24"/>
              </w:rPr>
              <w:t>п</w:t>
            </w:r>
            <w:proofErr w:type="gramEnd"/>
            <w:r w:rsidRPr="00DB6A5A">
              <w:rPr>
                <w:snapToGrid w:val="0"/>
                <w:sz w:val="24"/>
                <w:szCs w:val="24"/>
              </w:rPr>
              <w:t>/п</w:t>
            </w:r>
          </w:p>
        </w:tc>
        <w:tc>
          <w:tcPr>
            <w:tcW w:w="5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B54D7E" w:rsidRPr="00DB6A5A" w:rsidRDefault="00B54D7E" w:rsidP="009E0858">
            <w:pPr>
              <w:jc w:val="center"/>
              <w:rPr>
                <w:snapToGrid w:val="0"/>
                <w:sz w:val="24"/>
                <w:szCs w:val="24"/>
              </w:rPr>
            </w:pPr>
            <w:r w:rsidRPr="00DB6A5A">
              <w:rPr>
                <w:snapToGrid w:val="0"/>
                <w:sz w:val="24"/>
                <w:szCs w:val="24"/>
              </w:rPr>
              <w:t>Виды заимствований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B54D7E" w:rsidRPr="00DB6A5A" w:rsidRDefault="00B54D7E" w:rsidP="009E0858">
            <w:pPr>
              <w:jc w:val="center"/>
              <w:rPr>
                <w:snapToGrid w:val="0"/>
                <w:sz w:val="24"/>
                <w:szCs w:val="24"/>
              </w:rPr>
            </w:pPr>
            <w:r w:rsidRPr="00DB6A5A">
              <w:rPr>
                <w:snapToGrid w:val="0"/>
                <w:sz w:val="24"/>
                <w:szCs w:val="24"/>
              </w:rPr>
              <w:t>Сумма</w:t>
            </w:r>
          </w:p>
        </w:tc>
      </w:tr>
      <w:tr w:rsidR="00B54D7E" w:rsidRPr="00DB6A5A" w:rsidTr="009E0858">
        <w:trPr>
          <w:cantSplit/>
          <w:trHeight w:val="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D7E" w:rsidRPr="00DB6A5A" w:rsidRDefault="00B54D7E" w:rsidP="009E0858">
            <w:pPr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D7E" w:rsidRPr="00DB6A5A" w:rsidRDefault="00B54D7E" w:rsidP="009E0858">
            <w:pPr>
              <w:rPr>
                <w:snapToGrid w:val="0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B54D7E" w:rsidRPr="00DB6A5A" w:rsidRDefault="00B54D7E" w:rsidP="009E0858">
            <w:pPr>
              <w:jc w:val="center"/>
              <w:rPr>
                <w:snapToGrid w:val="0"/>
                <w:sz w:val="24"/>
                <w:szCs w:val="24"/>
              </w:rPr>
            </w:pPr>
            <w:r w:rsidRPr="00DB6A5A">
              <w:rPr>
                <w:snapToGrid w:val="0"/>
                <w:sz w:val="24"/>
                <w:szCs w:val="24"/>
              </w:rPr>
              <w:t>привлечение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B54D7E" w:rsidRPr="00DB6A5A" w:rsidRDefault="00B54D7E" w:rsidP="009E0858">
            <w:pPr>
              <w:jc w:val="center"/>
              <w:rPr>
                <w:snapToGrid w:val="0"/>
                <w:sz w:val="24"/>
                <w:szCs w:val="24"/>
              </w:rPr>
            </w:pPr>
            <w:r w:rsidRPr="00DB6A5A">
              <w:rPr>
                <w:snapToGrid w:val="0"/>
                <w:sz w:val="24"/>
                <w:szCs w:val="24"/>
              </w:rPr>
              <w:t>погашение осно</w:t>
            </w:r>
            <w:r w:rsidRPr="00DB6A5A">
              <w:rPr>
                <w:snapToGrid w:val="0"/>
                <w:sz w:val="24"/>
                <w:szCs w:val="24"/>
              </w:rPr>
              <w:t>в</w:t>
            </w:r>
            <w:r w:rsidRPr="00DB6A5A">
              <w:rPr>
                <w:snapToGrid w:val="0"/>
                <w:sz w:val="24"/>
                <w:szCs w:val="24"/>
              </w:rPr>
              <w:t>ной суммы долга</w:t>
            </w:r>
          </w:p>
        </w:tc>
      </w:tr>
      <w:tr w:rsidR="00B54D7E" w:rsidRPr="00DB6A5A" w:rsidTr="009E0858">
        <w:trPr>
          <w:trHeight w:val="16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B54D7E" w:rsidRPr="00DB6A5A" w:rsidRDefault="00B54D7E" w:rsidP="009E0858">
            <w:pPr>
              <w:ind w:left="-38"/>
              <w:jc w:val="center"/>
              <w:rPr>
                <w:sz w:val="24"/>
                <w:szCs w:val="24"/>
              </w:rPr>
            </w:pPr>
            <w:r w:rsidRPr="00DB6A5A">
              <w:rPr>
                <w:sz w:val="24"/>
                <w:szCs w:val="24"/>
              </w:rPr>
              <w:t>1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B54D7E" w:rsidRPr="00DB6A5A" w:rsidRDefault="00B54D7E" w:rsidP="009E0858">
            <w:pPr>
              <w:jc w:val="both"/>
              <w:rPr>
                <w:sz w:val="24"/>
                <w:szCs w:val="24"/>
              </w:rPr>
            </w:pPr>
            <w:r w:rsidRPr="00DB6A5A">
              <w:rPr>
                <w:sz w:val="24"/>
                <w:szCs w:val="24"/>
              </w:rPr>
              <w:t>Государственные ценные бумаги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B54D7E" w:rsidRPr="00DB6A5A" w:rsidRDefault="00B54D7E" w:rsidP="009E0858">
            <w:pPr>
              <w:pStyle w:val="ConsPlusNormal"/>
              <w:ind w:right="112" w:firstLine="2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B6A5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5000000,0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B54D7E" w:rsidRPr="00DB6A5A" w:rsidRDefault="00B54D7E" w:rsidP="009E0858">
            <w:pPr>
              <w:ind w:right="112" w:firstLine="24"/>
              <w:jc w:val="right"/>
              <w:rPr>
                <w:sz w:val="24"/>
                <w:szCs w:val="24"/>
              </w:rPr>
            </w:pPr>
          </w:p>
        </w:tc>
      </w:tr>
      <w:tr w:rsidR="00B54D7E" w:rsidRPr="00DB6A5A" w:rsidTr="009E0858">
        <w:trPr>
          <w:trHeight w:val="16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B54D7E" w:rsidRPr="00DB6A5A" w:rsidRDefault="00B54D7E" w:rsidP="009E0858">
            <w:pPr>
              <w:ind w:left="-38"/>
              <w:jc w:val="center"/>
              <w:rPr>
                <w:sz w:val="24"/>
                <w:szCs w:val="24"/>
              </w:rPr>
            </w:pPr>
            <w:r w:rsidRPr="00DB6A5A">
              <w:rPr>
                <w:sz w:val="24"/>
                <w:szCs w:val="24"/>
              </w:rPr>
              <w:t>2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54D7E" w:rsidRPr="00DB6A5A" w:rsidRDefault="00B54D7E" w:rsidP="009E0858">
            <w:pPr>
              <w:jc w:val="both"/>
              <w:rPr>
                <w:sz w:val="24"/>
                <w:szCs w:val="24"/>
              </w:rPr>
            </w:pPr>
            <w:r w:rsidRPr="00DB6A5A">
              <w:rPr>
                <w:sz w:val="24"/>
                <w:szCs w:val="24"/>
              </w:rPr>
              <w:t>Кредиты, полученные от кредитных организаций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B54D7E" w:rsidRPr="00DB6A5A" w:rsidRDefault="00B54D7E" w:rsidP="009E0858">
            <w:pPr>
              <w:pStyle w:val="ConsPlusNormal"/>
              <w:ind w:right="112" w:firstLine="2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18050941,5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B54D7E" w:rsidRPr="00DB6A5A" w:rsidRDefault="00B54D7E" w:rsidP="009E0858">
            <w:pPr>
              <w:pStyle w:val="ConsPlusNormal"/>
              <w:ind w:right="112" w:firstLine="2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22455024,3</w:t>
            </w:r>
          </w:p>
        </w:tc>
      </w:tr>
      <w:tr w:rsidR="00B54D7E" w:rsidRPr="00DB6A5A" w:rsidTr="009E0858">
        <w:trPr>
          <w:trHeight w:val="68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B54D7E" w:rsidRPr="00DB6A5A" w:rsidRDefault="00B54D7E" w:rsidP="009E0858">
            <w:pPr>
              <w:ind w:left="-30"/>
              <w:jc w:val="center"/>
              <w:rPr>
                <w:snapToGrid w:val="0"/>
                <w:sz w:val="24"/>
                <w:szCs w:val="24"/>
              </w:rPr>
            </w:pPr>
            <w:r w:rsidRPr="00DB6A5A">
              <w:rPr>
                <w:snapToGrid w:val="0"/>
                <w:sz w:val="24"/>
                <w:szCs w:val="24"/>
              </w:rPr>
              <w:t>3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54D7E" w:rsidRPr="00DB6A5A" w:rsidRDefault="00B54D7E" w:rsidP="009E0858">
            <w:pPr>
              <w:jc w:val="both"/>
              <w:rPr>
                <w:snapToGrid w:val="0"/>
                <w:sz w:val="24"/>
                <w:szCs w:val="24"/>
              </w:rPr>
            </w:pPr>
            <w:r w:rsidRPr="00DB6A5A">
              <w:rPr>
                <w:snapToGrid w:val="0"/>
                <w:sz w:val="24"/>
                <w:szCs w:val="24"/>
              </w:rPr>
              <w:t xml:space="preserve">Бюджетные кредиты, привлеченные от других бюджетов бюджетной системы Российской </w:t>
            </w:r>
            <w:r w:rsidRPr="00DB6A5A">
              <w:rPr>
                <w:sz w:val="24"/>
                <w:szCs w:val="24"/>
              </w:rPr>
              <w:t>Фед</w:t>
            </w:r>
            <w:r w:rsidRPr="00DB6A5A">
              <w:rPr>
                <w:sz w:val="24"/>
                <w:szCs w:val="24"/>
              </w:rPr>
              <w:t>е</w:t>
            </w:r>
            <w:r w:rsidRPr="00DB6A5A">
              <w:rPr>
                <w:sz w:val="24"/>
                <w:szCs w:val="24"/>
              </w:rPr>
              <w:t>рации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B54D7E" w:rsidRPr="00A94791" w:rsidRDefault="00B54D7E" w:rsidP="009E0858">
            <w:pPr>
              <w:ind w:right="112" w:firstLine="24"/>
              <w:jc w:val="right"/>
              <w:rPr>
                <w:snapToGrid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22948064</w:t>
            </w:r>
            <w:r w:rsidRPr="00A94791">
              <w:rPr>
                <w:sz w:val="24"/>
                <w:szCs w:val="24"/>
              </w:rPr>
              <w:t>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B54D7E" w:rsidRPr="00A94791" w:rsidRDefault="00B54D7E" w:rsidP="009E0858">
            <w:pPr>
              <w:ind w:right="112" w:firstLine="24"/>
              <w:jc w:val="right"/>
              <w:rPr>
                <w:snapToGrid w:val="0"/>
                <w:sz w:val="24"/>
                <w:szCs w:val="24"/>
              </w:rPr>
            </w:pPr>
            <w:r w:rsidRPr="00A94791">
              <w:rPr>
                <w:sz w:val="24"/>
                <w:szCs w:val="24"/>
              </w:rPr>
              <w:t>21841789,2</w:t>
            </w:r>
          </w:p>
        </w:tc>
      </w:tr>
      <w:tr w:rsidR="00B54D7E" w:rsidRPr="00DB6A5A" w:rsidTr="009E0858">
        <w:trPr>
          <w:trHeight w:val="246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B54D7E" w:rsidRPr="00DB6A5A" w:rsidRDefault="00B54D7E" w:rsidP="009E0858">
            <w:pPr>
              <w:rPr>
                <w:snapToGrid w:val="0"/>
                <w:sz w:val="24"/>
                <w:szCs w:val="24"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54D7E" w:rsidRPr="00DB6A5A" w:rsidRDefault="00B54D7E" w:rsidP="009E0858">
            <w:pPr>
              <w:rPr>
                <w:b/>
                <w:bCs/>
                <w:snapToGrid w:val="0"/>
                <w:sz w:val="24"/>
                <w:szCs w:val="24"/>
              </w:rPr>
            </w:pPr>
            <w:r w:rsidRPr="00DB6A5A">
              <w:rPr>
                <w:b/>
                <w:bCs/>
                <w:snapToGrid w:val="0"/>
                <w:sz w:val="24"/>
                <w:szCs w:val="24"/>
              </w:rPr>
              <w:t>Всего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B54D7E" w:rsidRPr="00DB6A5A" w:rsidRDefault="00B54D7E" w:rsidP="009E0858">
            <w:pPr>
              <w:ind w:right="112" w:firstLine="24"/>
              <w:jc w:val="right"/>
              <w:rPr>
                <w:b/>
                <w:bCs/>
                <w:snapToGrid w:val="0"/>
                <w:sz w:val="24"/>
                <w:szCs w:val="24"/>
              </w:rPr>
            </w:pPr>
            <w:r>
              <w:rPr>
                <w:b/>
                <w:bCs/>
                <w:snapToGrid w:val="0"/>
                <w:sz w:val="24"/>
                <w:szCs w:val="24"/>
              </w:rPr>
              <w:t>45999005,5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B54D7E" w:rsidRPr="00ED27BB" w:rsidRDefault="00B54D7E" w:rsidP="00B54D7E">
            <w:pPr>
              <w:ind w:right="112" w:firstLine="24"/>
              <w:jc w:val="right"/>
              <w:rPr>
                <w:b/>
                <w:bCs/>
                <w:snapToGrid w:val="0"/>
                <w:sz w:val="24"/>
                <w:szCs w:val="24"/>
              </w:rPr>
            </w:pPr>
            <w:r>
              <w:rPr>
                <w:b/>
                <w:bCs/>
                <w:snapToGrid w:val="0"/>
                <w:sz w:val="24"/>
                <w:szCs w:val="24"/>
              </w:rPr>
              <w:t>44296813,5</w:t>
            </w:r>
          </w:p>
        </w:tc>
      </w:tr>
    </w:tbl>
    <w:p w:rsidR="0063127F" w:rsidRPr="0063127F" w:rsidRDefault="0063127F" w:rsidP="003D242F">
      <w:pPr>
        <w:rPr>
          <w:sz w:val="16"/>
          <w:szCs w:val="28"/>
        </w:rPr>
      </w:pPr>
    </w:p>
    <w:sectPr w:rsidR="0063127F" w:rsidRPr="0063127F" w:rsidSect="00B565C5">
      <w:headerReference w:type="default" r:id="rId7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11F" w:rsidRDefault="004C31AA">
      <w:r>
        <w:separator/>
      </w:r>
    </w:p>
  </w:endnote>
  <w:endnote w:type="continuationSeparator" w:id="0">
    <w:p w:rsidR="0082511F" w:rsidRDefault="004C3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11F" w:rsidRDefault="004C31AA">
      <w:r>
        <w:separator/>
      </w:r>
    </w:p>
  </w:footnote>
  <w:footnote w:type="continuationSeparator" w:id="0">
    <w:p w:rsidR="0082511F" w:rsidRDefault="004C31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6410748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4625E6" w:rsidRDefault="00180F8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2297"/>
    <w:rsid w:val="00071215"/>
    <w:rsid w:val="00095672"/>
    <w:rsid w:val="000A2074"/>
    <w:rsid w:val="00131B1A"/>
    <w:rsid w:val="00133705"/>
    <w:rsid w:val="001728CF"/>
    <w:rsid w:val="00180F89"/>
    <w:rsid w:val="00182258"/>
    <w:rsid w:val="00186B32"/>
    <w:rsid w:val="002A2C9E"/>
    <w:rsid w:val="003062FF"/>
    <w:rsid w:val="00360294"/>
    <w:rsid w:val="00363CFF"/>
    <w:rsid w:val="003A7084"/>
    <w:rsid w:val="003D242F"/>
    <w:rsid w:val="00410DB9"/>
    <w:rsid w:val="004C31AA"/>
    <w:rsid w:val="0063127F"/>
    <w:rsid w:val="00751BE3"/>
    <w:rsid w:val="0082511F"/>
    <w:rsid w:val="00856DDA"/>
    <w:rsid w:val="00870735"/>
    <w:rsid w:val="0089535F"/>
    <w:rsid w:val="0096673B"/>
    <w:rsid w:val="009838B9"/>
    <w:rsid w:val="009E2369"/>
    <w:rsid w:val="009E44AF"/>
    <w:rsid w:val="00B04CD1"/>
    <w:rsid w:val="00B54D7E"/>
    <w:rsid w:val="00D62E12"/>
    <w:rsid w:val="00D6310D"/>
    <w:rsid w:val="00D7506F"/>
    <w:rsid w:val="00E77F45"/>
    <w:rsid w:val="00EA177B"/>
    <w:rsid w:val="00FF3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rsid w:val="0089535F"/>
    <w:pPr>
      <w:suppressAutoHyphens/>
      <w:spacing w:after="480"/>
      <w:jc w:val="both"/>
    </w:pPr>
    <w:rPr>
      <w:i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rsid w:val="0089535F"/>
    <w:pPr>
      <w:suppressAutoHyphens/>
      <w:spacing w:after="480"/>
      <w:jc w:val="both"/>
    </w:pPr>
    <w:rPr>
      <w:i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16</cp:revision>
  <cp:lastPrinted>2016-12-08T11:01:00Z</cp:lastPrinted>
  <dcterms:created xsi:type="dcterms:W3CDTF">2016-12-08T11:00:00Z</dcterms:created>
  <dcterms:modified xsi:type="dcterms:W3CDTF">2017-12-21T11:10:00Z</dcterms:modified>
</cp:coreProperties>
</file>