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DE22C9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E22C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C05E5B" w:rsidRPr="00DE22C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DE22C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DE22C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E22C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C05E5B" w:rsidRPr="00DE22C9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C05E5B" w:rsidRPr="00DE22C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05E5B" w:rsidRPr="00DE22C9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Pr="00DE22C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C05E5B" w:rsidRPr="00DE22C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Pr="00DE22C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54543" w:rsidRPr="00DE22C9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54543" w:rsidRPr="00DE22C9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DE22C9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54543" w:rsidRPr="00DE22C9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DE22C9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D25B8B" w:rsidRPr="00DE22C9" w:rsidRDefault="00D25B8B" w:rsidP="00D25B8B">
      <w:pPr>
        <w:pStyle w:val="a3"/>
        <w:ind w:firstLine="0"/>
        <w:jc w:val="center"/>
        <w:rPr>
          <w:szCs w:val="28"/>
        </w:rPr>
      </w:pPr>
      <w:r w:rsidRPr="00DE22C9">
        <w:rPr>
          <w:szCs w:val="28"/>
        </w:rPr>
        <w:t xml:space="preserve">(в редакции от </w:t>
      </w:r>
      <w:r w:rsidRPr="00DE22C9">
        <w:t>26 октября 2017 года № 79-ЗСО</w:t>
      </w:r>
      <w:r w:rsidRPr="00DE22C9">
        <w:rPr>
          <w:szCs w:val="28"/>
        </w:rPr>
        <w:t>)</w:t>
      </w:r>
    </w:p>
    <w:p w:rsidR="00E82CD1" w:rsidRPr="00DE22C9" w:rsidRDefault="00E82CD1" w:rsidP="00E82CD1">
      <w:pPr>
        <w:rPr>
          <w:sz w:val="28"/>
          <w:szCs w:val="28"/>
        </w:rPr>
      </w:pPr>
    </w:p>
    <w:p w:rsidR="00654543" w:rsidRPr="00DE22C9" w:rsidRDefault="00654543" w:rsidP="00654543">
      <w:pPr>
        <w:pStyle w:val="a3"/>
        <w:ind w:firstLine="0"/>
        <w:jc w:val="right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C05E5B" w:rsidRPr="00DE22C9" w:rsidTr="0047346D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DE22C9" w:rsidRDefault="00C05E5B" w:rsidP="00C05E5B">
            <w:pPr>
              <w:jc w:val="center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5E5B" w:rsidRPr="00DE22C9" w:rsidRDefault="00C05E5B" w:rsidP="00C63CC2">
            <w:pPr>
              <w:jc w:val="center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C05E5B" w:rsidRPr="00DE22C9" w:rsidTr="0047346D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DE22C9" w:rsidRDefault="00C05E5B" w:rsidP="00230771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DE22C9">
              <w:rPr>
                <w:bCs/>
                <w:spacing w:val="-4"/>
                <w:sz w:val="24"/>
                <w:szCs w:val="24"/>
              </w:rPr>
              <w:t>главн</w:t>
            </w:r>
            <w:r w:rsidRPr="00DE22C9">
              <w:rPr>
                <w:bCs/>
                <w:spacing w:val="-4"/>
                <w:sz w:val="24"/>
                <w:szCs w:val="24"/>
              </w:rPr>
              <w:t>о</w:t>
            </w:r>
            <w:r w:rsidRPr="00DE22C9">
              <w:rPr>
                <w:bCs/>
                <w:spacing w:val="-4"/>
                <w:sz w:val="24"/>
                <w:szCs w:val="24"/>
              </w:rPr>
              <w:t>го а</w:t>
            </w:r>
            <w:r w:rsidRPr="00DE22C9">
              <w:rPr>
                <w:bCs/>
                <w:spacing w:val="-4"/>
                <w:sz w:val="24"/>
                <w:szCs w:val="24"/>
              </w:rPr>
              <w:t>д</w:t>
            </w:r>
            <w:r w:rsidRPr="00DE22C9">
              <w:rPr>
                <w:bCs/>
                <w:spacing w:val="-4"/>
                <w:sz w:val="24"/>
                <w:szCs w:val="24"/>
              </w:rPr>
              <w:t>мин</w:t>
            </w:r>
            <w:r w:rsidRPr="00DE22C9">
              <w:rPr>
                <w:bCs/>
                <w:spacing w:val="-4"/>
                <w:sz w:val="24"/>
                <w:szCs w:val="24"/>
              </w:rPr>
              <w:t>и</w:t>
            </w:r>
            <w:r w:rsidRPr="00DE22C9">
              <w:rPr>
                <w:bCs/>
                <w:spacing w:val="-4"/>
                <w:sz w:val="24"/>
                <w:szCs w:val="24"/>
              </w:rPr>
              <w:t>страт</w:t>
            </w:r>
            <w:r w:rsidRPr="00DE22C9">
              <w:rPr>
                <w:bCs/>
                <w:spacing w:val="-4"/>
                <w:sz w:val="24"/>
                <w:szCs w:val="24"/>
              </w:rPr>
              <w:t>о</w:t>
            </w:r>
            <w:r w:rsidRPr="00DE22C9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DE22C9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DE22C9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DE22C9">
              <w:rPr>
                <w:bCs/>
                <w:spacing w:val="-4"/>
                <w:sz w:val="24"/>
                <w:szCs w:val="24"/>
              </w:rPr>
              <w:t>о</w:t>
            </w:r>
            <w:r w:rsidRPr="00DE22C9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DE22C9">
              <w:rPr>
                <w:bCs/>
                <w:spacing w:val="-4"/>
                <w:sz w:val="24"/>
                <w:szCs w:val="24"/>
              </w:rPr>
              <w:t>о</w:t>
            </w:r>
            <w:r w:rsidRPr="00DE22C9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C05E5B" w:rsidRPr="00DE22C9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DE22C9" w:rsidRDefault="00C05E5B" w:rsidP="00C63CC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54543" w:rsidRPr="00DE22C9" w:rsidRDefault="00654543" w:rsidP="00654543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54543" w:rsidRPr="00DE22C9" w:rsidTr="00C63CC2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43" w:rsidRPr="00DE22C9" w:rsidRDefault="00654543" w:rsidP="0080152D">
            <w:pPr>
              <w:spacing w:line="216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DE22C9">
              <w:rPr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DE22C9" w:rsidRDefault="00654543" w:rsidP="0080152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DE22C9" w:rsidRDefault="00654543" w:rsidP="0080152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3</w:t>
            </w:r>
          </w:p>
        </w:tc>
      </w:tr>
      <w:tr w:rsidR="00654543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C9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54543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DE22C9" w:rsidRDefault="00654543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DE22C9" w:rsidRDefault="00654543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54543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DE22C9" w:rsidRDefault="00654543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DE22C9" w:rsidRDefault="00654543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54543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DE22C9" w:rsidRDefault="00654543" w:rsidP="00D25B8B">
            <w:pPr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DE22C9">
              <w:rPr>
                <w:sz w:val="24"/>
                <w:szCs w:val="24"/>
              </w:rPr>
              <w:t>а</w:t>
            </w:r>
            <w:r w:rsidRPr="00DE22C9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DE22C9">
              <w:rPr>
                <w:sz w:val="24"/>
                <w:szCs w:val="24"/>
              </w:rPr>
              <w:t>с</w:t>
            </w:r>
            <w:r w:rsidRPr="00DE22C9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jc w:val="center"/>
              <w:rPr>
                <w:b/>
                <w:bCs/>
                <w:sz w:val="24"/>
                <w:szCs w:val="24"/>
              </w:rPr>
            </w:pPr>
            <w:r w:rsidRPr="00DE22C9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DE22C9" w:rsidRDefault="00654543" w:rsidP="00D25B8B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E22C9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D25B8B" w:rsidRPr="00DE22C9" w:rsidTr="00217D59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DE22C9">
              <w:rPr>
                <w:sz w:val="24"/>
                <w:szCs w:val="24"/>
              </w:rPr>
              <w:t>о</w:t>
            </w:r>
            <w:r w:rsidRPr="00DE22C9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DE22C9">
              <w:rPr>
                <w:sz w:val="24"/>
                <w:szCs w:val="24"/>
              </w:rPr>
              <w:t>о</w:t>
            </w:r>
            <w:r w:rsidRPr="00DE22C9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DE22C9">
              <w:rPr>
                <w:sz w:val="24"/>
                <w:szCs w:val="24"/>
              </w:rPr>
              <w:t>е</w:t>
            </w:r>
            <w:r w:rsidRPr="00DE22C9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DE22C9">
              <w:rPr>
                <w:sz w:val="24"/>
                <w:szCs w:val="24"/>
              </w:rPr>
              <w:t>с</w:t>
            </w:r>
            <w:r w:rsidRPr="00DE22C9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DE22C9">
              <w:rPr>
                <w:sz w:val="24"/>
                <w:szCs w:val="24"/>
              </w:rPr>
              <w:t>а</w:t>
            </w:r>
            <w:r w:rsidRPr="00DE22C9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DE22C9">
              <w:rPr>
                <w:sz w:val="24"/>
                <w:szCs w:val="24"/>
              </w:rPr>
              <w:t>с</w:t>
            </w:r>
            <w:r w:rsidRPr="00DE22C9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jc w:val="both"/>
              <w:rPr>
                <w:sz w:val="24"/>
                <w:szCs w:val="24"/>
                <w:vertAlign w:val="superscript"/>
              </w:rPr>
            </w:pPr>
            <w:r w:rsidRPr="00DE22C9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DE22C9">
              <w:rPr>
                <w:sz w:val="24"/>
                <w:szCs w:val="24"/>
              </w:rPr>
              <w:t>а</w:t>
            </w:r>
            <w:r w:rsidRPr="00DE22C9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lastRenderedPageBreak/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DE22C9">
              <w:rPr>
                <w:sz w:val="24"/>
                <w:szCs w:val="24"/>
              </w:rPr>
              <w:t>с</w:t>
            </w:r>
            <w:r w:rsidRPr="00DE22C9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DE22C9">
              <w:rPr>
                <w:sz w:val="24"/>
                <w:szCs w:val="24"/>
              </w:rPr>
              <w:t>а</w:t>
            </w:r>
            <w:r w:rsidRPr="00DE22C9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DE22C9">
              <w:rPr>
                <w:sz w:val="24"/>
                <w:szCs w:val="24"/>
              </w:rPr>
              <w:t>к</w:t>
            </w:r>
            <w:r w:rsidRPr="00DE22C9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DE22C9">
              <w:rPr>
                <w:sz w:val="24"/>
                <w:szCs w:val="24"/>
              </w:rPr>
              <w:t>н</w:t>
            </w:r>
            <w:r w:rsidRPr="00DE22C9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DE22C9">
              <w:rPr>
                <w:sz w:val="24"/>
                <w:szCs w:val="24"/>
              </w:rPr>
              <w:t>о</w:t>
            </w:r>
            <w:r w:rsidRPr="00DE22C9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DE22C9">
              <w:rPr>
                <w:sz w:val="24"/>
                <w:szCs w:val="24"/>
              </w:rPr>
              <w:t>и</w:t>
            </w:r>
            <w:r w:rsidRPr="00DE22C9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DE22C9">
              <w:rPr>
                <w:sz w:val="24"/>
                <w:szCs w:val="24"/>
              </w:rPr>
              <w:t>е</w:t>
            </w:r>
            <w:r w:rsidRPr="00DE22C9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DE22C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DE22C9">
              <w:rPr>
                <w:sz w:val="24"/>
                <w:szCs w:val="24"/>
              </w:rPr>
              <w:t>и</w:t>
            </w:r>
            <w:r w:rsidRPr="00DE22C9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DE22C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DE22C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DE22C9">
              <w:rPr>
                <w:sz w:val="24"/>
                <w:szCs w:val="24"/>
              </w:rPr>
              <w:t>е</w:t>
            </w:r>
            <w:r w:rsidRPr="00DE22C9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DE22C9">
              <w:rPr>
                <w:sz w:val="24"/>
                <w:szCs w:val="24"/>
              </w:rPr>
              <w:t>й</w:t>
            </w:r>
            <w:r w:rsidRPr="00DE22C9">
              <w:rPr>
                <w:sz w:val="24"/>
                <w:szCs w:val="24"/>
              </w:rPr>
              <w:t>ской Федерации</w:t>
            </w:r>
            <w:proofErr w:type="gramStart"/>
            <w:r w:rsidRPr="00DE22C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DE22C9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DE22C9">
              <w:rPr>
                <w:sz w:val="24"/>
                <w:szCs w:val="24"/>
              </w:rPr>
              <w:t>ъ</w:t>
            </w:r>
            <w:r w:rsidRPr="00DE22C9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DE22C9">
              <w:rPr>
                <w:sz w:val="24"/>
                <w:szCs w:val="24"/>
              </w:rPr>
              <w:t>а</w:t>
            </w:r>
            <w:r w:rsidRPr="00DE22C9">
              <w:rPr>
                <w:sz w:val="24"/>
                <w:szCs w:val="24"/>
              </w:rPr>
              <w:t xml:space="preserve">ций, </w:t>
            </w:r>
            <w:r w:rsidRPr="00DE22C9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DE22C9">
              <w:rPr>
                <w:sz w:val="24"/>
                <w:szCs w:val="24"/>
              </w:rPr>
              <w:t xml:space="preserve"> субъект</w:t>
            </w:r>
            <w:r w:rsidRPr="00DE22C9">
              <w:rPr>
                <w:color w:val="000000"/>
                <w:sz w:val="24"/>
                <w:szCs w:val="24"/>
              </w:rPr>
              <w:t>ы</w:t>
            </w:r>
            <w:r w:rsidRPr="00DE22C9">
              <w:rPr>
                <w:sz w:val="24"/>
                <w:szCs w:val="24"/>
              </w:rPr>
              <w:t xml:space="preserve"> Росси</w:t>
            </w:r>
            <w:r w:rsidRPr="00DE22C9">
              <w:rPr>
                <w:sz w:val="24"/>
                <w:szCs w:val="24"/>
              </w:rPr>
              <w:t>й</w:t>
            </w:r>
            <w:r w:rsidRPr="00DE22C9">
              <w:rPr>
                <w:sz w:val="24"/>
                <w:szCs w:val="24"/>
              </w:rPr>
              <w:t xml:space="preserve">ской </w:t>
            </w:r>
            <w:proofErr w:type="gramStart"/>
            <w:r w:rsidRPr="00DE22C9">
              <w:rPr>
                <w:sz w:val="24"/>
                <w:szCs w:val="24"/>
              </w:rPr>
              <w:t>Федерации</w:t>
            </w:r>
            <w:proofErr w:type="gramEnd"/>
            <w:r w:rsidRPr="00DE22C9">
              <w:rPr>
                <w:sz w:val="24"/>
                <w:szCs w:val="24"/>
              </w:rPr>
              <w:t xml:space="preserve"> </w:t>
            </w:r>
            <w:r w:rsidRPr="00DE22C9">
              <w:rPr>
                <w:color w:val="000000"/>
                <w:sz w:val="24"/>
                <w:szCs w:val="24"/>
              </w:rPr>
              <w:t>и</w:t>
            </w:r>
            <w:r w:rsidRPr="00DE22C9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DE22C9">
              <w:rPr>
                <w:color w:val="000000"/>
                <w:sz w:val="24"/>
                <w:szCs w:val="24"/>
              </w:rPr>
              <w:t>в</w:t>
            </w:r>
            <w:r w:rsidRPr="00DE22C9">
              <w:rPr>
                <w:sz w:val="24"/>
                <w:szCs w:val="24"/>
              </w:rPr>
              <w:t xml:space="preserve"> финансовых органах </w:t>
            </w:r>
            <w:r w:rsidRPr="00DE22C9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DE22C9">
              <w:rPr>
                <w:color w:val="000000"/>
                <w:sz w:val="24"/>
                <w:szCs w:val="24"/>
              </w:rPr>
              <w:t>е</w:t>
            </w:r>
            <w:r w:rsidRPr="00DE22C9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E22C9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pStyle w:val="9"/>
              <w:spacing w:before="0" w:after="0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DE22C9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DE22C9">
              <w:rPr>
                <w:sz w:val="24"/>
                <w:szCs w:val="24"/>
              </w:rPr>
              <w:t>а</w:t>
            </w:r>
            <w:r w:rsidRPr="00DE22C9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DE22C9">
              <w:rPr>
                <w:sz w:val="24"/>
                <w:szCs w:val="24"/>
              </w:rPr>
              <w:t>с</w:t>
            </w:r>
            <w:r w:rsidRPr="00DE22C9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E22C9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5B8B" w:rsidRPr="00DE22C9" w:rsidRDefault="00D25B8B" w:rsidP="00D25B8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DE22C9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Комитет инвестиционной политики и имущественных отношений </w:t>
            </w:r>
          </w:p>
          <w:p w:rsidR="00D25B8B" w:rsidRPr="00DE22C9" w:rsidRDefault="00D25B8B" w:rsidP="00D25B8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DE22C9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Саратовской области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</w:pPr>
            <w:r w:rsidRPr="00DE22C9">
              <w:rPr>
                <w:snapToGrid w:val="0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DE22C9">
              <w:rPr>
                <w:snapToGrid w:val="0"/>
                <w:sz w:val="24"/>
                <w:szCs w:val="24"/>
              </w:rPr>
              <w:t>а</w:t>
            </w:r>
            <w:r w:rsidRPr="00DE22C9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DE22C9">
              <w:rPr>
                <w:snapToGrid w:val="0"/>
                <w:sz w:val="24"/>
                <w:szCs w:val="24"/>
              </w:rPr>
              <w:t>с</w:t>
            </w:r>
            <w:r w:rsidRPr="00DE22C9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DE22C9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DE22C9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keepNext/>
              <w:overflowPunct/>
              <w:autoSpaceDE/>
              <w:adjustRightInd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DE22C9">
              <w:rPr>
                <w:b/>
                <w:bCs/>
                <w:sz w:val="24"/>
                <w:szCs w:val="24"/>
              </w:rPr>
              <w:t xml:space="preserve">Министерство молодежной политики, спорта и туризма </w:t>
            </w:r>
          </w:p>
          <w:p w:rsidR="00D25B8B" w:rsidRPr="00DE22C9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DE22C9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D25B8B" w:rsidRPr="00DE22C9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027</w:t>
            </w:r>
          </w:p>
          <w:p w:rsidR="00D25B8B" w:rsidRPr="00DE22C9" w:rsidRDefault="00D25B8B" w:rsidP="00C63C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DE22C9">
              <w:rPr>
                <w:sz w:val="24"/>
                <w:szCs w:val="24"/>
              </w:rPr>
              <w:t>а</w:t>
            </w:r>
            <w:r w:rsidRPr="00DE22C9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DE22C9">
              <w:rPr>
                <w:sz w:val="24"/>
                <w:szCs w:val="24"/>
              </w:rPr>
              <w:t>с</w:t>
            </w:r>
            <w:r w:rsidRPr="00DE22C9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E22C9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DE22C9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both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jc w:val="both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bCs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bCs/>
                <w:sz w:val="24"/>
                <w:szCs w:val="24"/>
              </w:rPr>
              <w:t>е</w:t>
            </w:r>
            <w:r w:rsidRPr="00DE22C9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both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jc w:val="both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bCs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bCs/>
                <w:sz w:val="24"/>
                <w:szCs w:val="24"/>
              </w:rPr>
              <w:t>е</w:t>
            </w:r>
            <w:r w:rsidRPr="00DE22C9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DE22C9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DE22C9">
              <w:rPr>
                <w:bCs/>
                <w:sz w:val="24"/>
                <w:szCs w:val="24"/>
              </w:rPr>
              <w:t>а</w:t>
            </w:r>
            <w:r w:rsidRPr="00DE22C9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DE22C9">
              <w:rPr>
                <w:bCs/>
                <w:sz w:val="24"/>
                <w:szCs w:val="24"/>
              </w:rPr>
              <w:t>с</w:t>
            </w:r>
            <w:r w:rsidRPr="00DE22C9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lastRenderedPageBreak/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E22C9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DE22C9">
              <w:rPr>
                <w:sz w:val="24"/>
                <w:szCs w:val="24"/>
              </w:rPr>
              <w:t>а</w:t>
            </w:r>
            <w:r w:rsidRPr="00DE22C9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DE22C9">
              <w:rPr>
                <w:sz w:val="24"/>
                <w:szCs w:val="24"/>
              </w:rPr>
              <w:t>с</w:t>
            </w:r>
            <w:r w:rsidRPr="00DE22C9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DE22C9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DE22C9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DE22C9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DE22C9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DE22C9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DE22C9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DE22C9">
              <w:rPr>
                <w:snapToGrid w:val="0"/>
                <w:sz w:val="24"/>
                <w:szCs w:val="24"/>
              </w:rPr>
              <w:t>е</w:t>
            </w:r>
            <w:r w:rsidRPr="00DE22C9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DE22C9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654543" w:rsidRPr="00DE22C9" w:rsidRDefault="00654543" w:rsidP="00654543">
      <w:pPr>
        <w:pStyle w:val="a3"/>
        <w:ind w:firstLine="0"/>
      </w:pPr>
    </w:p>
    <w:p w:rsidR="00654543" w:rsidRPr="008179D3" w:rsidRDefault="00654543" w:rsidP="00654543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DE22C9">
        <w:rPr>
          <w:sz w:val="24"/>
          <w:szCs w:val="24"/>
          <w:vertAlign w:val="superscript"/>
        </w:rPr>
        <w:t>1</w:t>
      </w:r>
      <w:r w:rsidRPr="00DE22C9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DE22C9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DE22C9">
        <w:rPr>
          <w:sz w:val="24"/>
          <w:szCs w:val="24"/>
        </w:rPr>
        <w:t>.</w:t>
      </w:r>
      <w:bookmarkStart w:id="0" w:name="_GoBack"/>
      <w:bookmarkEnd w:id="0"/>
    </w:p>
    <w:sectPr w:rsidR="00654543" w:rsidRPr="008179D3" w:rsidSect="00F81A4A">
      <w:headerReference w:type="default" r:id="rId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1922633"/>
      <w:docPartObj>
        <w:docPartGallery w:val="Page Numbers (Top of Page)"/>
        <w:docPartUnique/>
      </w:docPartObj>
    </w:sdtPr>
    <w:sdtEndPr/>
    <w:sdtContent>
      <w:p w:rsidR="00F81A4A" w:rsidRPr="00F81A4A" w:rsidRDefault="00F81A4A">
        <w:pPr>
          <w:pStyle w:val="a6"/>
          <w:jc w:val="center"/>
        </w:pPr>
        <w:r w:rsidRPr="00F81A4A">
          <w:fldChar w:fldCharType="begin"/>
        </w:r>
        <w:r w:rsidRPr="00F81A4A">
          <w:instrText>PAGE   \* MERGEFORMAT</w:instrText>
        </w:r>
        <w:r w:rsidRPr="00F81A4A">
          <w:fldChar w:fldCharType="separate"/>
        </w:r>
        <w:r w:rsidR="00DE22C9">
          <w:rPr>
            <w:noProof/>
          </w:rPr>
          <w:t>2</w:t>
        </w:r>
        <w:r w:rsidRPr="00F81A4A">
          <w:fldChar w:fldCharType="end"/>
        </w:r>
      </w:p>
    </w:sdtContent>
  </w:sdt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186B32"/>
    <w:rsid w:val="00287C58"/>
    <w:rsid w:val="004A47F5"/>
    <w:rsid w:val="004F3CC7"/>
    <w:rsid w:val="00654543"/>
    <w:rsid w:val="006A310C"/>
    <w:rsid w:val="0080152D"/>
    <w:rsid w:val="008179D3"/>
    <w:rsid w:val="00844CD6"/>
    <w:rsid w:val="00925887"/>
    <w:rsid w:val="00AE4A54"/>
    <w:rsid w:val="00B04CD1"/>
    <w:rsid w:val="00BB517A"/>
    <w:rsid w:val="00C05E5B"/>
    <w:rsid w:val="00C768E3"/>
    <w:rsid w:val="00D25B8B"/>
    <w:rsid w:val="00DE22C9"/>
    <w:rsid w:val="00E82CD1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7</cp:revision>
  <cp:lastPrinted>2016-12-09T06:51:00Z</cp:lastPrinted>
  <dcterms:created xsi:type="dcterms:W3CDTF">2016-12-08T07:57:00Z</dcterms:created>
  <dcterms:modified xsi:type="dcterms:W3CDTF">2017-10-30T05:43:00Z</dcterms:modified>
</cp:coreProperties>
</file>